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F61B" w14:textId="77777777" w:rsidR="0012312B" w:rsidRDefault="00000000" w:rsidP="0012312B">
      <w:pPr>
        <w:jc w:val="center"/>
      </w:pPr>
    </w:p>
    <w:p w14:paraId="43BD6118" w14:textId="77777777" w:rsidR="0012312B" w:rsidRDefault="00000000" w:rsidP="0012312B">
      <w:pPr>
        <w:jc w:val="center"/>
      </w:pPr>
    </w:p>
    <w:p w14:paraId="5342B627" w14:textId="77777777" w:rsidR="0012312B" w:rsidRDefault="00000000" w:rsidP="0012312B">
      <w:pPr>
        <w:jc w:val="center"/>
      </w:pPr>
    </w:p>
    <w:p w14:paraId="4152C73E" w14:textId="77777777" w:rsidR="0012312B" w:rsidRDefault="00000000" w:rsidP="0012312B">
      <w:pPr>
        <w:jc w:val="center"/>
      </w:pPr>
    </w:p>
    <w:p w14:paraId="1FB25D88" w14:textId="77777777" w:rsidR="0012312B" w:rsidRPr="00093B5A" w:rsidRDefault="00000000" w:rsidP="0012312B">
      <w:pPr>
        <w:jc w:val="center"/>
      </w:pPr>
    </w:p>
    <w:p w14:paraId="18BAF33D" w14:textId="77777777" w:rsidR="0012312B" w:rsidRPr="00093B5A" w:rsidRDefault="00000000" w:rsidP="0012312B">
      <w:pPr>
        <w:jc w:val="center"/>
      </w:pPr>
    </w:p>
    <w:p w14:paraId="571233EA" w14:textId="77777777" w:rsidR="0012312B" w:rsidRPr="00093B5A" w:rsidRDefault="00000000" w:rsidP="0012312B">
      <w:pPr>
        <w:jc w:val="center"/>
      </w:pPr>
    </w:p>
    <w:p w14:paraId="705E8028"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7C7ACAE1" wp14:editId="0DC61406">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74676ACD" w14:textId="77777777" w:rsidR="0012312B" w:rsidRPr="00093B5A" w:rsidRDefault="00000000" w:rsidP="0012312B">
      <w:pPr>
        <w:jc w:val="center"/>
      </w:pPr>
    </w:p>
    <w:p w14:paraId="3E792672" w14:textId="77777777" w:rsidR="0012312B" w:rsidRPr="00093B5A" w:rsidRDefault="00000000" w:rsidP="0012312B"/>
    <w:p w14:paraId="48C4B383" w14:textId="77777777" w:rsidR="0012312B" w:rsidRPr="00093B5A" w:rsidRDefault="00000000" w:rsidP="0012312B">
      <w:pPr>
        <w:spacing w:line="0" w:lineRule="atLeast"/>
        <w:rPr>
          <w:rFonts w:ascii="宋体" w:hAnsi="宋体"/>
          <w:sz w:val="48"/>
        </w:rPr>
      </w:pPr>
    </w:p>
    <w:p w14:paraId="3D278919" w14:textId="77777777" w:rsidR="0012312B" w:rsidRPr="00093B5A" w:rsidRDefault="00000000" w:rsidP="0012312B">
      <w:pPr>
        <w:spacing w:line="0" w:lineRule="atLeast"/>
        <w:rPr>
          <w:rFonts w:ascii="宋体" w:hAnsi="宋体"/>
          <w:sz w:val="48"/>
        </w:rPr>
      </w:pPr>
    </w:p>
    <w:p w14:paraId="30C35C20" w14:textId="77777777" w:rsidR="0012312B" w:rsidRPr="00093B5A" w:rsidRDefault="00000000" w:rsidP="0012312B">
      <w:pPr>
        <w:spacing w:line="0" w:lineRule="atLeast"/>
        <w:rPr>
          <w:rFonts w:ascii="宋体" w:hAnsi="宋体"/>
          <w:sz w:val="24"/>
          <w:szCs w:val="15"/>
        </w:rPr>
      </w:pPr>
    </w:p>
    <w:p w14:paraId="51B1FB82" w14:textId="77777777" w:rsidR="0012312B" w:rsidRPr="00093B5A" w:rsidRDefault="00000000" w:rsidP="0012312B">
      <w:pPr>
        <w:spacing w:line="500" w:lineRule="exact"/>
        <w:rPr>
          <w:rFonts w:ascii="宋体" w:hAnsi="宋体"/>
          <w:sz w:val="40"/>
          <w:szCs w:val="21"/>
        </w:rPr>
      </w:pPr>
    </w:p>
    <w:p w14:paraId="340A99CC"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5BAEC59"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F09BF84"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7404F2BB" w14:textId="77777777" w:rsidR="0012312B" w:rsidRPr="00093B5A" w:rsidRDefault="00000000" w:rsidP="0012312B">
      <w:pPr>
        <w:widowControl/>
        <w:rPr>
          <w:rFonts w:ascii="宋体" w:hAnsi="宋体"/>
          <w:b/>
          <w:sz w:val="52"/>
          <w:szCs w:val="52"/>
        </w:rPr>
      </w:pPr>
    </w:p>
    <w:p w14:paraId="7CE0F095" w14:textId="77777777" w:rsidR="0012312B" w:rsidRPr="00093B5A" w:rsidRDefault="00000000" w:rsidP="0012312B">
      <w:pPr>
        <w:widowControl/>
        <w:rPr>
          <w:rFonts w:ascii="宋体" w:hAnsi="宋体"/>
          <w:b/>
          <w:sz w:val="52"/>
          <w:szCs w:val="52"/>
        </w:rPr>
      </w:pPr>
    </w:p>
    <w:p w14:paraId="5C7A7FAF" w14:textId="77777777" w:rsidR="0012312B" w:rsidRPr="00093B5A" w:rsidRDefault="00000000" w:rsidP="0012312B">
      <w:pPr>
        <w:widowControl/>
        <w:rPr>
          <w:rFonts w:ascii="宋体" w:hAnsi="宋体"/>
          <w:b/>
          <w:sz w:val="52"/>
          <w:szCs w:val="52"/>
        </w:rPr>
      </w:pPr>
    </w:p>
    <w:p w14:paraId="62814AA4" w14:textId="77777777" w:rsidR="0012312B" w:rsidRPr="00093B5A" w:rsidRDefault="00000000" w:rsidP="0012312B">
      <w:pPr>
        <w:spacing w:line="365" w:lineRule="exact"/>
        <w:rPr>
          <w:rFonts w:ascii="宋体" w:hAnsi="宋体"/>
          <w:sz w:val="32"/>
          <w:szCs w:val="24"/>
        </w:rPr>
      </w:pPr>
    </w:p>
    <w:p w14:paraId="15196F44" w14:textId="77777777" w:rsidR="0012312B" w:rsidRPr="00093B5A" w:rsidRDefault="00000000" w:rsidP="0012312B">
      <w:pPr>
        <w:spacing w:line="365" w:lineRule="exact"/>
        <w:rPr>
          <w:rFonts w:ascii="宋体" w:hAnsi="宋体"/>
          <w:sz w:val="32"/>
        </w:rPr>
      </w:pPr>
    </w:p>
    <w:p w14:paraId="43CCEC36" w14:textId="76A461F9" w:rsidR="001A0BA6"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1A0BA6" w:rsidRPr="001A0BA6">
        <w:rPr>
          <w:rFonts w:ascii="MS PGothic" w:hAnsi="MS PGothic" w:hint="eastAsia"/>
          <w:sz w:val="32"/>
          <w:u w:val="single"/>
        </w:rPr>
        <w:t xml:space="preserve"> </w:t>
      </w:r>
      <w:r w:rsidRPr="001A0BA6">
        <w:rPr>
          <w:rFonts w:ascii="宋体" w:hAnsi="宋体"/>
          <w:sz w:val="32"/>
          <w:szCs w:val="32"/>
          <w:u w:val="single"/>
        </w:rPr>
        <w:t>南通星辰合成材料有限公司</w:t>
      </w:r>
      <w:r w:rsidR="001A0BA6">
        <w:rPr>
          <w:rFonts w:ascii="宋体" w:hAnsi="宋体" w:hint="eastAsia"/>
          <w:sz w:val="32"/>
          <w:szCs w:val="32"/>
          <w:u w:val="single"/>
        </w:rPr>
        <w:t xml:space="preserve"> </w:t>
      </w:r>
      <w:r w:rsidR="001A0BA6">
        <w:rPr>
          <w:rFonts w:ascii="宋体" w:hAnsi="宋体"/>
          <w:sz w:val="32"/>
          <w:szCs w:val="32"/>
          <w:u w:val="single"/>
        </w:rPr>
        <w:t xml:space="preserve"> </w:t>
      </w:r>
    </w:p>
    <w:p w14:paraId="0BCE3695" w14:textId="083A68A3" w:rsidR="0012312B" w:rsidRPr="001A0BA6" w:rsidRDefault="00000000" w:rsidP="001A0BA6">
      <w:pPr>
        <w:spacing w:line="360" w:lineRule="auto"/>
        <w:ind w:firstLineChars="600" w:firstLine="1920"/>
        <w:jc w:val="left"/>
        <w:rPr>
          <w:rFonts w:ascii="宋体" w:hAnsi="宋体"/>
          <w:sz w:val="32"/>
          <w:szCs w:val="32"/>
          <w:u w:val="single"/>
        </w:rPr>
      </w:pPr>
      <w:r w:rsidRPr="001A0BA6">
        <w:rPr>
          <w:rFonts w:ascii="宋体" w:hAnsi="宋体"/>
          <w:sz w:val="32"/>
          <w:szCs w:val="32"/>
          <w:u w:val="single"/>
        </w:rPr>
        <w:t>（南通中蓝工程塑胶有限公司）</w:t>
      </w:r>
      <w:bookmarkEnd w:id="1"/>
    </w:p>
    <w:p w14:paraId="0110B26C" w14:textId="1B4F8EB6"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1A0BA6" w:rsidRPr="001A0BA6">
        <w:rPr>
          <w:rFonts w:ascii="宋体" w:hAnsi="宋体" w:hint="eastAsia"/>
          <w:sz w:val="32"/>
          <w:u w:val="single"/>
        </w:rPr>
        <w:t xml:space="preserve"> </w:t>
      </w:r>
      <w:r w:rsidR="001A0BA6" w:rsidRPr="001A0BA6">
        <w:rPr>
          <w:rFonts w:ascii="宋体" w:hAnsi="宋体"/>
          <w:sz w:val="32"/>
          <w:u w:val="single"/>
        </w:rPr>
        <w:t xml:space="preserve">  </w:t>
      </w:r>
      <w:r w:rsidR="001A0BA6">
        <w:rPr>
          <w:rFonts w:ascii="宋体" w:hAnsi="宋体"/>
          <w:sz w:val="32"/>
          <w:u w:val="single"/>
        </w:rPr>
        <w:t xml:space="preserve"> </w:t>
      </w:r>
      <w:r w:rsidR="001A0BA6" w:rsidRPr="001A0BA6">
        <w:rPr>
          <w:rFonts w:ascii="宋体" w:hAnsi="宋体"/>
          <w:sz w:val="32"/>
          <w:u w:val="single"/>
        </w:rPr>
        <w:t xml:space="preserve"> </w:t>
      </w:r>
      <w:r w:rsidRPr="001A0BA6">
        <w:rPr>
          <w:rFonts w:ascii="宋体" w:hAnsi="宋体" w:hint="eastAsia"/>
          <w:sz w:val="32"/>
          <w:u w:val="single"/>
        </w:rPr>
        <w:t>0</w:t>
      </w:r>
      <w:r w:rsidRPr="00DD2ABC">
        <w:rPr>
          <w:rFonts w:ascii="宋体" w:hAnsi="宋体" w:hint="eastAsia"/>
          <w:sz w:val="32"/>
          <w:u w:val="single"/>
        </w:rPr>
        <w:t>142-2018-2022</w:t>
      </w:r>
      <w:bookmarkEnd w:id="2"/>
      <w:r w:rsidR="001A0BA6">
        <w:rPr>
          <w:rFonts w:ascii="宋体" w:hAnsi="宋体"/>
          <w:sz w:val="32"/>
          <w:u w:val="single"/>
        </w:rPr>
        <w:t xml:space="preserve">      </w:t>
      </w:r>
    </w:p>
    <w:p w14:paraId="789986DD" w14:textId="6EE08ED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1A0BA6" w:rsidRPr="001A0BA6">
        <w:rPr>
          <w:rFonts w:ascii="MS PGothic" w:hAnsi="MS PGothic" w:hint="eastAsia"/>
          <w:sz w:val="32"/>
          <w:u w:val="single"/>
        </w:rPr>
        <w:t xml:space="preserve"> </w:t>
      </w:r>
      <w:r w:rsidR="001A0BA6" w:rsidRPr="001A0BA6">
        <w:rPr>
          <w:rFonts w:ascii="MS PGothic" w:hAnsi="MS PGothic"/>
          <w:sz w:val="32"/>
          <w:u w:val="single"/>
        </w:rPr>
        <w:t xml:space="preserve">    </w:t>
      </w:r>
      <w:r w:rsidRPr="001A0BA6">
        <w:rPr>
          <w:rFonts w:ascii="宋体" w:hAnsi="宋体" w:hint="eastAsia"/>
          <w:sz w:val="32"/>
          <w:u w:val="single"/>
        </w:rPr>
        <w:t>年</w:t>
      </w:r>
      <w:r w:rsidRPr="00093B5A">
        <w:rPr>
          <w:rFonts w:ascii="宋体" w:hAnsi="宋体" w:hint="eastAsia"/>
          <w:sz w:val="32"/>
          <w:u w:val="single"/>
        </w:rPr>
        <w:t>度监督审核</w:t>
      </w:r>
      <w:r w:rsidR="001A0BA6">
        <w:rPr>
          <w:rFonts w:ascii="宋体" w:hAnsi="宋体" w:hint="eastAsia"/>
          <w:sz w:val="32"/>
          <w:u w:val="single"/>
        </w:rPr>
        <w:t xml:space="preserve"> </w:t>
      </w:r>
      <w:r w:rsidR="001A0BA6">
        <w:rPr>
          <w:rFonts w:ascii="宋体" w:hAnsi="宋体"/>
          <w:sz w:val="32"/>
          <w:u w:val="single"/>
        </w:rPr>
        <w:t xml:space="preserve">       </w:t>
      </w:r>
    </w:p>
    <w:p w14:paraId="34D7BDE1" w14:textId="77777777" w:rsidR="0012312B" w:rsidRPr="00093B5A" w:rsidRDefault="00000000" w:rsidP="0012312B">
      <w:pPr>
        <w:widowControl/>
        <w:spacing w:line="360" w:lineRule="auto"/>
        <w:ind w:right="360"/>
        <w:rPr>
          <w:rFonts w:ascii="宋体" w:hAnsi="宋体"/>
          <w:spacing w:val="80"/>
          <w:sz w:val="32"/>
        </w:rPr>
      </w:pPr>
    </w:p>
    <w:p w14:paraId="539C2DD7"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2997676D"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30677DAA"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0142-2018-2022</w:t>
      </w:r>
      <w:bookmarkEnd w:id="3"/>
    </w:p>
    <w:p w14:paraId="0D4CBE06"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422A8CC"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303230" w14:paraId="5B95061F" w14:textId="77777777" w:rsidTr="002F0B88">
        <w:tc>
          <w:tcPr>
            <w:tcW w:w="1849" w:type="dxa"/>
            <w:vAlign w:val="center"/>
          </w:tcPr>
          <w:p w14:paraId="50B271ED" w14:textId="77777777" w:rsidR="00863661" w:rsidRPr="00093B5A" w:rsidRDefault="00000000" w:rsidP="002F0B88">
            <w:pPr>
              <w:jc w:val="center"/>
            </w:pPr>
            <w:r w:rsidRPr="00093B5A">
              <w:rPr>
                <w:rFonts w:hint="eastAsia"/>
                <w:bCs/>
              </w:rPr>
              <w:t>企业</w:t>
            </w:r>
            <w:r w:rsidRPr="00093B5A">
              <w:t>名称</w:t>
            </w:r>
          </w:p>
        </w:tc>
        <w:tc>
          <w:tcPr>
            <w:tcW w:w="3119" w:type="dxa"/>
            <w:vAlign w:val="center"/>
          </w:tcPr>
          <w:p w14:paraId="1E73C8F9" w14:textId="77777777" w:rsidR="0025468D" w:rsidRDefault="00000000" w:rsidP="002F0B88">
            <w:pPr>
              <w:jc w:val="center"/>
            </w:pPr>
            <w:bookmarkStart w:id="4" w:name="组织名称Add1"/>
            <w:r w:rsidRPr="00093B5A">
              <w:t>南通星辰合成材料有限公司</w:t>
            </w:r>
          </w:p>
          <w:p w14:paraId="68C96670" w14:textId="22BBECAF" w:rsidR="00863661" w:rsidRPr="00093B5A" w:rsidRDefault="00000000" w:rsidP="002F0B88">
            <w:pPr>
              <w:jc w:val="center"/>
            </w:pPr>
            <w:r w:rsidRPr="00093B5A">
              <w:t>（南通中蓝工程塑胶有限公司）</w:t>
            </w:r>
            <w:bookmarkEnd w:id="4"/>
          </w:p>
        </w:tc>
        <w:tc>
          <w:tcPr>
            <w:tcW w:w="1984" w:type="dxa"/>
            <w:vAlign w:val="center"/>
          </w:tcPr>
          <w:p w14:paraId="116BD29F" w14:textId="77777777" w:rsidR="00863661" w:rsidRPr="00093B5A" w:rsidRDefault="00000000" w:rsidP="002F0B88">
            <w:pPr>
              <w:jc w:val="center"/>
            </w:pPr>
            <w:r w:rsidRPr="00093B5A">
              <w:rPr>
                <w:rFonts w:hint="eastAsia"/>
              </w:rPr>
              <w:t>企业联系人</w:t>
            </w:r>
          </w:p>
        </w:tc>
        <w:tc>
          <w:tcPr>
            <w:tcW w:w="2268" w:type="dxa"/>
            <w:vAlign w:val="center"/>
          </w:tcPr>
          <w:p w14:paraId="707BE1DE" w14:textId="77777777" w:rsidR="00863661" w:rsidRPr="00093B5A" w:rsidRDefault="00000000" w:rsidP="002F0B88">
            <w:pPr>
              <w:jc w:val="center"/>
            </w:pPr>
            <w:bookmarkStart w:id="5" w:name="联系人"/>
            <w:r w:rsidRPr="00093B5A">
              <w:t>刘洪</w:t>
            </w:r>
            <w:bookmarkEnd w:id="5"/>
          </w:p>
        </w:tc>
      </w:tr>
      <w:tr w:rsidR="00303230" w14:paraId="2B2B5D25" w14:textId="77777777" w:rsidTr="002F0B88">
        <w:trPr>
          <w:trHeight w:val="455"/>
        </w:trPr>
        <w:tc>
          <w:tcPr>
            <w:tcW w:w="1849" w:type="dxa"/>
            <w:vAlign w:val="center"/>
          </w:tcPr>
          <w:p w14:paraId="7F18B27E" w14:textId="77777777" w:rsidR="00863661" w:rsidRPr="00093B5A" w:rsidRDefault="00000000" w:rsidP="002F0B88">
            <w:pPr>
              <w:jc w:val="center"/>
            </w:pPr>
            <w:r w:rsidRPr="00093B5A">
              <w:rPr>
                <w:rFonts w:hint="eastAsia"/>
              </w:rPr>
              <w:t>认证证书编号</w:t>
            </w:r>
          </w:p>
        </w:tc>
        <w:tc>
          <w:tcPr>
            <w:tcW w:w="3119" w:type="dxa"/>
            <w:vAlign w:val="center"/>
          </w:tcPr>
          <w:p w14:paraId="718486CE" w14:textId="77777777" w:rsidR="00863661" w:rsidRPr="00093B5A" w:rsidRDefault="00000000" w:rsidP="002F0B88">
            <w:pPr>
              <w:jc w:val="center"/>
            </w:pPr>
            <w:bookmarkStart w:id="6" w:name="证书编号"/>
            <w:r w:rsidRPr="00093B5A">
              <w:t>ISC-2018-0347</w:t>
            </w:r>
            <w:bookmarkEnd w:id="6"/>
          </w:p>
        </w:tc>
        <w:tc>
          <w:tcPr>
            <w:tcW w:w="1984" w:type="dxa"/>
            <w:vAlign w:val="center"/>
          </w:tcPr>
          <w:p w14:paraId="04347092" w14:textId="77777777" w:rsidR="00863661" w:rsidRPr="00093B5A" w:rsidRDefault="00000000" w:rsidP="002F0B88">
            <w:pPr>
              <w:jc w:val="center"/>
            </w:pPr>
            <w:r w:rsidRPr="00093B5A">
              <w:rPr>
                <w:rFonts w:hint="eastAsia"/>
              </w:rPr>
              <w:t>证书有效期</w:t>
            </w:r>
          </w:p>
        </w:tc>
        <w:tc>
          <w:tcPr>
            <w:tcW w:w="2268" w:type="dxa"/>
            <w:vAlign w:val="center"/>
          </w:tcPr>
          <w:p w14:paraId="6ACF3B85" w14:textId="7D17E989" w:rsidR="00863661" w:rsidRPr="00093B5A" w:rsidRDefault="00000000" w:rsidP="002F0B88">
            <w:pPr>
              <w:jc w:val="center"/>
            </w:pPr>
            <w:bookmarkStart w:id="7" w:name="证书有效期"/>
            <w:r w:rsidRPr="00093B5A">
              <w:t>2023-12-10</w:t>
            </w:r>
            <w:bookmarkEnd w:id="7"/>
          </w:p>
        </w:tc>
      </w:tr>
      <w:tr w:rsidR="00303230" w14:paraId="25DA7536" w14:textId="77777777" w:rsidTr="002F0B88">
        <w:trPr>
          <w:trHeight w:val="405"/>
        </w:trPr>
        <w:tc>
          <w:tcPr>
            <w:tcW w:w="1849" w:type="dxa"/>
            <w:vAlign w:val="center"/>
          </w:tcPr>
          <w:p w14:paraId="39A129C9" w14:textId="77777777" w:rsidR="00863661" w:rsidRPr="00093B5A" w:rsidRDefault="00000000" w:rsidP="002F0B88">
            <w:pPr>
              <w:jc w:val="center"/>
            </w:pPr>
            <w:r w:rsidRPr="00093B5A">
              <w:rPr>
                <w:rFonts w:hint="eastAsia"/>
              </w:rPr>
              <w:t>监督审核次数</w:t>
            </w:r>
          </w:p>
        </w:tc>
        <w:tc>
          <w:tcPr>
            <w:tcW w:w="3119" w:type="dxa"/>
            <w:vAlign w:val="center"/>
          </w:tcPr>
          <w:p w14:paraId="76CCD996" w14:textId="66F82B80" w:rsidR="00863661" w:rsidRPr="00093B5A" w:rsidRDefault="001A0BA6" w:rsidP="002F0B88">
            <w:pPr>
              <w:jc w:val="center"/>
            </w:pPr>
            <w:bookmarkStart w:id="8" w:name="监督次数"/>
            <w:r>
              <w:rPr>
                <w:rFonts w:hint="eastAsia"/>
              </w:rPr>
              <w:t>第</w:t>
            </w:r>
            <w:r w:rsidRPr="00093B5A">
              <w:t>四</w:t>
            </w:r>
            <w:bookmarkEnd w:id="8"/>
            <w:r>
              <w:rPr>
                <w:rFonts w:hint="eastAsia"/>
              </w:rPr>
              <w:t>次</w:t>
            </w:r>
          </w:p>
        </w:tc>
        <w:tc>
          <w:tcPr>
            <w:tcW w:w="1984" w:type="dxa"/>
            <w:vAlign w:val="center"/>
          </w:tcPr>
          <w:p w14:paraId="2BC439F8" w14:textId="77777777" w:rsidR="00863661" w:rsidRPr="00093B5A" w:rsidRDefault="00000000" w:rsidP="002F0B88">
            <w:pPr>
              <w:jc w:val="center"/>
            </w:pPr>
            <w:r w:rsidRPr="00093B5A">
              <w:rPr>
                <w:rFonts w:hint="eastAsia"/>
              </w:rPr>
              <w:t>本次监督</w:t>
            </w:r>
            <w:r w:rsidRPr="00093B5A">
              <w:rPr>
                <w:color w:val="333333"/>
              </w:rPr>
              <w:t>时间</w:t>
            </w:r>
          </w:p>
        </w:tc>
        <w:tc>
          <w:tcPr>
            <w:tcW w:w="2268" w:type="dxa"/>
            <w:vAlign w:val="center"/>
          </w:tcPr>
          <w:p w14:paraId="21F096EB" w14:textId="1967258E" w:rsidR="00863661" w:rsidRPr="00093B5A" w:rsidRDefault="00000000" w:rsidP="002F0B88">
            <w:pPr>
              <w:jc w:val="center"/>
            </w:pPr>
            <w:bookmarkStart w:id="9" w:name="审核开始日"/>
            <w:r w:rsidRPr="00093B5A">
              <w:t>2022</w:t>
            </w:r>
            <w:r w:rsidRPr="00093B5A">
              <w:t>年</w:t>
            </w:r>
            <w:r w:rsidRPr="00093B5A">
              <w:t>12</w:t>
            </w:r>
            <w:r w:rsidRPr="00093B5A">
              <w:t>月</w:t>
            </w:r>
            <w:r w:rsidRPr="00093B5A">
              <w:t>09</w:t>
            </w:r>
            <w:r w:rsidRPr="00093B5A">
              <w:t>日</w:t>
            </w:r>
            <w:bookmarkEnd w:id="9"/>
          </w:p>
        </w:tc>
      </w:tr>
      <w:tr w:rsidR="00303230" w14:paraId="0C746EED" w14:textId="77777777" w:rsidTr="002F0B88">
        <w:trPr>
          <w:trHeight w:val="856"/>
        </w:trPr>
        <w:tc>
          <w:tcPr>
            <w:tcW w:w="1849" w:type="dxa"/>
            <w:vAlign w:val="center"/>
          </w:tcPr>
          <w:p w14:paraId="48CF692A" w14:textId="77777777" w:rsidR="00863661" w:rsidRPr="00093B5A" w:rsidRDefault="00000000" w:rsidP="002F0B88">
            <w:pPr>
              <w:jc w:val="center"/>
            </w:pPr>
            <w:r w:rsidRPr="00093B5A">
              <w:rPr>
                <w:rFonts w:hint="eastAsia"/>
              </w:rPr>
              <w:t>监督审核员</w:t>
            </w:r>
          </w:p>
          <w:p w14:paraId="58025436" w14:textId="77777777" w:rsidR="00863661" w:rsidRPr="00093B5A" w:rsidRDefault="00000000" w:rsidP="002F0B88">
            <w:pPr>
              <w:jc w:val="center"/>
            </w:pPr>
            <w:r w:rsidRPr="00093B5A">
              <w:rPr>
                <w:rFonts w:hint="eastAsia"/>
              </w:rPr>
              <w:t>姓名及确认号</w:t>
            </w:r>
          </w:p>
        </w:tc>
        <w:tc>
          <w:tcPr>
            <w:tcW w:w="3119" w:type="dxa"/>
            <w:vAlign w:val="center"/>
          </w:tcPr>
          <w:p w14:paraId="54DE01AA" w14:textId="77777777" w:rsidR="002F0B88" w:rsidRPr="0042121E" w:rsidRDefault="002F0B88" w:rsidP="002F0B88">
            <w:pPr>
              <w:jc w:val="center"/>
            </w:pPr>
            <w:r>
              <w:rPr>
                <w:rFonts w:hint="eastAsia"/>
              </w:rPr>
              <w:t>吴</w:t>
            </w:r>
            <w:r w:rsidRPr="0042121E">
              <w:rPr>
                <w:rFonts w:hint="eastAsia"/>
              </w:rPr>
              <w:t>素平</w:t>
            </w:r>
            <w:r w:rsidRPr="0042121E">
              <w:rPr>
                <w:rFonts w:ascii="宋体" w:hAnsi="宋体"/>
                <w:color w:val="000000"/>
              </w:rPr>
              <w:t>2021-M1MMS-2222867</w:t>
            </w:r>
          </w:p>
          <w:p w14:paraId="6C65814B" w14:textId="63F2BE28" w:rsidR="00863661" w:rsidRPr="00093B5A" w:rsidRDefault="002F0B88" w:rsidP="002F0B88">
            <w:pPr>
              <w:jc w:val="center"/>
            </w:pPr>
            <w:r w:rsidRPr="0042121E">
              <w:rPr>
                <w:rFonts w:ascii="宋体" w:hAnsi="宋体" w:hint="eastAsia"/>
              </w:rPr>
              <w:t>周庆明</w:t>
            </w:r>
            <w:r w:rsidRPr="0042121E">
              <w:rPr>
                <w:rFonts w:ascii="宋体" w:hAnsi="宋体"/>
                <w:color w:val="000000"/>
              </w:rPr>
              <w:t xml:space="preserve"> 2021-M1MMS-1052206</w:t>
            </w:r>
          </w:p>
        </w:tc>
        <w:tc>
          <w:tcPr>
            <w:tcW w:w="1984" w:type="dxa"/>
            <w:vAlign w:val="center"/>
          </w:tcPr>
          <w:p w14:paraId="0D1E06BF" w14:textId="77777777" w:rsidR="00863661" w:rsidRPr="00093B5A" w:rsidRDefault="00000000" w:rsidP="002F0B88">
            <w:pPr>
              <w:jc w:val="center"/>
            </w:pPr>
            <w:r w:rsidRPr="00093B5A">
              <w:rPr>
                <w:bCs/>
              </w:rPr>
              <w:t>监督审核涉及的区域或部门</w:t>
            </w:r>
          </w:p>
        </w:tc>
        <w:tc>
          <w:tcPr>
            <w:tcW w:w="2268" w:type="dxa"/>
            <w:vAlign w:val="center"/>
          </w:tcPr>
          <w:p w14:paraId="6F81E51C" w14:textId="77777777" w:rsidR="001A0BA6" w:rsidRDefault="001A0BA6" w:rsidP="002F0B88">
            <w:pPr>
              <w:jc w:val="center"/>
            </w:pPr>
            <w:r>
              <w:rPr>
                <w:rFonts w:hint="eastAsia"/>
              </w:rPr>
              <w:t>设备部、</w:t>
            </w:r>
            <w:r>
              <w:t>SHE</w:t>
            </w:r>
            <w:r>
              <w:rPr>
                <w:rFonts w:hint="eastAsia"/>
              </w:rPr>
              <w:t>部</w:t>
            </w:r>
          </w:p>
          <w:p w14:paraId="653F5CEE" w14:textId="77777777" w:rsidR="001A0BA6" w:rsidRDefault="001A0BA6" w:rsidP="002F0B88">
            <w:pPr>
              <w:jc w:val="center"/>
            </w:pPr>
            <w:r>
              <w:rPr>
                <w:rFonts w:hint="eastAsia"/>
              </w:rPr>
              <w:t>质量管理部</w:t>
            </w:r>
          </w:p>
          <w:p w14:paraId="53F58176" w14:textId="4ADCF6BE" w:rsidR="00863661" w:rsidRPr="00093B5A" w:rsidRDefault="001A0BA6" w:rsidP="002F0B88">
            <w:pPr>
              <w:jc w:val="center"/>
            </w:pPr>
            <w:r>
              <w:rPr>
                <w:rFonts w:hint="eastAsia"/>
              </w:rPr>
              <w:t>生产办、生产车间</w:t>
            </w:r>
          </w:p>
        </w:tc>
      </w:tr>
    </w:tbl>
    <w:p w14:paraId="69D03284"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428AE39" w14:textId="77777777" w:rsidR="001A0BA6" w:rsidRDefault="001A0BA6" w:rsidP="001A0BA6">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77B077C7" w14:textId="77777777" w:rsidR="001A0BA6" w:rsidRDefault="001A0BA6" w:rsidP="001A0BA6">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47EFFA8A" w14:textId="77777777" w:rsidR="001A0BA6" w:rsidRDefault="001A0BA6" w:rsidP="001A0BA6">
      <w:pPr>
        <w:widowControl/>
        <w:spacing w:line="240" w:lineRule="exact"/>
        <w:rPr>
          <w:rFonts w:asciiTheme="minorEastAsia" w:hAnsiTheme="minorEastAsia" w:cs="宋体"/>
          <w:bCs/>
          <w:kern w:val="0"/>
          <w:szCs w:val="21"/>
        </w:rPr>
      </w:pPr>
    </w:p>
    <w:p w14:paraId="5C6B53AD" w14:textId="77777777" w:rsidR="001A0BA6" w:rsidRDefault="001A0BA6" w:rsidP="001A0BA6">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343DF163" w14:textId="77777777" w:rsidR="004E4F51" w:rsidRDefault="001A0BA6" w:rsidP="004E4F51">
      <w:pPr>
        <w:spacing w:line="380" w:lineRule="exact"/>
        <w:rPr>
          <w:rFonts w:asciiTheme="minorEastAsia" w:hAnsiTheme="minorEastAsia" w:cs="宋体"/>
          <w:bCs/>
          <w:kern w:val="0"/>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情况：</w:t>
      </w:r>
    </w:p>
    <w:p w14:paraId="77D7F3FD" w14:textId="346AAB54" w:rsidR="004E4F51" w:rsidRDefault="004E4F51" w:rsidP="004E4F51">
      <w:pPr>
        <w:spacing w:line="380" w:lineRule="exact"/>
        <w:ind w:firstLineChars="200" w:firstLine="420"/>
        <w:rPr>
          <w:rFonts w:ascii="宋体" w:hAnsi="宋体"/>
          <w:bCs/>
          <w:color w:val="FF0000"/>
          <w:szCs w:val="21"/>
        </w:rPr>
      </w:pPr>
      <w:r w:rsidRPr="004E4F51">
        <w:rPr>
          <w:rFonts w:ascii="宋体" w:hAnsi="宋体" w:hint="eastAsia"/>
          <w:bCs/>
          <w:szCs w:val="21"/>
        </w:rPr>
        <w:t>企业于2021年11月（03-17）日，组织了测量管理体系内部审核，分六组对体系涉及的所有部门、生产车间进行了全要素的审核，</w:t>
      </w:r>
      <w:r w:rsidR="000370DB">
        <w:rPr>
          <w:rFonts w:ascii="宋体" w:hAnsi="宋体" w:hint="eastAsia"/>
          <w:bCs/>
          <w:szCs w:val="21"/>
        </w:rPr>
        <w:t>内审中</w:t>
      </w:r>
      <w:r w:rsidRPr="004E4F51">
        <w:rPr>
          <w:rFonts w:ascii="宋体" w:hAnsi="宋体" w:hint="eastAsia"/>
          <w:bCs/>
          <w:szCs w:val="21"/>
        </w:rPr>
        <w:t>开了四个次要不符合项</w:t>
      </w:r>
      <w:r w:rsidR="00E21C8E">
        <w:rPr>
          <w:rFonts w:ascii="宋体" w:hAnsi="宋体" w:hint="eastAsia"/>
          <w:bCs/>
          <w:szCs w:val="21"/>
        </w:rPr>
        <w:t>及</w:t>
      </w:r>
      <w:r w:rsidRPr="004E4F51">
        <w:rPr>
          <w:rFonts w:ascii="宋体" w:hAnsi="宋体" w:hint="eastAsia"/>
          <w:bCs/>
          <w:szCs w:val="21"/>
        </w:rPr>
        <w:t>九个观察项，四个次要不符合项已采取了相应的纠正措施，整改已关闭</w:t>
      </w:r>
      <w:r w:rsidR="00DF7224">
        <w:rPr>
          <w:rFonts w:ascii="宋体" w:hAnsi="宋体" w:hint="eastAsia"/>
          <w:bCs/>
          <w:szCs w:val="21"/>
        </w:rPr>
        <w:t>，</w:t>
      </w:r>
      <w:r w:rsidRPr="004E4F51">
        <w:rPr>
          <w:rFonts w:ascii="宋体" w:hAnsi="宋体" w:hint="eastAsia"/>
          <w:bCs/>
          <w:szCs w:val="21"/>
        </w:rPr>
        <w:t>九个观察项，规定在2023年</w:t>
      </w:r>
      <w:r w:rsidR="00DF7224">
        <w:rPr>
          <w:rFonts w:ascii="宋体" w:hAnsi="宋体" w:hint="eastAsia"/>
          <w:bCs/>
          <w:szCs w:val="21"/>
        </w:rPr>
        <w:t>0</w:t>
      </w:r>
      <w:r w:rsidRPr="004E4F51">
        <w:rPr>
          <w:rFonts w:ascii="宋体" w:hAnsi="宋体" w:hint="eastAsia"/>
          <w:bCs/>
          <w:szCs w:val="21"/>
        </w:rPr>
        <w:t>2月28日之前完成，现正在陆续的整改过程中，满足要求。</w:t>
      </w:r>
    </w:p>
    <w:p w14:paraId="1CD232E2" w14:textId="77777777" w:rsidR="004E4F51" w:rsidRDefault="001A0BA6" w:rsidP="004E4F51">
      <w:pPr>
        <w:spacing w:line="380" w:lineRule="exact"/>
        <w:rPr>
          <w:rStyle w:val="FontStyle99"/>
          <w:rFonts w:ascii="宋体" w:eastAsia="宋体"/>
          <w:szCs w:val="21"/>
        </w:rPr>
      </w:pPr>
      <w:r>
        <w:rPr>
          <w:rStyle w:val="FontStyle99"/>
          <w:rFonts w:ascii="宋体" w:eastAsia="宋体"/>
          <w:szCs w:val="21"/>
        </w:rPr>
        <w:t>2.2管理评审情况：</w:t>
      </w:r>
    </w:p>
    <w:p w14:paraId="1BC7539B" w14:textId="47622FD7" w:rsidR="004E4F51" w:rsidRDefault="004E4F51" w:rsidP="004E4F51">
      <w:pPr>
        <w:spacing w:line="380" w:lineRule="exact"/>
        <w:ind w:firstLineChars="200" w:firstLine="420"/>
        <w:rPr>
          <w:rFonts w:ascii="宋体" w:hAnsi="宋体"/>
          <w:bCs/>
          <w:color w:val="FF0000"/>
          <w:szCs w:val="21"/>
        </w:rPr>
      </w:pPr>
      <w:r w:rsidRPr="004E4F51">
        <w:rPr>
          <w:rFonts w:ascii="宋体" w:hAnsi="宋体" w:hint="eastAsia"/>
          <w:bCs/>
          <w:szCs w:val="21"/>
        </w:rPr>
        <w:t>企业于2022年12月08日开展了测量管理体系进行管理评审，会议由企业副总经理蔡红卫主持，根据管理评审内容的要求，管代蔡红卫及各部门汇报了相应的评审输入工作完成情况，总经理作了评审总结报告，评审结论肯定了建立的测量管理体系的充分性、有效性和适宜性，质量目标是适宜的，并形成了管理评审报告，管理评审输出事项，列入下年的工作计划（共4条），满足要求。</w:t>
      </w:r>
    </w:p>
    <w:p w14:paraId="41C1346E" w14:textId="7F16B7AB" w:rsidR="001A0BA6" w:rsidRDefault="004E4F51" w:rsidP="004E4F51">
      <w:pPr>
        <w:spacing w:line="380" w:lineRule="exact"/>
        <w:ind w:firstLineChars="200" w:firstLine="420"/>
        <w:rPr>
          <w:rFonts w:ascii="宋体" w:hAnsi="宋体"/>
          <w:bCs/>
          <w:szCs w:val="21"/>
        </w:rPr>
      </w:pPr>
      <w:r w:rsidRPr="004E4F51">
        <w:rPr>
          <w:rFonts w:ascii="宋体" w:hAnsi="宋体" w:hint="eastAsia"/>
          <w:bCs/>
          <w:szCs w:val="21"/>
        </w:rPr>
        <w:t>针对上年的管理评审输出一条事项，列入下年的工作计划（针对各车间审核情况,下年度将对关键测量过程的控制、计量确认三表、测量不确定度评定这三个方面做专项培训，解决各车间难题），现场审核中，审核组检查了企业的2022年</w:t>
      </w:r>
      <w:r w:rsidR="00DF7224">
        <w:rPr>
          <w:rFonts w:ascii="宋体" w:hAnsi="宋体" w:hint="eastAsia"/>
          <w:bCs/>
          <w:szCs w:val="21"/>
        </w:rPr>
        <w:t>0</w:t>
      </w:r>
      <w:r w:rsidRPr="004E4F51">
        <w:rPr>
          <w:rFonts w:ascii="宋体" w:hAnsi="宋体" w:hint="eastAsia"/>
          <w:bCs/>
          <w:szCs w:val="21"/>
        </w:rPr>
        <w:t>5月</w:t>
      </w:r>
      <w:r w:rsidR="00DF7224">
        <w:rPr>
          <w:rFonts w:ascii="宋体" w:hAnsi="宋体" w:hint="eastAsia"/>
          <w:bCs/>
          <w:szCs w:val="21"/>
        </w:rPr>
        <w:t>0</w:t>
      </w:r>
      <w:r w:rsidRPr="004E4F51">
        <w:rPr>
          <w:rFonts w:ascii="宋体" w:hAnsi="宋体" w:hint="eastAsia"/>
          <w:bCs/>
          <w:szCs w:val="21"/>
        </w:rPr>
        <w:t>9日-12月</w:t>
      </w:r>
      <w:r w:rsidR="00DF7224">
        <w:rPr>
          <w:rFonts w:ascii="宋体" w:hAnsi="宋体" w:hint="eastAsia"/>
          <w:bCs/>
          <w:szCs w:val="21"/>
        </w:rPr>
        <w:t>0</w:t>
      </w:r>
      <w:r w:rsidRPr="004E4F51">
        <w:rPr>
          <w:rFonts w:ascii="宋体" w:hAnsi="宋体" w:hint="eastAsia"/>
          <w:bCs/>
          <w:szCs w:val="21"/>
        </w:rPr>
        <w:t>2日，共进行了十七次培训记录，聘请外部辅导老师进行，并对培训效果都进行了评价，同时解决了生产过程的难题，满足要求。</w:t>
      </w:r>
    </w:p>
    <w:p w14:paraId="05D1288D" w14:textId="77777777" w:rsidR="004E4F51" w:rsidRPr="004E4F51" w:rsidRDefault="004E4F51" w:rsidP="004E4F51">
      <w:pPr>
        <w:spacing w:line="240" w:lineRule="exact"/>
        <w:ind w:firstLineChars="200" w:firstLine="420"/>
        <w:rPr>
          <w:rFonts w:ascii="宋体" w:hAnsi="宋体"/>
          <w:bCs/>
          <w:szCs w:val="21"/>
        </w:rPr>
      </w:pPr>
    </w:p>
    <w:p w14:paraId="2C0546FD" w14:textId="777627A0" w:rsidR="001A0BA6" w:rsidRPr="004E4F51" w:rsidRDefault="001A0BA6" w:rsidP="001A0BA6">
      <w:pPr>
        <w:spacing w:line="360" w:lineRule="exact"/>
        <w:rPr>
          <w:rFonts w:ascii="宋体" w:hAnsi="宋体"/>
          <w:bCs/>
          <w:szCs w:val="21"/>
        </w:rPr>
      </w:pPr>
      <w:r>
        <w:rPr>
          <w:rFonts w:asciiTheme="minorEastAsia" w:hAnsiTheme="minorEastAsia" w:cs="宋体" w:hint="eastAsia"/>
          <w:bCs/>
          <w:kern w:val="0"/>
          <w:szCs w:val="21"/>
        </w:rPr>
        <w:t>3.为持续改进而策划的活动的进展企业对识别的关键测量过程进行了持续的控制，在去年审核以来的</w:t>
      </w:r>
      <w:r>
        <w:rPr>
          <w:rFonts w:hint="eastAsia"/>
        </w:rPr>
        <w:t>一年</w:t>
      </w:r>
      <w:r w:rsidR="004E4F51">
        <w:rPr>
          <w:rFonts w:hint="eastAsia"/>
        </w:rPr>
        <w:t>未</w:t>
      </w:r>
      <w:r>
        <w:rPr>
          <w:rFonts w:hint="eastAsia"/>
        </w:rPr>
        <w:t>有增新重要测量过程，检查了</w:t>
      </w:r>
      <w:r w:rsidRPr="004E4F51">
        <w:rPr>
          <w:rFonts w:hint="eastAsia"/>
        </w:rPr>
        <w:t>已识别的重要测量过程</w:t>
      </w:r>
      <w:r w:rsidR="004E4F51" w:rsidRPr="004E4F51">
        <w:t>31</w:t>
      </w:r>
      <w:r w:rsidRPr="004E4F51">
        <w:rPr>
          <w:rFonts w:hint="eastAsia"/>
        </w:rPr>
        <w:t>个，其中有环氧氯</w:t>
      </w:r>
      <w:r w:rsidRPr="004E4F51">
        <w:rPr>
          <w:rFonts w:hint="eastAsia"/>
        </w:rPr>
        <w:lastRenderedPageBreak/>
        <w:t>丙烷含量测量过程、环氧树脂残留甲苯测量过程、水样中锌含量测量过程、</w:t>
      </w:r>
      <w:r w:rsidR="004E4F51" w:rsidRPr="004E4F51">
        <w:rPr>
          <w:rFonts w:asciiTheme="minorEastAsia" w:hAnsiTheme="minorEastAsia" w:cs="宋体" w:hint="eastAsia"/>
          <w:bCs/>
          <w:kern w:val="0"/>
          <w:szCs w:val="21"/>
        </w:rPr>
        <w:t>锅炉给水</w:t>
      </w:r>
      <w:r w:rsidR="00E21C8E">
        <w:rPr>
          <w:rFonts w:asciiTheme="minorEastAsia" w:hAnsiTheme="minorEastAsia" w:cs="宋体"/>
          <w:bCs/>
          <w:kern w:val="0"/>
          <w:szCs w:val="21"/>
        </w:rPr>
        <w:t>p</w:t>
      </w:r>
      <w:r w:rsidR="00E21C8E">
        <w:rPr>
          <w:rFonts w:asciiTheme="minorEastAsia" w:hAnsiTheme="minorEastAsia" w:cs="宋体" w:hint="eastAsia"/>
          <w:bCs/>
          <w:kern w:val="0"/>
          <w:szCs w:val="21"/>
        </w:rPr>
        <w:t>H</w:t>
      </w:r>
      <w:r w:rsidR="004E4F51" w:rsidRPr="004E4F51">
        <w:rPr>
          <w:rFonts w:asciiTheme="minorEastAsia" w:hAnsiTheme="minorEastAsia" w:cs="宋体" w:hint="eastAsia"/>
          <w:bCs/>
          <w:kern w:val="0"/>
          <w:szCs w:val="21"/>
        </w:rPr>
        <w:t>值测量过程、</w:t>
      </w:r>
      <w:r w:rsidRPr="004E4F51">
        <w:rPr>
          <w:rFonts w:hint="eastAsia"/>
        </w:rPr>
        <w:t>工程塑料抗拉强度测量过程、多品种树脂定量包装称重过程等高控测量过程，抽查了其中</w:t>
      </w:r>
      <w:r w:rsidRPr="004E4F51">
        <w:t>-</w:t>
      </w:r>
      <w:r w:rsidR="004E4F51" w:rsidRPr="004E4F51">
        <w:t>锅炉给水</w:t>
      </w:r>
      <w:r w:rsidR="00E21C8E">
        <w:t>pH</w:t>
      </w:r>
      <w:r w:rsidR="004E4F51" w:rsidRPr="004E4F51">
        <w:t>值测量过程</w:t>
      </w:r>
      <w:r w:rsidRPr="004E4F51">
        <w:rPr>
          <w:rFonts w:hint="eastAsia"/>
        </w:rPr>
        <w:t>称重</w:t>
      </w:r>
      <w:r w:rsidRPr="004E4F51">
        <w:rPr>
          <w:rFonts w:asciiTheme="minorEastAsia" w:hAnsiTheme="minorEastAsia" w:cs="宋体" w:hint="eastAsia"/>
          <w:kern w:val="0"/>
          <w:szCs w:val="21"/>
        </w:rPr>
        <w:t>过程</w:t>
      </w:r>
      <w:r w:rsidRPr="004E4F51">
        <w:rPr>
          <w:rFonts w:asciiTheme="minorEastAsia" w:hAnsiTheme="minorEastAsia" w:cs="宋体" w:hint="eastAsia"/>
          <w:bCs/>
          <w:kern w:val="0"/>
          <w:szCs w:val="21"/>
        </w:rPr>
        <w:t xml:space="preserve">： </w:t>
      </w:r>
    </w:p>
    <w:p w14:paraId="61812862" w14:textId="28146583" w:rsidR="001A0BA6" w:rsidRPr="004E4F51" w:rsidRDefault="001A0BA6" w:rsidP="001A0BA6">
      <w:pPr>
        <w:widowControl/>
        <w:spacing w:line="380" w:lineRule="exact"/>
        <w:jc w:val="left"/>
        <w:rPr>
          <w:rFonts w:asciiTheme="minorEastAsia" w:hAnsiTheme="minorEastAsia" w:cs="宋体"/>
          <w:bCs/>
          <w:kern w:val="0"/>
          <w:szCs w:val="21"/>
        </w:rPr>
      </w:pPr>
      <w:r w:rsidRPr="004E4F51">
        <w:rPr>
          <w:rFonts w:asciiTheme="minorEastAsia" w:hAnsiTheme="minorEastAsia" w:cs="宋体" w:hint="eastAsia"/>
          <w:bCs/>
          <w:kern w:val="0"/>
          <w:szCs w:val="21"/>
        </w:rPr>
        <w:t xml:space="preserve">a)计量要求的导出和验证：查 </w:t>
      </w:r>
      <w:r w:rsidR="004E4F51" w:rsidRPr="004E4F51">
        <w:rPr>
          <w:rFonts w:asciiTheme="minorEastAsia" w:hAnsiTheme="minorEastAsia" w:cs="宋体" w:hint="eastAsia"/>
          <w:bCs/>
          <w:kern w:val="0"/>
          <w:szCs w:val="21"/>
        </w:rPr>
        <w:t>锅炉给水</w:t>
      </w:r>
      <w:r w:rsidR="00E21C8E">
        <w:rPr>
          <w:rFonts w:asciiTheme="minorEastAsia" w:hAnsiTheme="minorEastAsia" w:cs="宋体"/>
          <w:bCs/>
          <w:kern w:val="0"/>
          <w:szCs w:val="21"/>
        </w:rPr>
        <w:t>p</w:t>
      </w:r>
      <w:r w:rsidR="00E21C8E">
        <w:rPr>
          <w:rFonts w:asciiTheme="minorEastAsia" w:hAnsiTheme="minorEastAsia" w:cs="宋体" w:hint="eastAsia"/>
          <w:bCs/>
          <w:kern w:val="0"/>
          <w:szCs w:val="21"/>
        </w:rPr>
        <w:t>H</w:t>
      </w:r>
      <w:r w:rsidR="004E4F51" w:rsidRPr="004E4F51">
        <w:rPr>
          <w:rFonts w:asciiTheme="minorEastAsia" w:hAnsiTheme="minorEastAsia" w:cs="宋体" w:hint="eastAsia"/>
          <w:bCs/>
          <w:kern w:val="0"/>
          <w:szCs w:val="21"/>
        </w:rPr>
        <w:t>值测量过程</w:t>
      </w:r>
      <w:r w:rsidRPr="004E4F51">
        <w:rPr>
          <w:rFonts w:hint="eastAsia"/>
        </w:rPr>
        <w:t>，计量要求导出方法正确，验证满足测量过程要求。详见附件《计量要求导出及验证记录表》</w:t>
      </w:r>
    </w:p>
    <w:p w14:paraId="32F71497" w14:textId="7D0F92A4" w:rsidR="001A0BA6" w:rsidRPr="004E4F51" w:rsidRDefault="001A0BA6" w:rsidP="001A0BA6">
      <w:pPr>
        <w:widowControl/>
        <w:spacing w:line="380" w:lineRule="exact"/>
        <w:rPr>
          <w:rFonts w:asciiTheme="minorEastAsia" w:hAnsiTheme="minorEastAsia" w:cs="宋体"/>
          <w:kern w:val="0"/>
          <w:szCs w:val="21"/>
        </w:rPr>
      </w:pPr>
      <w:r w:rsidRPr="004E4F51">
        <w:rPr>
          <w:rFonts w:asciiTheme="minorEastAsia" w:hAnsiTheme="minorEastAsia" w:cs="宋体" w:hint="eastAsia"/>
          <w:kern w:val="0"/>
          <w:szCs w:val="21"/>
        </w:rPr>
        <w:t xml:space="preserve">b)测量不确定评定：查 </w:t>
      </w:r>
      <w:r w:rsidR="004E4F51" w:rsidRPr="004E4F51">
        <w:rPr>
          <w:rFonts w:asciiTheme="minorEastAsia" w:hAnsiTheme="minorEastAsia" w:cs="宋体" w:hint="eastAsia"/>
          <w:kern w:val="0"/>
          <w:szCs w:val="21"/>
        </w:rPr>
        <w:t>锅炉给水</w:t>
      </w:r>
      <w:r w:rsidR="00E21C8E">
        <w:rPr>
          <w:rFonts w:asciiTheme="minorEastAsia" w:hAnsiTheme="minorEastAsia" w:cs="宋体"/>
          <w:kern w:val="0"/>
          <w:szCs w:val="21"/>
        </w:rPr>
        <w:t>p</w:t>
      </w:r>
      <w:r w:rsidR="00E21C8E">
        <w:rPr>
          <w:rFonts w:asciiTheme="minorEastAsia" w:hAnsiTheme="minorEastAsia" w:cs="宋体" w:hint="eastAsia"/>
          <w:kern w:val="0"/>
          <w:szCs w:val="21"/>
        </w:rPr>
        <w:t>H</w:t>
      </w:r>
      <w:r w:rsidR="004E4F51" w:rsidRPr="004E4F51">
        <w:rPr>
          <w:rFonts w:asciiTheme="minorEastAsia" w:hAnsiTheme="minorEastAsia" w:cs="宋体" w:hint="eastAsia"/>
          <w:kern w:val="0"/>
          <w:szCs w:val="21"/>
        </w:rPr>
        <w:t>值测量过程</w:t>
      </w:r>
      <w:r w:rsidRPr="004E4F51">
        <w:rPr>
          <w:rFonts w:hint="eastAsia"/>
        </w:rPr>
        <w:t>，测量不确定度评定正确。详见附件《测量不确定度评定》</w:t>
      </w:r>
    </w:p>
    <w:p w14:paraId="4BDDA84A" w14:textId="1B0EA00B" w:rsidR="001A0BA6" w:rsidRPr="004E4F51" w:rsidRDefault="001A0BA6" w:rsidP="001A0BA6">
      <w:pPr>
        <w:widowControl/>
        <w:spacing w:line="380" w:lineRule="exact"/>
        <w:rPr>
          <w:rFonts w:asciiTheme="minorEastAsia" w:hAnsiTheme="minorEastAsia" w:cs="宋体"/>
          <w:kern w:val="0"/>
          <w:szCs w:val="21"/>
        </w:rPr>
      </w:pPr>
      <w:r w:rsidRPr="004E4F51">
        <w:rPr>
          <w:rFonts w:asciiTheme="minorEastAsia" w:hAnsiTheme="minorEastAsia" w:cs="宋体" w:hint="eastAsia"/>
          <w:kern w:val="0"/>
          <w:szCs w:val="21"/>
        </w:rPr>
        <w:t xml:space="preserve">c)有效性确认：查 </w:t>
      </w:r>
      <w:r w:rsidR="004E4F51" w:rsidRPr="004E4F51">
        <w:rPr>
          <w:rFonts w:asciiTheme="minorEastAsia" w:hAnsiTheme="minorEastAsia" w:cs="宋体" w:hint="eastAsia"/>
          <w:kern w:val="0"/>
          <w:szCs w:val="21"/>
        </w:rPr>
        <w:t>锅炉给水</w:t>
      </w:r>
      <w:r w:rsidR="00E21C8E">
        <w:rPr>
          <w:rFonts w:asciiTheme="minorEastAsia" w:hAnsiTheme="minorEastAsia" w:cs="宋体"/>
          <w:kern w:val="0"/>
          <w:szCs w:val="21"/>
        </w:rPr>
        <w:t>p</w:t>
      </w:r>
      <w:r w:rsidR="00E21C8E">
        <w:rPr>
          <w:rFonts w:asciiTheme="minorEastAsia" w:hAnsiTheme="minorEastAsia" w:cs="宋体" w:hint="eastAsia"/>
          <w:kern w:val="0"/>
          <w:szCs w:val="21"/>
        </w:rPr>
        <w:t>H</w:t>
      </w:r>
      <w:r w:rsidR="004E4F51" w:rsidRPr="004E4F51">
        <w:rPr>
          <w:rFonts w:asciiTheme="minorEastAsia" w:hAnsiTheme="minorEastAsia" w:cs="宋体" w:hint="eastAsia"/>
          <w:kern w:val="0"/>
          <w:szCs w:val="21"/>
        </w:rPr>
        <w:t>值测量过程</w:t>
      </w:r>
      <w:r w:rsidRPr="004E4F51">
        <w:rPr>
          <w:rFonts w:hint="eastAsia"/>
        </w:rPr>
        <w:t>，采用比对法进行有效性确认，满足要求。详见附件《测量过程有效性确认记录》</w:t>
      </w:r>
    </w:p>
    <w:p w14:paraId="118E0B02" w14:textId="461E63CA" w:rsidR="001A0BA6" w:rsidRPr="004E4F51" w:rsidRDefault="001A0BA6" w:rsidP="001A0BA6">
      <w:pPr>
        <w:widowControl/>
        <w:spacing w:line="380" w:lineRule="exact"/>
        <w:rPr>
          <w:rFonts w:asciiTheme="minorEastAsia" w:hAnsiTheme="minorEastAsia" w:cs="宋体"/>
          <w:kern w:val="0"/>
          <w:szCs w:val="21"/>
        </w:rPr>
      </w:pPr>
      <w:r w:rsidRPr="004E4F51">
        <w:rPr>
          <w:rFonts w:asciiTheme="minorEastAsia" w:hAnsiTheme="minorEastAsia" w:cs="宋体" w:hint="eastAsia"/>
          <w:kern w:val="0"/>
          <w:szCs w:val="21"/>
        </w:rPr>
        <w:t>d)测量过程的控制：查</w:t>
      </w:r>
      <w:r w:rsidRPr="004E4F51">
        <w:rPr>
          <w:rFonts w:asciiTheme="minorEastAsia" w:hAnsiTheme="minorEastAsia" w:cs="宋体" w:hint="eastAsia"/>
          <w:bCs/>
          <w:kern w:val="0"/>
          <w:szCs w:val="21"/>
        </w:rPr>
        <w:t xml:space="preserve"> </w:t>
      </w:r>
      <w:r w:rsidR="004E4F51" w:rsidRPr="004E4F51">
        <w:rPr>
          <w:rFonts w:asciiTheme="minorEastAsia" w:hAnsiTheme="minorEastAsia" w:cs="宋体" w:hint="eastAsia"/>
          <w:bCs/>
          <w:kern w:val="0"/>
          <w:szCs w:val="21"/>
        </w:rPr>
        <w:t>锅炉给水</w:t>
      </w:r>
      <w:r w:rsidR="00E21C8E">
        <w:rPr>
          <w:rFonts w:asciiTheme="minorEastAsia" w:hAnsiTheme="minorEastAsia" w:cs="宋体"/>
          <w:bCs/>
          <w:kern w:val="0"/>
          <w:szCs w:val="21"/>
        </w:rPr>
        <w:t>p</w:t>
      </w:r>
      <w:r w:rsidR="00E21C8E">
        <w:rPr>
          <w:rFonts w:asciiTheme="minorEastAsia" w:hAnsiTheme="minorEastAsia" w:cs="宋体" w:hint="eastAsia"/>
          <w:bCs/>
          <w:kern w:val="0"/>
          <w:szCs w:val="21"/>
        </w:rPr>
        <w:t>H</w:t>
      </w:r>
      <w:r w:rsidR="004E4F51" w:rsidRPr="004E4F51">
        <w:rPr>
          <w:rFonts w:asciiTheme="minorEastAsia" w:hAnsiTheme="minorEastAsia" w:cs="宋体" w:hint="eastAsia"/>
          <w:bCs/>
          <w:kern w:val="0"/>
          <w:szCs w:val="21"/>
        </w:rPr>
        <w:t>值测量过程</w:t>
      </w:r>
      <w:r w:rsidRPr="004E4F51">
        <w:rPr>
          <w:rFonts w:hint="eastAsia"/>
        </w:rPr>
        <w:t>，编制了控制规范，对测量人员、测量设备、测量环境进行控制，满足要求。详见附件《测量过程控制检查表》</w:t>
      </w:r>
    </w:p>
    <w:p w14:paraId="11490354" w14:textId="3860D07F" w:rsidR="001A0BA6" w:rsidRPr="004E4F51" w:rsidRDefault="001A0BA6" w:rsidP="001A0BA6">
      <w:pPr>
        <w:widowControl/>
        <w:spacing w:line="380" w:lineRule="exact"/>
        <w:rPr>
          <w:rFonts w:asciiTheme="minorEastAsia" w:hAnsiTheme="minorEastAsia" w:cs="宋体"/>
          <w:kern w:val="0"/>
          <w:szCs w:val="21"/>
        </w:rPr>
      </w:pPr>
      <w:r w:rsidRPr="004E4F51">
        <w:rPr>
          <w:rFonts w:asciiTheme="minorEastAsia" w:hAnsiTheme="minorEastAsia" w:cs="宋体" w:hint="eastAsia"/>
          <w:kern w:val="0"/>
          <w:szCs w:val="21"/>
        </w:rPr>
        <w:t>e)测量过程的监视：查</w:t>
      </w:r>
      <w:r w:rsidRPr="004E4F51">
        <w:rPr>
          <w:rFonts w:asciiTheme="minorEastAsia" w:hAnsiTheme="minorEastAsia" w:cs="宋体" w:hint="eastAsia"/>
          <w:bCs/>
          <w:kern w:val="0"/>
          <w:szCs w:val="21"/>
        </w:rPr>
        <w:t xml:space="preserve"> </w:t>
      </w:r>
      <w:r w:rsidR="004E4F51" w:rsidRPr="004E4F51">
        <w:rPr>
          <w:rFonts w:asciiTheme="minorEastAsia" w:hAnsiTheme="minorEastAsia" w:cs="宋体" w:hint="eastAsia"/>
          <w:bCs/>
          <w:kern w:val="0"/>
          <w:szCs w:val="21"/>
        </w:rPr>
        <w:t>锅炉给水</w:t>
      </w:r>
      <w:r w:rsidR="00E21C8E">
        <w:rPr>
          <w:rFonts w:asciiTheme="minorEastAsia" w:hAnsiTheme="minorEastAsia" w:cs="宋体"/>
          <w:bCs/>
          <w:kern w:val="0"/>
          <w:szCs w:val="21"/>
        </w:rPr>
        <w:t>p</w:t>
      </w:r>
      <w:r w:rsidR="00E21C8E">
        <w:rPr>
          <w:rFonts w:asciiTheme="minorEastAsia" w:hAnsiTheme="minorEastAsia" w:cs="宋体" w:hint="eastAsia"/>
          <w:bCs/>
          <w:kern w:val="0"/>
          <w:szCs w:val="21"/>
        </w:rPr>
        <w:t>H</w:t>
      </w:r>
      <w:r w:rsidR="004E4F51" w:rsidRPr="004E4F51">
        <w:rPr>
          <w:rFonts w:asciiTheme="minorEastAsia" w:hAnsiTheme="minorEastAsia" w:cs="宋体" w:hint="eastAsia"/>
          <w:bCs/>
          <w:kern w:val="0"/>
          <w:szCs w:val="21"/>
        </w:rPr>
        <w:t>值测量过程</w:t>
      </w:r>
      <w:r w:rsidRPr="004E4F51">
        <w:rPr>
          <w:rFonts w:hint="eastAsia"/>
        </w:rPr>
        <w:t>，</w:t>
      </w:r>
      <w:r w:rsidRPr="004E4F51">
        <w:rPr>
          <w:rFonts w:asciiTheme="minorEastAsia" w:hAnsiTheme="minorEastAsia" w:cs="宋体" w:hint="eastAsia"/>
          <w:kern w:val="0"/>
          <w:szCs w:val="21"/>
        </w:rPr>
        <w:t>采用统计技术进行控制和监视测量过程。详见《测量过程监视记录及控制图》</w:t>
      </w:r>
    </w:p>
    <w:p w14:paraId="39115873" w14:textId="005C0A80" w:rsidR="001A0BA6" w:rsidRPr="001A0BA6" w:rsidRDefault="001A0BA6" w:rsidP="001A0BA6">
      <w:pPr>
        <w:widowControl/>
        <w:spacing w:line="380" w:lineRule="exact"/>
        <w:rPr>
          <w:color w:val="FF0000"/>
          <w:szCs w:val="21"/>
        </w:rPr>
      </w:pPr>
      <w:r>
        <w:rPr>
          <w:rFonts w:asciiTheme="minorEastAsia" w:hAnsiTheme="minorEastAsia" w:cs="宋体" w:hint="eastAsia"/>
          <w:kern w:val="0"/>
          <w:szCs w:val="21"/>
        </w:rPr>
        <w:t>f)测量设备的溯源</w:t>
      </w:r>
      <w:r w:rsidRPr="004E4F51">
        <w:rPr>
          <w:rFonts w:asciiTheme="minorEastAsia" w:hAnsiTheme="minorEastAsia" w:cs="宋体" w:hint="eastAsia"/>
          <w:kern w:val="0"/>
          <w:szCs w:val="21"/>
        </w:rPr>
        <w:t>：</w:t>
      </w:r>
      <w:r w:rsidR="004E4F51">
        <w:rPr>
          <w:rFonts w:asciiTheme="minorEastAsia" w:hAnsiTheme="minorEastAsia" w:cs="宋体" w:hint="eastAsia"/>
          <w:kern w:val="0"/>
          <w:szCs w:val="21"/>
        </w:rPr>
        <w:t>企业</w:t>
      </w:r>
      <w:r w:rsidR="004E4F51" w:rsidRPr="004E4F51">
        <w:rPr>
          <w:rFonts w:ascii="宋体" w:eastAsia="宋体" w:hAnsi="宋体" w:hint="eastAsia"/>
          <w:bCs/>
          <w:szCs w:val="21"/>
        </w:rPr>
        <w:t>已建自校最高计量标准4项（压力表、压力变送器、玻璃量具、电子秤），测量设备由设备部组织进行溯源。公司测量设备除内部校准外全部委托南通市计量检定测试所检定/校准，检定/校准证书由设备部保存</w:t>
      </w:r>
      <w:r w:rsidRPr="004E4F51">
        <w:rPr>
          <w:rFonts w:ascii="宋体" w:eastAsia="宋体" w:hAnsi="宋体" w:hint="eastAsia"/>
          <w:bCs/>
          <w:szCs w:val="21"/>
        </w:rPr>
        <w:t>，</w:t>
      </w:r>
      <w:r w:rsidRPr="004E4F51">
        <w:rPr>
          <w:rFonts w:hint="eastAsia"/>
          <w:szCs w:val="21"/>
        </w:rPr>
        <w:t>抽查</w:t>
      </w:r>
      <w:r w:rsidR="004E4F51" w:rsidRPr="004E4F51">
        <w:rPr>
          <w:szCs w:val="21"/>
        </w:rPr>
        <w:t>8</w:t>
      </w:r>
      <w:r w:rsidRPr="004E4F51">
        <w:rPr>
          <w:rFonts w:hint="eastAsia"/>
          <w:szCs w:val="21"/>
        </w:rPr>
        <w:t>份测量设备检定校准证书，溯源性满足要求。详见《测量设备溯源检查表》</w:t>
      </w:r>
    </w:p>
    <w:p w14:paraId="697B10B0" w14:textId="77777777" w:rsidR="001A0BA6" w:rsidRDefault="001A0BA6" w:rsidP="001A0BA6">
      <w:pPr>
        <w:widowControl/>
        <w:spacing w:line="240" w:lineRule="exact"/>
        <w:rPr>
          <w:color w:val="FF0000"/>
          <w:szCs w:val="21"/>
        </w:rPr>
      </w:pPr>
    </w:p>
    <w:p w14:paraId="313C12C5" w14:textId="77777777" w:rsidR="001A0BA6" w:rsidRDefault="001A0BA6" w:rsidP="001A0BA6">
      <w:pPr>
        <w:widowControl/>
        <w:spacing w:line="360" w:lineRule="exact"/>
        <w:rPr>
          <w:szCs w:val="21"/>
        </w:rPr>
      </w:pPr>
      <w:r>
        <w:rPr>
          <w:szCs w:val="21"/>
        </w:rPr>
        <w:t>4.</w:t>
      </w:r>
      <w:r>
        <w:rPr>
          <w:rFonts w:hint="eastAsia"/>
          <w:szCs w:val="21"/>
        </w:rPr>
        <w:t>能源管理情况：</w:t>
      </w:r>
    </w:p>
    <w:p w14:paraId="68A8D972" w14:textId="4833C05F" w:rsidR="001A0BA6" w:rsidRPr="000370DB" w:rsidRDefault="000370DB" w:rsidP="001A0BA6">
      <w:pPr>
        <w:widowControl/>
        <w:spacing w:line="380" w:lineRule="exact"/>
        <w:ind w:firstLineChars="200" w:firstLine="420"/>
        <w:rPr>
          <w:rFonts w:asciiTheme="minorEastAsia" w:hAnsiTheme="minorEastAsia" w:cs="宋体"/>
          <w:bCs/>
          <w:kern w:val="0"/>
          <w:szCs w:val="21"/>
        </w:rPr>
      </w:pPr>
      <w:r w:rsidRPr="000370DB">
        <w:rPr>
          <w:rFonts w:asciiTheme="minorEastAsia" w:hAnsiTheme="minorEastAsia" w:cs="宋体" w:hint="eastAsia"/>
          <w:bCs/>
          <w:kern w:val="0"/>
          <w:szCs w:val="21"/>
        </w:rPr>
        <w:t>企业主要耗能为电力、天然气、蒸汽、自来水、循环水、冷冻水、空气、氮气等，能源计量器具由生产办管控； 2022年1月至11月，年消耗总计折合标煤为12.558万吨，属于重点用能单位。详见《能源审核检查表》</w:t>
      </w:r>
      <w:r w:rsidRPr="000370DB">
        <w:rPr>
          <w:rFonts w:asciiTheme="minorEastAsia" w:hAnsiTheme="minorEastAsia" w:cs="宋体" w:hint="eastAsia"/>
          <w:bCs/>
          <w:kern w:val="0"/>
          <w:szCs w:val="21"/>
        </w:rPr>
        <w:t>。</w:t>
      </w:r>
      <w:r w:rsidR="001A0BA6" w:rsidRPr="000370DB">
        <w:rPr>
          <w:rFonts w:asciiTheme="minorEastAsia" w:hAnsiTheme="minorEastAsia" w:cs="宋体" w:hint="eastAsia"/>
          <w:bCs/>
          <w:kern w:val="0"/>
          <w:szCs w:val="21"/>
        </w:rPr>
        <w:t>企业还通过了北京世标认证中心有限公司的GB/T23331-2012认证，有效期至2024年02月24日。</w:t>
      </w:r>
    </w:p>
    <w:p w14:paraId="30AAC800" w14:textId="77777777" w:rsidR="001A0BA6" w:rsidRDefault="001A0BA6" w:rsidP="001A0BA6">
      <w:pPr>
        <w:widowControl/>
        <w:spacing w:line="240" w:lineRule="exact"/>
        <w:rPr>
          <w:rFonts w:ascii="宋体" w:eastAsia="宋体" w:hAnsi="宋体"/>
          <w:bCs/>
          <w:color w:val="FF0000"/>
          <w:szCs w:val="21"/>
        </w:rPr>
      </w:pPr>
    </w:p>
    <w:p w14:paraId="22C77CD2" w14:textId="77777777" w:rsidR="001A0BA6" w:rsidRDefault="001A0BA6" w:rsidP="001A0BA6">
      <w:pPr>
        <w:spacing w:line="380" w:lineRule="exact"/>
        <w:rPr>
          <w:rFonts w:cs="宋体"/>
          <w:kern w:val="0"/>
        </w:rPr>
      </w:pPr>
      <w:r>
        <w:t>5.</w:t>
      </w:r>
      <w:r>
        <w:rPr>
          <w:rFonts w:hint="eastAsia"/>
        </w:rPr>
        <w:t>对认证审核时提出的不符合项的纠正措施情况有表述</w:t>
      </w:r>
      <w:r>
        <w:rPr>
          <w:rFonts w:cs="宋体" w:hint="eastAsia"/>
          <w:kern w:val="0"/>
        </w:rPr>
        <w:t>：</w:t>
      </w:r>
      <w:r>
        <w:rPr>
          <w:rFonts w:cs="宋体"/>
          <w:kern w:val="0"/>
        </w:rPr>
        <w:t> </w:t>
      </w:r>
    </w:p>
    <w:p w14:paraId="7521ED27" w14:textId="77777777" w:rsidR="001A0BA6" w:rsidRPr="00CD65F2" w:rsidRDefault="001A0BA6" w:rsidP="001A0BA6">
      <w:pPr>
        <w:widowControl/>
        <w:spacing w:line="380" w:lineRule="exact"/>
        <w:ind w:firstLineChars="200" w:firstLine="420"/>
      </w:pPr>
      <w:r w:rsidRPr="00CD65F2">
        <w:rPr>
          <w:rFonts w:hint="eastAsia"/>
        </w:rPr>
        <w:t>不符合项：检查生产车间中</w:t>
      </w:r>
      <w:r w:rsidRPr="00CD65F2">
        <w:rPr>
          <w:rFonts w:hint="eastAsia"/>
        </w:rPr>
        <w:t>PPE</w:t>
      </w:r>
      <w:r w:rsidRPr="00CD65F2">
        <w:rPr>
          <w:rFonts w:hint="eastAsia"/>
        </w:rPr>
        <w:t>车间的合成树脂定量包装称重属于关键工序，审核时未将此测量过程列入《测量过程控制一览表》中进行统一管控，不符合</w:t>
      </w:r>
      <w:r w:rsidRPr="00CD65F2">
        <w:rPr>
          <w:rFonts w:hint="eastAsia"/>
        </w:rPr>
        <w:t>GB/T19022:2003</w:t>
      </w:r>
      <w:r w:rsidRPr="00CD65F2">
        <w:rPr>
          <w:rFonts w:hint="eastAsia"/>
        </w:rPr>
        <w:t>标准</w:t>
      </w:r>
      <w:r w:rsidRPr="00CD65F2">
        <w:rPr>
          <w:rFonts w:hint="eastAsia"/>
        </w:rPr>
        <w:t>7.2.1</w:t>
      </w:r>
      <w:r w:rsidRPr="00CD65F2">
        <w:rPr>
          <w:rFonts w:hint="eastAsia"/>
        </w:rPr>
        <w:t>条款要求。</w:t>
      </w:r>
    </w:p>
    <w:p w14:paraId="226F564C" w14:textId="77777777" w:rsidR="00CD65F2" w:rsidRPr="00CD65F2" w:rsidRDefault="001A0BA6" w:rsidP="001A0BA6">
      <w:pPr>
        <w:widowControl/>
        <w:spacing w:line="380" w:lineRule="exact"/>
        <w:ind w:firstLineChars="200" w:firstLine="420"/>
      </w:pPr>
      <w:r w:rsidRPr="00CD65F2">
        <w:rPr>
          <w:rFonts w:hint="eastAsia"/>
        </w:rPr>
        <w:t>企业采取的纠正措施：</w:t>
      </w:r>
      <w:r w:rsidR="00CD65F2" w:rsidRPr="00CD65F2">
        <w:rPr>
          <w:rFonts w:hint="eastAsia"/>
        </w:rPr>
        <w:t>企业已将生产车间中</w:t>
      </w:r>
      <w:r w:rsidR="00CD65F2" w:rsidRPr="00CD65F2">
        <w:rPr>
          <w:rFonts w:hint="eastAsia"/>
        </w:rPr>
        <w:t>PPE</w:t>
      </w:r>
      <w:r w:rsidR="00CD65F2" w:rsidRPr="00CD65F2">
        <w:rPr>
          <w:rFonts w:hint="eastAsia"/>
        </w:rPr>
        <w:t>车间的合成树脂定量包装称重过程列入《测量过程及控制一览表》统一管控，对测量要求配备的测量设备进行了计量验证</w:t>
      </w:r>
      <w:r w:rsidR="00CD65F2" w:rsidRPr="00CD65F2">
        <w:rPr>
          <w:rFonts w:hint="eastAsia"/>
        </w:rPr>
        <w:t xml:space="preserve"> </w:t>
      </w:r>
      <w:r w:rsidR="00CD65F2" w:rsidRPr="00CD65F2">
        <w:rPr>
          <w:rFonts w:hint="eastAsia"/>
        </w:rPr>
        <w:t>，满足要求。</w:t>
      </w:r>
      <w:r w:rsidRPr="00CD65F2">
        <w:t xml:space="preserve"> </w:t>
      </w:r>
    </w:p>
    <w:p w14:paraId="6DF4A9B6" w14:textId="490EC547" w:rsidR="00CD65F2" w:rsidRPr="00CD65F2" w:rsidRDefault="00CD65F2" w:rsidP="001A0BA6">
      <w:pPr>
        <w:widowControl/>
        <w:spacing w:line="380" w:lineRule="exact"/>
        <w:ind w:firstLineChars="200" w:firstLine="420"/>
      </w:pPr>
      <w:r w:rsidRPr="00CD65F2">
        <w:rPr>
          <w:rFonts w:hint="eastAsia"/>
        </w:rPr>
        <w:t>上年审核确定的一个次要不符合项，经审核组本次现场审核，通过对纠正措施工作的实施、完成情况跟踪及有效性进行现场查验，确认采取措施有效</w:t>
      </w:r>
      <w:r w:rsidR="00DF7224">
        <w:rPr>
          <w:rFonts w:hint="eastAsia"/>
        </w:rPr>
        <w:t>，</w:t>
      </w:r>
      <w:r w:rsidRPr="00CD65F2">
        <w:rPr>
          <w:rFonts w:hint="eastAsia"/>
        </w:rPr>
        <w:t>以上不符合项已整改完成，同意关闭。</w:t>
      </w:r>
    </w:p>
    <w:p w14:paraId="25508303" w14:textId="244E613A" w:rsidR="001A0BA6" w:rsidRDefault="00CD65F2" w:rsidP="00CD65F2">
      <w:pPr>
        <w:widowControl/>
        <w:spacing w:line="240" w:lineRule="exact"/>
        <w:ind w:firstLineChars="200" w:firstLine="420"/>
        <w:rPr>
          <w:color w:val="FF0000"/>
        </w:rPr>
      </w:pPr>
      <w:r w:rsidRPr="00CD65F2">
        <w:rPr>
          <w:rFonts w:hint="eastAsia"/>
          <w:color w:val="FF0000"/>
        </w:rPr>
        <w:t xml:space="preserve">    </w:t>
      </w:r>
    </w:p>
    <w:p w14:paraId="1CBEBF37" w14:textId="77777777" w:rsidR="001A0BA6" w:rsidRDefault="001A0BA6" w:rsidP="001A0BA6">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5CBA7280" w14:textId="77777777" w:rsidR="001A0BA6" w:rsidRDefault="001A0BA6" w:rsidP="001A0BA6">
      <w:pPr>
        <w:widowControl/>
        <w:spacing w:line="400" w:lineRule="exact"/>
        <w:ind w:firstLineChars="200" w:firstLine="420"/>
        <w:rPr>
          <w:rFonts w:asciiTheme="minorEastAsia" w:hAnsiTheme="minorEastAsia"/>
          <w:bCs/>
          <w:szCs w:val="21"/>
        </w:rPr>
      </w:pPr>
      <w:r>
        <w:rPr>
          <w:rFonts w:asciiTheme="minorEastAsia" w:hAnsiTheme="minorEastAsia" w:hint="eastAsia"/>
          <w:bCs/>
          <w:szCs w:val="21"/>
        </w:rPr>
        <w:lastRenderedPageBreak/>
        <w:t>公司目前尚未接到客户在产品质量、物料交接、能源、安全、现场管理等方面的投诉和纠纷。</w:t>
      </w:r>
    </w:p>
    <w:p w14:paraId="77C78A50" w14:textId="77777777" w:rsidR="001A0BA6" w:rsidRDefault="001A0BA6" w:rsidP="001A0BA6">
      <w:pPr>
        <w:widowControl/>
        <w:spacing w:line="240" w:lineRule="exact"/>
        <w:ind w:firstLineChars="200" w:firstLine="420"/>
        <w:rPr>
          <w:rFonts w:ascii="宋体" w:hAnsi="宋体" w:cs="宋体"/>
          <w:bCs/>
          <w:color w:val="FF0000"/>
          <w:kern w:val="0"/>
          <w:szCs w:val="21"/>
        </w:rPr>
      </w:pPr>
      <w:r>
        <w:rPr>
          <w:bCs/>
          <w:color w:val="FF0000"/>
          <w:szCs w:val="21"/>
        </w:rPr>
        <w:t xml:space="preserve"> </w:t>
      </w:r>
    </w:p>
    <w:p w14:paraId="3D121BE5" w14:textId="77777777" w:rsidR="001A0BA6" w:rsidRDefault="001A0BA6" w:rsidP="001A0BA6">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7AC4EB57" w14:textId="2DF99399" w:rsidR="001A0BA6" w:rsidRPr="00CD65F2" w:rsidRDefault="00CD65F2" w:rsidP="001A0BA6">
      <w:pPr>
        <w:widowControl/>
        <w:spacing w:line="380" w:lineRule="exact"/>
        <w:ind w:firstLineChars="200" w:firstLine="420"/>
        <w:rPr>
          <w:rFonts w:ascii="宋体" w:eastAsia="宋体" w:hAnsi="宋体"/>
          <w:bCs/>
          <w:szCs w:val="21"/>
        </w:rPr>
      </w:pPr>
      <w:r w:rsidRPr="00CD65F2">
        <w:rPr>
          <w:rFonts w:hint="eastAsia"/>
        </w:rPr>
        <w:t>查</w:t>
      </w:r>
      <w:r w:rsidRPr="00CD65F2">
        <w:rPr>
          <w:rFonts w:hint="eastAsia"/>
        </w:rPr>
        <w:t>XC/WH-001</w:t>
      </w:r>
      <w:r w:rsidRPr="00CD65F2">
        <w:rPr>
          <w:rFonts w:hint="eastAsia"/>
        </w:rPr>
        <w:t>《测量管理手册》规定了公司的测量管理体系管理方针及质量目标四项一致，已分解至相关部门，有具体指标可测量，查</w:t>
      </w:r>
      <w:r w:rsidRPr="00CD65F2">
        <w:rPr>
          <w:rFonts w:hint="eastAsia"/>
        </w:rPr>
        <w:t>2022</w:t>
      </w:r>
      <w:r w:rsidRPr="00CD65F2">
        <w:rPr>
          <w:rFonts w:hint="eastAsia"/>
        </w:rPr>
        <w:t>年公司的各部门的测量体系的分目标及考核方法、考核结果表及公司《质量目标完成情况表》，由设备部统计考核至十一月份，均达标，</w:t>
      </w:r>
      <w:r w:rsidR="001A0BA6" w:rsidRPr="00CD65F2">
        <w:rPr>
          <w:rFonts w:ascii="宋体" w:eastAsia="宋体" w:hAnsi="宋体" w:hint="eastAsia"/>
          <w:bCs/>
          <w:szCs w:val="21"/>
        </w:rPr>
        <w:t>符合GB/T 19022-2003标准要求，适应性、有效性及对持续运作的控制。</w:t>
      </w:r>
    </w:p>
    <w:p w14:paraId="6F856FEC" w14:textId="77777777" w:rsidR="001A0BA6" w:rsidRDefault="001A0BA6" w:rsidP="001A0BA6">
      <w:pPr>
        <w:widowControl/>
        <w:spacing w:line="240" w:lineRule="exact"/>
        <w:ind w:firstLineChars="200" w:firstLine="420"/>
        <w:rPr>
          <w:rFonts w:asciiTheme="minorEastAsia" w:hAnsiTheme="minorEastAsia" w:cs="宋体"/>
          <w:bCs/>
          <w:kern w:val="0"/>
          <w:szCs w:val="21"/>
        </w:rPr>
      </w:pPr>
    </w:p>
    <w:p w14:paraId="6D23B2BC" w14:textId="77777777" w:rsidR="001A0BA6" w:rsidRDefault="001A0BA6" w:rsidP="001A0BA6">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3D4F3D96" w14:textId="5A13ED30" w:rsidR="001A0BA6" w:rsidRPr="001A0BA6" w:rsidRDefault="0025468D" w:rsidP="001A0BA6">
      <w:pPr>
        <w:widowControl/>
        <w:spacing w:line="380" w:lineRule="exact"/>
        <w:ind w:firstLine="431"/>
        <w:rPr>
          <w:rFonts w:ascii="等线" w:eastAsia="宋体" w:hAnsi="等线" w:cs="Times New Roman"/>
          <w:bCs/>
          <w:color w:val="FF0000"/>
          <w:szCs w:val="21"/>
        </w:rPr>
      </w:pPr>
      <w:r w:rsidRPr="0025468D">
        <w:rPr>
          <w:rFonts w:ascii="等线" w:eastAsia="宋体" w:hAnsi="等线" w:cs="Times New Roman" w:hint="eastAsia"/>
          <w:bCs/>
          <w:szCs w:val="21"/>
        </w:rPr>
        <w:t>自去年监督审核以来的一年内，企业的资质及机构无任何变更情况。测量体系管理手册和程序文件均进行了修订，管理手册于</w:t>
      </w:r>
      <w:r w:rsidRPr="0025468D">
        <w:rPr>
          <w:rFonts w:ascii="等线" w:eastAsia="宋体" w:hAnsi="等线" w:cs="Times New Roman" w:hint="eastAsia"/>
          <w:bCs/>
          <w:szCs w:val="21"/>
        </w:rPr>
        <w:t xml:space="preserve"> 2022</w:t>
      </w:r>
      <w:r w:rsidRPr="0025468D">
        <w:rPr>
          <w:rFonts w:ascii="等线" w:eastAsia="宋体" w:hAnsi="等线" w:cs="Times New Roman" w:hint="eastAsia"/>
          <w:bCs/>
          <w:szCs w:val="21"/>
        </w:rPr>
        <w:t>年</w:t>
      </w:r>
      <w:r w:rsidRPr="0025468D">
        <w:rPr>
          <w:rFonts w:ascii="等线" w:eastAsia="宋体" w:hAnsi="等线" w:cs="Times New Roman" w:hint="eastAsia"/>
          <w:bCs/>
          <w:szCs w:val="21"/>
        </w:rPr>
        <w:t>12</w:t>
      </w:r>
      <w:r w:rsidRPr="0025468D">
        <w:rPr>
          <w:rFonts w:ascii="等线" w:eastAsia="宋体" w:hAnsi="等线" w:cs="Times New Roman" w:hint="eastAsia"/>
          <w:bCs/>
          <w:szCs w:val="21"/>
        </w:rPr>
        <w:t>月</w:t>
      </w:r>
      <w:r w:rsidRPr="0025468D">
        <w:rPr>
          <w:rFonts w:ascii="等线" w:eastAsia="宋体" w:hAnsi="等线" w:cs="Times New Roman" w:hint="eastAsia"/>
          <w:bCs/>
          <w:szCs w:val="21"/>
        </w:rPr>
        <w:t>06</w:t>
      </w:r>
      <w:r w:rsidRPr="0025468D">
        <w:rPr>
          <w:rFonts w:ascii="等线" w:eastAsia="宋体" w:hAnsi="等线" w:cs="Times New Roman" w:hint="eastAsia"/>
          <w:bCs/>
          <w:szCs w:val="21"/>
        </w:rPr>
        <w:t>日实施</w:t>
      </w:r>
      <w:r w:rsidRPr="0025468D">
        <w:rPr>
          <w:rFonts w:ascii="等线" w:eastAsia="宋体" w:hAnsi="等线" w:cs="Times New Roman" w:hint="eastAsia"/>
          <w:bCs/>
          <w:szCs w:val="21"/>
        </w:rPr>
        <w:t>,</w:t>
      </w:r>
      <w:r w:rsidRPr="0025468D">
        <w:rPr>
          <w:rFonts w:ascii="等线" w:eastAsia="宋体" w:hAnsi="等线" w:cs="Times New Roman" w:hint="eastAsia"/>
          <w:bCs/>
          <w:szCs w:val="21"/>
        </w:rPr>
        <w:t>程序文件于</w:t>
      </w:r>
      <w:r w:rsidRPr="0025468D">
        <w:rPr>
          <w:rFonts w:ascii="等线" w:eastAsia="宋体" w:hAnsi="等线" w:cs="Times New Roman" w:hint="eastAsia"/>
          <w:bCs/>
          <w:szCs w:val="21"/>
        </w:rPr>
        <w:t xml:space="preserve"> 2022</w:t>
      </w:r>
      <w:r w:rsidRPr="0025468D">
        <w:rPr>
          <w:rFonts w:ascii="等线" w:eastAsia="宋体" w:hAnsi="等线" w:cs="Times New Roman" w:hint="eastAsia"/>
          <w:bCs/>
          <w:szCs w:val="21"/>
        </w:rPr>
        <w:t>年</w:t>
      </w:r>
      <w:r w:rsidRPr="0025468D">
        <w:rPr>
          <w:rFonts w:ascii="等线" w:eastAsia="宋体" w:hAnsi="等线" w:cs="Times New Roman" w:hint="eastAsia"/>
          <w:bCs/>
          <w:szCs w:val="21"/>
        </w:rPr>
        <w:t>12</w:t>
      </w:r>
      <w:r w:rsidRPr="0025468D">
        <w:rPr>
          <w:rFonts w:ascii="等线" w:eastAsia="宋体" w:hAnsi="等线" w:cs="Times New Roman" w:hint="eastAsia"/>
          <w:bCs/>
          <w:szCs w:val="21"/>
        </w:rPr>
        <w:t>月</w:t>
      </w:r>
      <w:r w:rsidRPr="0025468D">
        <w:rPr>
          <w:rFonts w:ascii="等线" w:eastAsia="宋体" w:hAnsi="等线" w:cs="Times New Roman" w:hint="eastAsia"/>
          <w:bCs/>
          <w:szCs w:val="21"/>
        </w:rPr>
        <w:t>08</w:t>
      </w:r>
      <w:r w:rsidRPr="0025468D">
        <w:rPr>
          <w:rFonts w:ascii="等线" w:eastAsia="宋体" w:hAnsi="等线" w:cs="Times New Roman" w:hint="eastAsia"/>
          <w:bCs/>
          <w:szCs w:val="21"/>
        </w:rPr>
        <w:t>日实施，均由原来的</w:t>
      </w:r>
      <w:r w:rsidRPr="0025468D">
        <w:rPr>
          <w:rFonts w:ascii="等线" w:eastAsia="宋体" w:hAnsi="等线" w:cs="Times New Roman" w:hint="eastAsia"/>
          <w:bCs/>
          <w:szCs w:val="21"/>
        </w:rPr>
        <w:t>B0</w:t>
      </w:r>
      <w:r w:rsidRPr="0025468D">
        <w:rPr>
          <w:rFonts w:ascii="等线" w:eastAsia="宋体" w:hAnsi="等线" w:cs="Times New Roman" w:hint="eastAsia"/>
          <w:bCs/>
          <w:szCs w:val="21"/>
        </w:rPr>
        <w:t>版修订成</w:t>
      </w:r>
      <w:r w:rsidRPr="0025468D">
        <w:rPr>
          <w:rFonts w:ascii="等线" w:eastAsia="宋体" w:hAnsi="等线" w:cs="Times New Roman" w:hint="eastAsia"/>
          <w:bCs/>
          <w:szCs w:val="21"/>
        </w:rPr>
        <w:t>C0</w:t>
      </w:r>
      <w:r w:rsidRPr="0025468D">
        <w:rPr>
          <w:rFonts w:ascii="等线" w:eastAsia="宋体" w:hAnsi="等线" w:cs="Times New Roman" w:hint="eastAsia"/>
          <w:bCs/>
          <w:szCs w:val="21"/>
        </w:rPr>
        <w:t>版。</w:t>
      </w:r>
    </w:p>
    <w:p w14:paraId="23FA7085" w14:textId="77777777" w:rsidR="001A0BA6" w:rsidRDefault="001A0BA6" w:rsidP="001A0BA6">
      <w:pPr>
        <w:widowControl/>
        <w:spacing w:line="240" w:lineRule="exact"/>
        <w:ind w:firstLine="431"/>
        <w:rPr>
          <w:rFonts w:asciiTheme="minorEastAsia" w:hAnsiTheme="minorEastAsia"/>
          <w:bCs/>
          <w:color w:val="FF0000"/>
          <w:szCs w:val="21"/>
        </w:rPr>
      </w:pPr>
    </w:p>
    <w:p w14:paraId="59BB6DAA" w14:textId="77777777" w:rsidR="001A0BA6" w:rsidRDefault="001A0BA6" w:rsidP="001A0BA6">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066AFA50" w14:textId="77777777" w:rsidR="001A0BA6" w:rsidRDefault="001A0BA6" w:rsidP="001A0BA6">
      <w:pPr>
        <w:widowControl/>
        <w:spacing w:line="400" w:lineRule="exact"/>
        <w:ind w:firstLineChars="200" w:firstLine="420"/>
        <w:rPr>
          <w:rFonts w:ascii="宋体" w:hAnsi="宋体" w:cs="宋体"/>
          <w:bCs/>
          <w:kern w:val="0"/>
          <w:szCs w:val="21"/>
        </w:rPr>
      </w:pPr>
      <w:r>
        <w:rPr>
          <w:rFonts w:ascii="宋体" w:hAnsi="宋体" w:cs="宋体" w:hint="eastAsia"/>
          <w:bCs/>
          <w:kern w:val="0"/>
          <w:szCs w:val="21"/>
        </w:rPr>
        <w:t>公司对标志的使用，符合相关标准和规定。公司测量管理体系认证证书主要用于企业形象广告宣传，企业内部管理工作的提升。</w:t>
      </w:r>
    </w:p>
    <w:p w14:paraId="51118396" w14:textId="77777777" w:rsidR="001A0BA6" w:rsidRDefault="001A0BA6" w:rsidP="001A0BA6">
      <w:pPr>
        <w:widowControl/>
        <w:spacing w:line="240" w:lineRule="exact"/>
        <w:ind w:firstLine="431"/>
        <w:rPr>
          <w:rFonts w:asciiTheme="minorEastAsia" w:hAnsiTheme="minorEastAsia" w:cs="宋体"/>
          <w:bCs/>
          <w:kern w:val="0"/>
          <w:szCs w:val="21"/>
        </w:rPr>
      </w:pPr>
    </w:p>
    <w:p w14:paraId="27F1F7FF" w14:textId="5C43B732" w:rsidR="001A0BA6" w:rsidRPr="00CD65F2" w:rsidRDefault="001A0BA6" w:rsidP="001A0BA6">
      <w:pPr>
        <w:widowControl/>
        <w:spacing w:line="380" w:lineRule="exact"/>
        <w:rPr>
          <w:rFonts w:asciiTheme="minorEastAsia" w:hAnsiTheme="minorEastAsia" w:cs="宋体"/>
          <w:bCs/>
          <w:kern w:val="0"/>
          <w:szCs w:val="21"/>
        </w:rPr>
      </w:pPr>
      <w:r w:rsidRPr="00CD65F2">
        <w:rPr>
          <w:rFonts w:asciiTheme="minorEastAsia" w:hAnsiTheme="minorEastAsia" w:cs="宋体" w:hint="eastAsia"/>
          <w:bCs/>
          <w:kern w:val="0"/>
          <w:szCs w:val="21"/>
        </w:rPr>
        <w:t>10.本次审核未发现不符合情况。</w:t>
      </w:r>
    </w:p>
    <w:p w14:paraId="576AFB22" w14:textId="7C4F2437" w:rsidR="001A0BA6" w:rsidRDefault="00CD65F2" w:rsidP="00DF7224">
      <w:pPr>
        <w:widowControl/>
        <w:spacing w:line="240" w:lineRule="exact"/>
        <w:ind w:firstLineChars="200" w:firstLine="420"/>
        <w:rPr>
          <w:rFonts w:ascii="宋体" w:cs="宋体"/>
          <w:color w:val="FF0000"/>
          <w:kern w:val="0"/>
          <w:szCs w:val="21"/>
        </w:rPr>
      </w:pPr>
      <w:r>
        <w:rPr>
          <w:rFonts w:ascii="宋体" w:cs="宋体" w:hint="eastAsia"/>
          <w:color w:val="FF0000"/>
          <w:kern w:val="0"/>
          <w:szCs w:val="21"/>
        </w:rPr>
        <w:t xml:space="preserve"> </w:t>
      </w:r>
    </w:p>
    <w:p w14:paraId="3E312E87" w14:textId="77777777" w:rsidR="001A0BA6" w:rsidRDefault="001A0BA6" w:rsidP="001A0BA6">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三、监督审核结论意见(含需要说明的事项):</w:t>
      </w:r>
    </w:p>
    <w:p w14:paraId="7FD2CF73" w14:textId="6510CCD8" w:rsidR="001A0BA6" w:rsidRDefault="001A0BA6" w:rsidP="001A0BA6">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年12月</w:t>
      </w:r>
      <w:r>
        <w:rPr>
          <w:rFonts w:asciiTheme="minorEastAsia" w:hAnsiTheme="minorEastAsia" w:cs="宋体"/>
          <w:bCs/>
          <w:kern w:val="0"/>
          <w:szCs w:val="21"/>
        </w:rPr>
        <w:t>09</w:t>
      </w:r>
      <w:r>
        <w:rPr>
          <w:rFonts w:asciiTheme="minorEastAsia" w:hAnsiTheme="minorEastAsia" w:cs="宋体" w:hint="eastAsia"/>
          <w:bCs/>
          <w:kern w:val="0"/>
          <w:szCs w:val="21"/>
        </w:rPr>
        <w:t xml:space="preserve">日对南通星辰合成材料有限公司（南通中蓝工程塑胶有限公司）监督审核.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公司领导重视体系运行和管理，体系文件得到有效实施，企业管理规范，检查</w:t>
      </w:r>
      <w:r w:rsidR="000370DB">
        <w:rPr>
          <w:rFonts w:ascii="宋体" w:hAnsi="宋体" w:hint="eastAsia"/>
          <w:szCs w:val="21"/>
        </w:rPr>
        <w:t>了已识别</w:t>
      </w:r>
      <w:r>
        <w:rPr>
          <w:rFonts w:ascii="宋体" w:hAnsi="宋体" w:hint="eastAsia"/>
          <w:szCs w:val="21"/>
        </w:rPr>
        <w:t>的重要测量过程：</w:t>
      </w:r>
      <w:r w:rsidR="004E4F51">
        <w:rPr>
          <w:rFonts w:ascii="宋体" w:hAnsi="宋体" w:hint="eastAsia"/>
          <w:szCs w:val="21"/>
        </w:rPr>
        <w:t>锅炉给水</w:t>
      </w:r>
      <w:r w:rsidR="00E21C8E">
        <w:rPr>
          <w:rFonts w:ascii="宋体" w:hAnsi="宋体"/>
          <w:szCs w:val="21"/>
        </w:rPr>
        <w:t>pH</w:t>
      </w:r>
      <w:r w:rsidR="004E4F51">
        <w:rPr>
          <w:rFonts w:ascii="宋体" w:hAnsi="宋体" w:hint="eastAsia"/>
          <w:szCs w:val="21"/>
        </w:rPr>
        <w:t>值测量过程</w:t>
      </w:r>
      <w:r>
        <w:rPr>
          <w:rFonts w:ascii="宋体" w:hAnsi="宋体" w:hint="eastAsia"/>
          <w:szCs w:val="21"/>
        </w:rPr>
        <w:t>称重过程，测量过程受控、监视方法正确有效，重要测量人员能力受控，测量设备、测量环境、测量软件、测量记录及外部供方管理等各项工作。综上所述，审核组认为</w:t>
      </w:r>
      <w:r>
        <w:rPr>
          <w:rFonts w:asciiTheme="minorEastAsia" w:hAnsiTheme="minorEastAsia" w:cs="宋体" w:hint="eastAsia"/>
          <w:bCs/>
          <w:kern w:val="0"/>
          <w:szCs w:val="21"/>
        </w:rPr>
        <w:t xml:space="preserve"> 南通星辰合成材料有限公司（南通中蓝工程塑胶有限公司）测量管理体系，符合GB/T 19022-2003标准要求，对体系运行具有持续的有效性、符合性予以肯定。建议报请北京国标联合认证有限公司批准通过监督审核。</w:t>
      </w:r>
    </w:p>
    <w:p w14:paraId="6491CEBF" w14:textId="77777777" w:rsidR="00456656" w:rsidRPr="001A0BA6" w:rsidRDefault="00000000" w:rsidP="00456656">
      <w:pPr>
        <w:widowControl/>
        <w:spacing w:line="276" w:lineRule="auto"/>
        <w:rPr>
          <w:rFonts w:ascii="宋体" w:eastAsia="宋体" w:hAnsi="宋体" w:cs="宋体"/>
          <w:b/>
          <w:bCs/>
          <w:kern w:val="0"/>
          <w:szCs w:val="28"/>
        </w:rPr>
      </w:pPr>
    </w:p>
    <w:p w14:paraId="48B54F3A" w14:textId="77777777" w:rsidR="009E48AF" w:rsidRDefault="00000000" w:rsidP="009E48AF">
      <w:pPr>
        <w:widowControl/>
        <w:spacing w:line="360" w:lineRule="auto"/>
        <w:jc w:val="left"/>
        <w:rPr>
          <w:rFonts w:ascii="宋体" w:hAnsi="宋体" w:cs="宋体"/>
          <w:kern w:val="0"/>
          <w:szCs w:val="21"/>
        </w:rPr>
      </w:pPr>
    </w:p>
    <w:p w14:paraId="6EAD35BD" w14:textId="0C33E9D4"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001A0BA6">
        <w:rPr>
          <w:rFonts w:ascii="宋体" w:eastAsia="宋体" w:hAnsi="宋体" w:cs="宋体" w:hint="eastAsia"/>
          <w:kern w:val="0"/>
          <w:szCs w:val="21"/>
        </w:rPr>
        <w:t>吴素平</w:t>
      </w:r>
      <w:r w:rsidRPr="00804371">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1A0BA6">
        <w:rPr>
          <w:rFonts w:ascii="宋体" w:eastAsia="宋体" w:hAnsi="宋体" w:cs="宋体" w:hint="eastAsia"/>
          <w:kern w:val="0"/>
          <w:szCs w:val="21"/>
        </w:rPr>
        <w:t>2</w:t>
      </w:r>
      <w:r w:rsidR="001A0BA6">
        <w:rPr>
          <w:rFonts w:ascii="宋体" w:eastAsia="宋体" w:hAnsi="宋体" w:cs="宋体"/>
          <w:kern w:val="0"/>
          <w:szCs w:val="21"/>
        </w:rPr>
        <w:t>022.12.09</w:t>
      </w:r>
    </w:p>
    <w:p w14:paraId="05F3936B" w14:textId="77777777" w:rsidR="009E48AF" w:rsidRPr="00804371" w:rsidRDefault="00000000" w:rsidP="009E48AF">
      <w:pPr>
        <w:widowControl/>
        <w:spacing w:line="360" w:lineRule="auto"/>
        <w:jc w:val="left"/>
        <w:rPr>
          <w:rFonts w:ascii="宋体" w:eastAsia="宋体" w:hAnsi="宋体" w:cs="宋体"/>
          <w:kern w:val="0"/>
          <w:szCs w:val="21"/>
        </w:rPr>
      </w:pPr>
    </w:p>
    <w:p w14:paraId="6C6B17CE" w14:textId="1D5A76C6"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1A0BA6">
        <w:rPr>
          <w:rFonts w:ascii="宋体" w:eastAsia="宋体" w:hAnsi="宋体" w:cs="宋体" w:hint="eastAsia"/>
          <w:color w:val="000000"/>
          <w:kern w:val="0"/>
          <w:szCs w:val="21"/>
        </w:rPr>
        <w:t>周庆明</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1A0BA6">
        <w:rPr>
          <w:rFonts w:ascii="宋体" w:eastAsia="宋体" w:hAnsi="宋体" w:cs="宋体" w:hint="eastAsia"/>
          <w:kern w:val="0"/>
          <w:szCs w:val="21"/>
        </w:rPr>
        <w:t>2</w:t>
      </w:r>
      <w:r w:rsidR="001A0BA6">
        <w:rPr>
          <w:rFonts w:ascii="宋体" w:eastAsia="宋体" w:hAnsi="宋体" w:cs="宋体"/>
          <w:kern w:val="0"/>
          <w:szCs w:val="21"/>
        </w:rPr>
        <w:t>022.12.09</w:t>
      </w:r>
      <w:r w:rsidRPr="00612817">
        <w:rPr>
          <w:rFonts w:ascii="宋体" w:eastAsia="宋体" w:hAnsi="宋体" w:cs="宋体" w:hint="eastAsia"/>
          <w:color w:val="000000"/>
          <w:kern w:val="0"/>
          <w:szCs w:val="21"/>
        </w:rPr>
        <w:t xml:space="preserve">  </w:t>
      </w:r>
    </w:p>
    <w:p w14:paraId="637D32EB" w14:textId="77777777" w:rsidR="004B033F" w:rsidRPr="001A0BA6" w:rsidRDefault="00000000" w:rsidP="00456656">
      <w:pPr>
        <w:widowControl/>
        <w:spacing w:line="276" w:lineRule="auto"/>
        <w:ind w:right="945"/>
        <w:jc w:val="left"/>
        <w:rPr>
          <w:rFonts w:ascii="宋体" w:eastAsia="宋体" w:hAnsi="宋体" w:cs="宋体"/>
          <w:kern w:val="0"/>
          <w:szCs w:val="28"/>
        </w:rPr>
      </w:pPr>
    </w:p>
    <w:p w14:paraId="55174F97" w14:textId="77777777" w:rsidR="00863661" w:rsidRPr="004B033F" w:rsidRDefault="00000000">
      <w:pPr>
        <w:widowControl/>
        <w:spacing w:line="276" w:lineRule="auto"/>
        <w:ind w:right="1050"/>
        <w:rPr>
          <w:rFonts w:ascii="宋体" w:eastAsia="宋体" w:hAnsi="宋体" w:cs="宋体"/>
          <w:b/>
          <w:bCs/>
          <w:kern w:val="0"/>
          <w:szCs w:val="21"/>
        </w:rPr>
      </w:pPr>
    </w:p>
    <w:p w14:paraId="7A55351C"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lastRenderedPageBreak/>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31E36A89"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3D349" w14:textId="77777777" w:rsidR="008564A3" w:rsidRDefault="008564A3">
      <w:r>
        <w:separator/>
      </w:r>
    </w:p>
  </w:endnote>
  <w:endnote w:type="continuationSeparator" w:id="0">
    <w:p w14:paraId="35FE31FB" w14:textId="77777777" w:rsidR="008564A3" w:rsidRDefault="0085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252A" w14:textId="77777777" w:rsidR="008564A3" w:rsidRDefault="008564A3">
      <w:r>
        <w:separator/>
      </w:r>
    </w:p>
  </w:footnote>
  <w:footnote w:type="continuationSeparator" w:id="0">
    <w:p w14:paraId="1B413832" w14:textId="77777777" w:rsidR="008564A3" w:rsidRDefault="0085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3A26"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50ECC513" wp14:editId="2651538E">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CA8897D"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8FF2669">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08301919"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28AF5767"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69B8DFD6" w14:textId="77777777" w:rsidR="00863661" w:rsidRDefault="00000000">
    <w:pPr>
      <w:rPr>
        <w:sz w:val="18"/>
        <w:szCs w:val="18"/>
      </w:rPr>
    </w:pPr>
    <w:r>
      <w:rPr>
        <w:sz w:val="18"/>
      </w:rPr>
      <w:pict w14:anchorId="0F7149FD">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388964509">
    <w:abstractNumId w:val="0"/>
  </w:num>
  <w:num w:numId="2" w16cid:durableId="385880014">
    <w:abstractNumId w:val="1"/>
  </w:num>
  <w:num w:numId="3" w16cid:durableId="382754230">
    <w:abstractNumId w:val="2"/>
  </w:num>
  <w:num w:numId="4" w16cid:durableId="1739085153">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3230"/>
    <w:rsid w:val="000370DB"/>
    <w:rsid w:val="001A0BA6"/>
    <w:rsid w:val="0025468D"/>
    <w:rsid w:val="002F0B88"/>
    <w:rsid w:val="00303230"/>
    <w:rsid w:val="004E4F51"/>
    <w:rsid w:val="00652EA8"/>
    <w:rsid w:val="00753823"/>
    <w:rsid w:val="008564A3"/>
    <w:rsid w:val="009D3766"/>
    <w:rsid w:val="00CD65F2"/>
    <w:rsid w:val="00DF7224"/>
    <w:rsid w:val="00E21C8E"/>
    <w:rsid w:val="00FA41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D6DE4C4"/>
  <w15:docId w15:val="{4C40D6C6-C985-49C5-AF56-B7221F9C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875758">
      <w:bodyDiv w:val="1"/>
      <w:marLeft w:val="0"/>
      <w:marRight w:val="0"/>
      <w:marTop w:val="0"/>
      <w:marBottom w:val="0"/>
      <w:divBdr>
        <w:top w:val="none" w:sz="0" w:space="0" w:color="auto"/>
        <w:left w:val="none" w:sz="0" w:space="0" w:color="auto"/>
        <w:bottom w:val="none" w:sz="0" w:space="0" w:color="auto"/>
        <w:right w:val="none" w:sz="0" w:space="0" w:color="auto"/>
      </w:divBdr>
    </w:div>
    <w:div w:id="1679112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63</cp:revision>
  <cp:lastPrinted>2017-09-01T06:24:00Z</cp:lastPrinted>
  <dcterms:created xsi:type="dcterms:W3CDTF">2015-10-10T03:59:00Z</dcterms:created>
  <dcterms:modified xsi:type="dcterms:W3CDTF">2022-12-10T01:17:00Z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