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0009-2021-Q-2022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344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天津萨哈林进出口贸易有限责任公司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5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5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ISC-Q-2021-1260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91120103MA070DX412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358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5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768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768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4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39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天津萨哈林进出口贸易有限责任公司</w:t>
            </w:r>
            <w:bookmarkEnd w:id="18"/>
          </w:p>
        </w:tc>
        <w:tc>
          <w:tcPr>
            <w:tcW w:w="5395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许可范围内预包装海参、散装海参的销售（含冷藏冷冻海参）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天津市河西区黑牛城道南侧四信里11-173号底商</w:t>
            </w:r>
            <w:bookmarkEnd w:id="20"/>
          </w:p>
        </w:tc>
        <w:tc>
          <w:tcPr>
            <w:tcW w:w="5395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天津市河西区黑牛城道南侧四信里11-173号底商</w:t>
            </w:r>
            <w:bookmarkEnd w:id="21"/>
          </w:p>
        </w:tc>
        <w:tc>
          <w:tcPr>
            <w:tcW w:w="5395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4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39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Tian jin Sakhalin Import and Export Trade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Sale of prepackaged and bul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  <w:lang w:val="en-US" w:eastAsia="zh-CN"/>
              </w:rPr>
              <w:t>k sea cucumbers（including frozen sea cucumbers）within the scope of the permit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Deshang，no。11-173，Sixinli， south of  Heiniucheng  road，Hexi District，Tianjin，Tianjin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Deshang，no。11-173，Sixinli， south of  Heiniucheng  road，Hexi District，Tianjin，Tianjin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05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4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4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5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188595</wp:posOffset>
                  </wp:positionV>
                  <wp:extent cx="447675" cy="212090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  <w:rPr>
          <w:rFonts w:hint="eastAsia"/>
        </w:rPr>
      </w:pPr>
    </w:p>
    <w:sectPr>
      <w:headerReference r:id="rId3" w:type="default"/>
      <w:pgSz w:w="11906" w:h="16838"/>
      <w:pgMar w:top="1440" w:right="1080" w:bottom="918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jZTNhYjdlYWY1YjcxODRiMDE4NjNkNmQyMzQ0ZDQifQ=="/>
  </w:docVars>
  <w:rsids>
    <w:rsidRoot w:val="00A82399"/>
    <w:rsid w:val="002702A1"/>
    <w:rsid w:val="002C0B40"/>
    <w:rsid w:val="0090516C"/>
    <w:rsid w:val="00A82399"/>
    <w:rsid w:val="00BA60F8"/>
    <w:rsid w:val="1DA9704A"/>
    <w:rsid w:val="22AA3280"/>
    <w:rsid w:val="6AF71B58"/>
    <w:rsid w:val="7E483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558</Words>
  <Characters>1100</Characters>
  <Lines>9</Lines>
  <Paragraphs>2</Paragraphs>
  <TotalTime>24</TotalTime>
  <ScaleCrop>false</ScaleCrop>
  <LinksUpToDate>false</LinksUpToDate>
  <CharactersWithSpaces>1271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WPS_1563242369</cp:lastModifiedBy>
  <cp:lastPrinted>2022-11-28T08:35:17Z</cp:lastPrinted>
  <dcterms:modified xsi:type="dcterms:W3CDTF">2022-11-28T08:37:58Z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