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1243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天津萨哈林进出口贸易有限责任公司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0009-2021-Q-2022</w:t>
            </w:r>
            <w:bookmarkEnd w:id="1"/>
          </w:p>
        </w:tc>
      </w:tr>
      <w:tr w:rsidR="00C1243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天津市河西区黑牛城道南侧四信里11-173号底商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杨李强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1243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1243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天津市河西区黑牛城道南侧四信里11-173号底商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13439985511</w:t>
            </w:r>
            <w:bookmarkEnd w:id="6"/>
          </w:p>
        </w:tc>
      </w:tr>
      <w:tr w:rsidR="00C1243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13439985511</w:t>
            </w:r>
            <w:bookmarkEnd w:id="7"/>
          </w:p>
        </w:tc>
      </w:tr>
      <w:tr w:rsidR="00C1243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1243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1243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许可范围内预包装海参、散装海参的销售（含冷藏冷冻海参）</w:t>
            </w:r>
            <w:bookmarkEnd w:id="11"/>
          </w:p>
        </w:tc>
      </w:tr>
      <w:tr w:rsidR="00C1243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46F7D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29.07.08</w:t>
            </w:r>
            <w:bookmarkEnd w:id="13"/>
          </w:p>
        </w:tc>
      </w:tr>
      <w:tr w:rsidR="00C1243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C1243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1243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1243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 w:rsidR="00C1243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00000">
            <w:pPr>
              <w:rPr>
                <w:bCs/>
                <w:sz w:val="24"/>
              </w:rPr>
            </w:pPr>
          </w:p>
        </w:tc>
      </w:tr>
      <w:tr w:rsidR="00C1243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1243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1243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243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243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243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1243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1243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243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243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D46F7D">
            <w:pPr>
              <w:pStyle w:val="a0"/>
              <w:ind w:firstLineChars="0" w:firstLine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管理层</w:t>
            </w:r>
            <w:r>
              <w:rPr>
                <w:bCs/>
                <w:szCs w:val="21"/>
              </w:rPr>
              <w:t>Q4.1/4.2/4.3/4.4/5.1/5.2/5.3/6.1/6.2/6.3/7.1.1/9.1.1/9.3/10.1/10.3</w:t>
            </w:r>
            <w:r>
              <w:rPr>
                <w:rFonts w:hint="eastAsia"/>
                <w:bCs/>
                <w:szCs w:val="21"/>
              </w:rPr>
              <w:t>；</w:t>
            </w:r>
          </w:p>
          <w:p w:rsidR="00D46F7D" w:rsidRDefault="00D46F7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A92D16">
              <w:rPr>
                <w:rFonts w:ascii="宋体" w:hAnsi="宋体" w:hint="eastAsia"/>
                <w:bCs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D46F7D" w:rsidRDefault="00D46F7D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综合部（含财务）</w:t>
            </w:r>
            <w:r>
              <w:rPr>
                <w:szCs w:val="21"/>
              </w:rPr>
              <w:t>Q5.3/6.2/7.1.2/7.1.3/7.1.4/7.1.6/7.2/7.3/7.4/7.5/9.1.3/9.2</w:t>
            </w:r>
          </w:p>
          <w:p w:rsidR="00D46F7D" w:rsidRDefault="00D46F7D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销售部（含仓库）</w:t>
            </w:r>
            <w:r>
              <w:rPr>
                <w:szCs w:val="21"/>
              </w:rPr>
              <w:t>Q5.3/6.2/7.1.5/8.1/8.2/8.3/8.4//8.5/8.6/8.7/9.1.2/10.2</w:t>
            </w:r>
          </w:p>
        </w:tc>
      </w:tr>
      <w:tr w:rsidR="00C12436">
        <w:trPr>
          <w:trHeight w:val="578"/>
          <w:jc w:val="center"/>
        </w:trPr>
        <w:tc>
          <w:tcPr>
            <w:tcW w:w="1381" w:type="dxa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46F7D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D46F7D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D46F7D">
              <w:rPr>
                <w:rFonts w:ascii="宋体" w:hAnsi="宋体" w:hint="eastAsia"/>
                <w:bCs/>
                <w:sz w:val="24"/>
              </w:rPr>
              <w:t>G</w:t>
            </w:r>
            <w:r w:rsidR="00D46F7D">
              <w:rPr>
                <w:rFonts w:ascii="宋体" w:hAnsi="宋体"/>
                <w:bCs/>
                <w:sz w:val="24"/>
              </w:rPr>
              <w:t>B/T19001-2016   7.1.3</w:t>
            </w:r>
            <w:r w:rsidR="00D46F7D">
              <w:rPr>
                <w:rFonts w:ascii="宋体" w:hAnsi="宋体" w:hint="eastAsia"/>
                <w:bCs/>
                <w:sz w:val="24"/>
              </w:rPr>
              <w:t>条款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D46F7D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D46F7D"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D46F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D46F7D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D46F7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9.15pt;margin-top:11.4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46F7D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46F7D">
              <w:rPr>
                <w:rFonts w:ascii="宋体" w:hAnsi="宋体" w:cs="宋体"/>
                <w:bCs/>
                <w:sz w:val="24"/>
              </w:rPr>
              <w:t xml:space="preserve">             2022.11.22</w:t>
            </w:r>
          </w:p>
        </w:tc>
      </w:tr>
      <w:tr w:rsidR="00C1243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1243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243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243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243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298" w:rsidRDefault="008F1298">
      <w:r>
        <w:separator/>
      </w:r>
    </w:p>
  </w:endnote>
  <w:endnote w:type="continuationSeparator" w:id="0">
    <w:p w:rsidR="008F1298" w:rsidRDefault="008F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298" w:rsidRDefault="008F1298">
      <w:r>
        <w:separator/>
      </w:r>
    </w:p>
  </w:footnote>
  <w:footnote w:type="continuationSeparator" w:id="0">
    <w:p w:rsidR="008F1298" w:rsidRDefault="008F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436"/>
    <w:rsid w:val="008F1298"/>
    <w:rsid w:val="00C12436"/>
    <w:rsid w:val="00D4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838290"/>
  <w15:docId w15:val="{196DD9E1-81CB-49C1-94E8-5521C3AB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423</Words>
  <Characters>2414</Characters>
  <Application>Microsoft Office Word</Application>
  <DocSecurity>0</DocSecurity>
  <Lines>20</Lines>
  <Paragraphs>5</Paragraphs>
  <ScaleCrop>false</ScaleCrop>
  <Company>微软中国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2022-11-28T07:16:00Z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