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22C9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597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B5028" w14:paraId="759DE53E" w14:textId="77777777" w:rsidTr="00CF58FF">
        <w:trPr>
          <w:trHeight w:val="607"/>
          <w:jc w:val="center"/>
        </w:trPr>
        <w:tc>
          <w:tcPr>
            <w:tcW w:w="1629" w:type="dxa"/>
            <w:vAlign w:val="center"/>
          </w:tcPr>
          <w:p w14:paraId="5CB6440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564" w:type="dxa"/>
            <w:gridSpan w:val="5"/>
            <w:vAlign w:val="center"/>
          </w:tcPr>
          <w:p w14:paraId="575C6D3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成都洪乐农业开发有限公司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FD621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4C6B1C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0054-2020-SA-2022</w:t>
            </w:r>
            <w:bookmarkEnd w:id="1"/>
          </w:p>
        </w:tc>
      </w:tr>
      <w:tr w:rsidR="00CB5028" w14:paraId="7A66FC53" w14:textId="77777777" w:rsidTr="00CF58FF">
        <w:trPr>
          <w:trHeight w:val="232"/>
          <w:jc w:val="center"/>
        </w:trPr>
        <w:tc>
          <w:tcPr>
            <w:tcW w:w="1629" w:type="dxa"/>
            <w:vMerge w:val="restart"/>
            <w:vAlign w:val="center"/>
          </w:tcPr>
          <w:p w14:paraId="45707B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564" w:type="dxa"/>
            <w:gridSpan w:val="5"/>
            <w:vMerge w:val="restart"/>
            <w:vAlign w:val="center"/>
          </w:tcPr>
          <w:p w14:paraId="07334127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成都高</w:t>
            </w:r>
            <w:proofErr w:type="gramStart"/>
            <w:r>
              <w:rPr>
                <w:rFonts w:ascii="宋体"/>
                <w:bCs/>
                <w:sz w:val="24"/>
              </w:rPr>
              <w:t>新区天晖路</w:t>
            </w:r>
            <w:proofErr w:type="gramEnd"/>
            <w:r>
              <w:rPr>
                <w:rFonts w:ascii="宋体"/>
                <w:bCs/>
                <w:sz w:val="24"/>
              </w:rPr>
              <w:t>360号15楼10号附5号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4571EA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D40C4D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何小军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8CB43F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8FB43D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B5028" w14:paraId="2DD7CFF3" w14:textId="77777777" w:rsidTr="00CF58FF">
        <w:trPr>
          <w:trHeight w:val="231"/>
          <w:jc w:val="center"/>
        </w:trPr>
        <w:tc>
          <w:tcPr>
            <w:tcW w:w="1629" w:type="dxa"/>
            <w:vMerge/>
            <w:vAlign w:val="center"/>
          </w:tcPr>
          <w:p w14:paraId="5BEAFF3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564" w:type="dxa"/>
            <w:gridSpan w:val="5"/>
            <w:vMerge/>
            <w:vAlign w:val="center"/>
          </w:tcPr>
          <w:p w14:paraId="614D3BE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AFF770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58692F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6C13A4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DE60EE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B5028" w14:paraId="0BAA14D3" w14:textId="77777777" w:rsidTr="00CF58FF">
        <w:trPr>
          <w:trHeight w:val="232"/>
          <w:jc w:val="center"/>
        </w:trPr>
        <w:tc>
          <w:tcPr>
            <w:tcW w:w="1629" w:type="dxa"/>
            <w:vMerge w:val="restart"/>
            <w:vAlign w:val="center"/>
          </w:tcPr>
          <w:p w14:paraId="4B5171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564" w:type="dxa"/>
            <w:gridSpan w:val="5"/>
            <w:vMerge w:val="restart"/>
            <w:vAlign w:val="center"/>
          </w:tcPr>
          <w:p w14:paraId="0E6D95EB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成都高</w:t>
            </w:r>
            <w:proofErr w:type="gramStart"/>
            <w:r>
              <w:rPr>
                <w:rFonts w:ascii="宋体"/>
                <w:bCs/>
                <w:sz w:val="24"/>
              </w:rPr>
              <w:t>新区天晖路</w:t>
            </w:r>
            <w:proofErr w:type="gramEnd"/>
            <w:r>
              <w:rPr>
                <w:rFonts w:ascii="宋体"/>
                <w:bCs/>
                <w:sz w:val="24"/>
              </w:rPr>
              <w:t>360号15楼10号附5号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D1D222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1B4EEF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54052A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FB05B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028-85795411</w:t>
            </w:r>
            <w:bookmarkEnd w:id="6"/>
          </w:p>
        </w:tc>
      </w:tr>
      <w:tr w:rsidR="00CB5028" w14:paraId="5C6D7C99" w14:textId="77777777" w:rsidTr="00CF58FF">
        <w:trPr>
          <w:trHeight w:val="90"/>
          <w:jc w:val="center"/>
        </w:trPr>
        <w:tc>
          <w:tcPr>
            <w:tcW w:w="1629" w:type="dxa"/>
            <w:vMerge/>
            <w:vAlign w:val="center"/>
          </w:tcPr>
          <w:p w14:paraId="16EDA35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564" w:type="dxa"/>
            <w:gridSpan w:val="5"/>
            <w:vMerge/>
          </w:tcPr>
          <w:p w14:paraId="359F2AE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63D968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3C515E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AE7379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34C2D2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18282576446</w:t>
            </w:r>
            <w:bookmarkEnd w:id="7"/>
          </w:p>
        </w:tc>
      </w:tr>
      <w:tr w:rsidR="00CB5028" w14:paraId="0778F61D" w14:textId="77777777" w:rsidTr="00CF58FF">
        <w:trPr>
          <w:trHeight w:val="607"/>
          <w:jc w:val="center"/>
        </w:trPr>
        <w:tc>
          <w:tcPr>
            <w:tcW w:w="1629" w:type="dxa"/>
            <w:vAlign w:val="center"/>
          </w:tcPr>
          <w:p w14:paraId="6F51D9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693" w:type="dxa"/>
            <w:gridSpan w:val="14"/>
            <w:vAlign w:val="center"/>
          </w:tcPr>
          <w:p w14:paraId="320BBDB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CB5028" w14:paraId="7DA2F5CC" w14:textId="77777777" w:rsidTr="00CF58FF">
        <w:trPr>
          <w:trHeight w:val="460"/>
          <w:jc w:val="center"/>
        </w:trPr>
        <w:tc>
          <w:tcPr>
            <w:tcW w:w="1629" w:type="dxa"/>
            <w:vAlign w:val="center"/>
          </w:tcPr>
          <w:p w14:paraId="46865C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693" w:type="dxa"/>
            <w:gridSpan w:val="14"/>
          </w:tcPr>
          <w:p w14:paraId="2B9B3DE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CB5028" w14:paraId="0F32657A" w14:textId="77777777" w:rsidTr="00CF58FF">
        <w:trPr>
          <w:trHeight w:val="280"/>
          <w:jc w:val="center"/>
        </w:trPr>
        <w:tc>
          <w:tcPr>
            <w:tcW w:w="1629" w:type="dxa"/>
            <w:vAlign w:val="center"/>
          </w:tcPr>
          <w:p w14:paraId="6FBC915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693" w:type="dxa"/>
            <w:gridSpan w:val="14"/>
            <w:vAlign w:val="center"/>
          </w:tcPr>
          <w:p w14:paraId="3021792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预包装食品(粮油、调味品、冷冻产品)、农副产品(蔬菜、水果、鲜肉、冷鲜肉、禽蛋)、散装食品(干制调味料)销售所涉及的售后服务（配送、换货）（五星级）</w:t>
            </w:r>
            <w:bookmarkEnd w:id="11"/>
          </w:p>
        </w:tc>
      </w:tr>
      <w:tr w:rsidR="00CB5028" w14:paraId="1C9E9EF8" w14:textId="77777777" w:rsidTr="00CF58FF">
        <w:trPr>
          <w:trHeight w:val="280"/>
          <w:jc w:val="center"/>
        </w:trPr>
        <w:tc>
          <w:tcPr>
            <w:tcW w:w="1629" w:type="dxa"/>
            <w:vAlign w:val="center"/>
          </w:tcPr>
          <w:p w14:paraId="1B6BC0A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FCA9D8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1845" w:type="dxa"/>
            <w:gridSpan w:val="2"/>
            <w:vAlign w:val="center"/>
          </w:tcPr>
          <w:p w14:paraId="6B09721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46A015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1C1661A" w14:textId="02862302" w:rsidR="0052442F" w:rsidRDefault="00706F1B">
            <w:pPr>
              <w:rPr>
                <w:bCs/>
                <w:sz w:val="24"/>
              </w:rPr>
            </w:pPr>
            <w:bookmarkStart w:id="12" w:name="删减条约"/>
            <w:bookmarkEnd w:id="12"/>
            <w:r w:rsidRPr="00706F1B">
              <w:rPr>
                <w:bCs/>
                <w:sz w:val="24"/>
              </w:rPr>
              <w:t>5.2.2.1</w:t>
            </w:r>
          </w:p>
        </w:tc>
        <w:tc>
          <w:tcPr>
            <w:tcW w:w="1859" w:type="dxa"/>
            <w:gridSpan w:val="4"/>
            <w:vAlign w:val="center"/>
          </w:tcPr>
          <w:p w14:paraId="0376DFF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279FAFE" w14:textId="102A0180" w:rsidR="0052442F" w:rsidRDefault="00706F1B">
            <w:pPr>
              <w:rPr>
                <w:bCs/>
                <w:sz w:val="24"/>
              </w:rPr>
            </w:pPr>
            <w:bookmarkStart w:id="13" w:name="专业代码"/>
            <w:bookmarkEnd w:id="13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02.01</w:t>
            </w:r>
          </w:p>
        </w:tc>
      </w:tr>
      <w:tr w:rsidR="00CB5028" w14:paraId="50A12996" w14:textId="77777777" w:rsidTr="00CF58FF">
        <w:trPr>
          <w:trHeight w:val="467"/>
          <w:jc w:val="center"/>
        </w:trPr>
        <w:tc>
          <w:tcPr>
            <w:tcW w:w="1629" w:type="dxa"/>
            <w:vAlign w:val="center"/>
          </w:tcPr>
          <w:p w14:paraId="0C45488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693" w:type="dxa"/>
            <w:gridSpan w:val="14"/>
            <w:vAlign w:val="center"/>
          </w:tcPr>
          <w:p w14:paraId="58FBD82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R="00CB5028" w14:paraId="33964147" w14:textId="77777777" w:rsidTr="00CF58FF">
        <w:trPr>
          <w:trHeight w:val="607"/>
          <w:jc w:val="center"/>
        </w:trPr>
        <w:tc>
          <w:tcPr>
            <w:tcW w:w="1629" w:type="dxa"/>
            <w:vAlign w:val="center"/>
          </w:tcPr>
          <w:p w14:paraId="51C54744" w14:textId="77777777" w:rsidR="00C173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693" w:type="dxa"/>
            <w:gridSpan w:val="14"/>
            <w:vAlign w:val="center"/>
          </w:tcPr>
          <w:p w14:paraId="184BEB80" w14:textId="3B4997E8" w:rsidR="00C17361" w:rsidRPr="00D64B27" w:rsidRDefault="008F5653">
            <w:pPr>
              <w:spacing w:before="156" w:line="240" w:lineRule="exact"/>
              <w:jc w:val="left"/>
              <w:rPr>
                <w:bCs/>
                <w:sz w:val="24"/>
              </w:rPr>
            </w:pPr>
            <w:bookmarkStart w:id="15" w:name="多场所情况"/>
            <w:bookmarkEnd w:id="15"/>
            <w:r w:rsidRPr="00D64B27">
              <w:rPr>
                <w:rFonts w:hint="eastAsia"/>
                <w:bCs/>
                <w:sz w:val="24"/>
              </w:rPr>
              <w:t>成都市双流区空港一路二段</w:t>
            </w:r>
            <w:r w:rsidRPr="00D64B27">
              <w:rPr>
                <w:rFonts w:hint="eastAsia"/>
                <w:bCs/>
                <w:sz w:val="24"/>
              </w:rPr>
              <w:t>68</w:t>
            </w:r>
            <w:r w:rsidRPr="00D64B27">
              <w:rPr>
                <w:rFonts w:hint="eastAsia"/>
                <w:bCs/>
                <w:sz w:val="24"/>
              </w:rPr>
              <w:t>（仓库</w:t>
            </w:r>
            <w:r w:rsidRPr="00D64B27">
              <w:rPr>
                <w:bCs/>
                <w:sz w:val="24"/>
              </w:rPr>
              <w:t>）</w:t>
            </w:r>
          </w:p>
        </w:tc>
      </w:tr>
      <w:tr w:rsidR="00CB5028" w14:paraId="58E74E46" w14:textId="77777777" w:rsidTr="00CF58FF">
        <w:trPr>
          <w:trHeight w:val="340"/>
          <w:jc w:val="center"/>
        </w:trPr>
        <w:tc>
          <w:tcPr>
            <w:tcW w:w="1629" w:type="dxa"/>
            <w:vAlign w:val="center"/>
          </w:tcPr>
          <w:p w14:paraId="265307FA" w14:textId="77777777" w:rsidR="0052442F" w:rsidRDefault="00000000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A65CAB9" w14:textId="77777777" w:rsidR="0052442F" w:rsidRDefault="00000000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693" w:type="dxa"/>
            <w:gridSpan w:val="14"/>
            <w:vAlign w:val="center"/>
          </w:tcPr>
          <w:p w14:paraId="0E1F114C" w14:textId="11557D9F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CB5028" w14:paraId="62E399BB" w14:textId="77777777" w:rsidTr="00CF58FF">
        <w:trPr>
          <w:trHeight w:val="310"/>
          <w:jc w:val="center"/>
        </w:trPr>
        <w:tc>
          <w:tcPr>
            <w:tcW w:w="1629" w:type="dxa"/>
            <w:vAlign w:val="center"/>
          </w:tcPr>
          <w:p w14:paraId="3CB2C01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07F814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597" w:type="dxa"/>
            <w:vAlign w:val="center"/>
          </w:tcPr>
          <w:p w14:paraId="268F5B9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14:paraId="64BA28D7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54BDB0A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C2EA36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43F6AC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FEF3AC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7AE442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379429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6DFB899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5D9782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22</w:t>
            </w:r>
            <w:bookmarkEnd w:id="20"/>
          </w:p>
        </w:tc>
      </w:tr>
      <w:tr w:rsidR="00706F1B" w14:paraId="6B4FC0DE" w14:textId="77777777" w:rsidTr="00CF58FF">
        <w:trPr>
          <w:trHeight w:val="1377"/>
          <w:jc w:val="center"/>
        </w:trPr>
        <w:tc>
          <w:tcPr>
            <w:tcW w:w="1629" w:type="dxa"/>
            <w:vAlign w:val="center"/>
          </w:tcPr>
          <w:p w14:paraId="508D76CC" w14:textId="6B85DB7F" w:rsidR="00706F1B" w:rsidRDefault="00706F1B" w:rsidP="00706F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693" w:type="dxa"/>
            <w:gridSpan w:val="14"/>
            <w:vAlign w:val="center"/>
          </w:tcPr>
          <w:p w14:paraId="09427759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55E94D80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</w:p>
          <w:p w14:paraId="724EFBDE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14:paraId="5B2161B7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AAEA33E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</w:p>
          <w:p w14:paraId="08B93B5F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52767AE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</w:p>
          <w:p w14:paraId="13C15295" w14:textId="77777777" w:rsidR="00706F1B" w:rsidRDefault="00706F1B" w:rsidP="00706F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14:paraId="7A89E5D5" w14:textId="77777777" w:rsidR="00706F1B" w:rsidRDefault="00706F1B" w:rsidP="00706F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14:paraId="17431611" w14:textId="77777777" w:rsidR="00706F1B" w:rsidRDefault="00706F1B" w:rsidP="00706F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14:paraId="03B23D0E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67DD025F" w14:textId="77777777" w:rsidR="00706F1B" w:rsidRDefault="00706F1B" w:rsidP="00706F1B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F026E57" w14:textId="24B0F0DF" w:rsidR="00706F1B" w:rsidRDefault="00706F1B" w:rsidP="00706F1B">
            <w:pPr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  <w:r>
              <w:rPr>
                <w:rFonts w:ascii="宋体" w:hAnsi="宋体" w:cs="宋体"/>
                <w:bCs/>
                <w:sz w:val="24"/>
              </w:rPr>
              <w:t xml:space="preserve">         </w:t>
            </w:r>
          </w:p>
        </w:tc>
      </w:tr>
      <w:tr w:rsidR="00706F1B" w14:paraId="4145F2EB" w14:textId="77777777" w:rsidTr="00CF58FF">
        <w:trPr>
          <w:trHeight w:val="1377"/>
          <w:jc w:val="center"/>
        </w:trPr>
        <w:tc>
          <w:tcPr>
            <w:tcW w:w="1629" w:type="dxa"/>
            <w:vAlign w:val="center"/>
          </w:tcPr>
          <w:p w14:paraId="6DA6E681" w14:textId="57001A16" w:rsidR="00706F1B" w:rsidRDefault="00706F1B" w:rsidP="00706F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693" w:type="dxa"/>
            <w:gridSpan w:val="14"/>
            <w:vAlign w:val="center"/>
          </w:tcPr>
          <w:p w14:paraId="39F5955C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1D6FBC52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</w:p>
          <w:p w14:paraId="62985DB8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14:paraId="0A504413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450336A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</w:p>
          <w:p w14:paraId="53D15148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专业范围确定：□保持原申请范围  □重新确定认证范围：</w:t>
            </w:r>
          </w:p>
          <w:p w14:paraId="202826F4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</w:p>
          <w:p w14:paraId="3F6B126B" w14:textId="77777777" w:rsidR="00706F1B" w:rsidRDefault="00706F1B" w:rsidP="00706F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远程审查（适用时）：</w:t>
            </w:r>
          </w:p>
          <w:p w14:paraId="09AE5A0E" w14:textId="77777777" w:rsidR="00706F1B" w:rsidRDefault="00706F1B" w:rsidP="00706F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14:paraId="00C193FF" w14:textId="77777777" w:rsidR="00706F1B" w:rsidRDefault="00706F1B" w:rsidP="00706F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14:paraId="1D574700" w14:textId="77777777" w:rsidR="00706F1B" w:rsidRDefault="00706F1B" w:rsidP="00706F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384B88AB" w14:textId="77777777" w:rsidR="00706F1B" w:rsidRDefault="00706F1B" w:rsidP="00706F1B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4C6D9E8" w14:textId="77777777" w:rsidR="00706F1B" w:rsidRDefault="00706F1B" w:rsidP="00706F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14:paraId="73B35161" w14:textId="77777777" w:rsidR="00706F1B" w:rsidRDefault="00706F1B" w:rsidP="00706F1B">
            <w:pPr>
              <w:rPr>
                <w:bCs/>
                <w:sz w:val="24"/>
              </w:rPr>
            </w:pPr>
          </w:p>
        </w:tc>
      </w:tr>
      <w:tr w:rsidR="00CB5028" w14:paraId="111607B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38504C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第一次监督审查方案</w:t>
            </w:r>
          </w:p>
        </w:tc>
      </w:tr>
      <w:tr w:rsidR="00CB5028" w14:paraId="5CC559AD" w14:textId="77777777" w:rsidTr="00CF58FF">
        <w:trPr>
          <w:trHeight w:val="578"/>
          <w:jc w:val="center"/>
        </w:trPr>
        <w:tc>
          <w:tcPr>
            <w:tcW w:w="1629" w:type="dxa"/>
            <w:vAlign w:val="center"/>
          </w:tcPr>
          <w:p w14:paraId="15339A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693" w:type="dxa"/>
            <w:gridSpan w:val="14"/>
            <w:vAlign w:val="center"/>
          </w:tcPr>
          <w:p w14:paraId="77B26D9B" w14:textId="0AA3A36D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CF58FF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1323CF0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FC9A21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55C642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47B52E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A2787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98E224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5028" w14:paraId="3D7930B2" w14:textId="77777777" w:rsidTr="00CF58FF">
        <w:trPr>
          <w:trHeight w:val="133"/>
          <w:jc w:val="center"/>
        </w:trPr>
        <w:tc>
          <w:tcPr>
            <w:tcW w:w="1629" w:type="dxa"/>
            <w:vAlign w:val="center"/>
          </w:tcPr>
          <w:p w14:paraId="1A0E2D1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693" w:type="dxa"/>
            <w:gridSpan w:val="14"/>
            <w:vAlign w:val="bottom"/>
          </w:tcPr>
          <w:p w14:paraId="2CE3E29B" w14:textId="09459BC7" w:rsidR="0052442F" w:rsidRPr="008F5653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B5028" w14:paraId="541EE30B" w14:textId="77777777" w:rsidTr="00CF58FF">
        <w:trPr>
          <w:trHeight w:val="911"/>
          <w:jc w:val="center"/>
        </w:trPr>
        <w:tc>
          <w:tcPr>
            <w:tcW w:w="1629" w:type="dxa"/>
            <w:vMerge w:val="restart"/>
            <w:vAlign w:val="center"/>
          </w:tcPr>
          <w:p w14:paraId="6D4DF5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693" w:type="dxa"/>
            <w:gridSpan w:val="14"/>
            <w:vAlign w:val="bottom"/>
          </w:tcPr>
          <w:p w14:paraId="62BFE6F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AF3C023" w14:textId="5123193B" w:rsidR="0052442F" w:rsidRPr="008F5653" w:rsidRDefault="00000000" w:rsidP="008F565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  <w:r w:rsidR="00CF58FF" w:rsidRPr="008F5653"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:rsidR="00CB5028" w14:paraId="56E41407" w14:textId="77777777" w:rsidTr="00CF58FF">
        <w:trPr>
          <w:trHeight w:val="578"/>
          <w:jc w:val="center"/>
        </w:trPr>
        <w:tc>
          <w:tcPr>
            <w:tcW w:w="1629" w:type="dxa"/>
            <w:vMerge/>
            <w:vAlign w:val="center"/>
          </w:tcPr>
          <w:p w14:paraId="3FF8FF2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693" w:type="dxa"/>
            <w:gridSpan w:val="14"/>
            <w:vAlign w:val="center"/>
          </w:tcPr>
          <w:p w14:paraId="4E61530F" w14:textId="7452A286" w:rsidR="0052442F" w:rsidRDefault="00CF58F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06F1B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04BAC9CA" w14:textId="377445C4" w:rsidR="00706F1B" w:rsidRDefault="00CF58FF" w:rsidP="00706F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06F1B">
              <w:rPr>
                <w:rFonts w:ascii="宋体" w:hAnsi="宋体" w:hint="eastAsia"/>
                <w:sz w:val="24"/>
              </w:rPr>
              <w:t>对下次审查的建议或审查关注点：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0CDBF432" w14:textId="6751269F" w:rsidR="00706F1B" w:rsidRPr="000C03AE" w:rsidRDefault="00706F1B" w:rsidP="00706F1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  <w:p w14:paraId="6BE8A3E2" w14:textId="7E851531" w:rsidR="0052442F" w:rsidRPr="00707272" w:rsidRDefault="00706F1B" w:rsidP="00706F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审查组长/日期： </w:t>
            </w:r>
            <w:r>
              <w:rPr>
                <w:rFonts w:ascii="宋体" w:hAnsi="宋体" w:cs="宋体"/>
                <w:bCs/>
                <w:sz w:val="24"/>
              </w:rPr>
              <w:t xml:space="preserve">     </w:t>
            </w:r>
          </w:p>
        </w:tc>
      </w:tr>
      <w:tr w:rsidR="00CB5028" w14:paraId="0B2E94B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6E1455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:rsidR="00CB5028" w14:paraId="429DDD3E" w14:textId="77777777" w:rsidTr="00CF58FF">
        <w:trPr>
          <w:trHeight w:val="578"/>
          <w:jc w:val="center"/>
        </w:trPr>
        <w:tc>
          <w:tcPr>
            <w:tcW w:w="1629" w:type="dxa"/>
            <w:vAlign w:val="center"/>
          </w:tcPr>
          <w:p w14:paraId="150C1676" w14:textId="77777777" w:rsidR="0052442F" w:rsidRPr="00CF58FF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F58FF">
              <w:rPr>
                <w:rFonts w:ascii="宋体" w:hAnsi="宋体" w:hint="eastAsia"/>
                <w:color w:val="000000"/>
                <w:sz w:val="24"/>
              </w:rPr>
              <w:t>信息变化说明</w:t>
            </w:r>
          </w:p>
        </w:tc>
        <w:tc>
          <w:tcPr>
            <w:tcW w:w="8693" w:type="dxa"/>
            <w:gridSpan w:val="14"/>
            <w:vAlign w:val="center"/>
          </w:tcPr>
          <w:p w14:paraId="0BC6688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5A4338B" w14:textId="1785E850" w:rsidR="0052442F" w:rsidRPr="00CF58F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 w:rsidRPr="00CF58FF">
              <w:rPr>
                <w:rFonts w:ascii="宋体" w:hAnsi="宋体" w:hint="eastAsia"/>
                <w:color w:val="000000"/>
                <w:sz w:val="24"/>
              </w:rPr>
              <w:t xml:space="preserve">□增加 □减少；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Pr="00CF58FF">
              <w:rPr>
                <w:rFonts w:ascii="宋体" w:hAnsi="宋体" w:hint="eastAsia"/>
                <w:color w:val="000000"/>
                <w:sz w:val="24"/>
              </w:rPr>
              <w:t>□增加 □减少到    人；组织结构□变化 □无</w:t>
            </w:r>
          </w:p>
          <w:p w14:paraId="175A400D" w14:textId="52BD8458" w:rsidR="0052442F" w:rsidRPr="00CF58F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CF58FF">
              <w:rPr>
                <w:rFonts w:ascii="宋体" w:hAnsi="宋体" w:hint="eastAsia"/>
                <w:color w:val="000000"/>
                <w:sz w:val="24"/>
              </w:rPr>
              <w:t>主要负责人□变更 □无；管理者代表</w:t>
            </w:r>
            <w:r w:rsidR="00CF58FF" w:rsidRPr="00CF58FF">
              <w:rPr>
                <w:rFonts w:ascii="宋体" w:hAnsi="宋体" w:hint="eastAsia"/>
                <w:color w:val="000000"/>
                <w:sz w:val="24"/>
              </w:rPr>
              <w:t>■</w:t>
            </w:r>
            <w:r w:rsidRPr="00CF58FF">
              <w:rPr>
                <w:rFonts w:ascii="宋体" w:hAnsi="宋体" w:hint="eastAsia"/>
                <w:color w:val="000000"/>
                <w:sz w:val="24"/>
              </w:rPr>
              <w:t>变更</w:t>
            </w:r>
            <w:r w:rsidR="00CF58FF" w:rsidRPr="00CF58FF">
              <w:rPr>
                <w:rFonts w:ascii="宋体" w:hAnsi="宋体" w:hint="eastAsia"/>
                <w:color w:val="000000"/>
                <w:sz w:val="24"/>
              </w:rPr>
              <w:t>（原：卢珍</w:t>
            </w:r>
            <w:r w:rsidR="00CF58FF" w:rsidRPr="00CF58FF">
              <w:rPr>
                <w:rFonts w:ascii="宋体" w:hAnsi="宋体" w:hint="eastAsia"/>
                <w:color w:val="000000"/>
                <w:sz w:val="24"/>
              </w:rPr>
              <w:t>珍</w:t>
            </w:r>
            <w:r w:rsidR="00CF58FF" w:rsidRPr="00CF58FF">
              <w:rPr>
                <w:rFonts w:ascii="宋体" w:hAnsi="宋体" w:hint="eastAsia"/>
                <w:color w:val="000000"/>
                <w:sz w:val="24"/>
              </w:rPr>
              <w:t>；现：吴波）</w:t>
            </w:r>
            <w:r w:rsidRPr="00CF58FF">
              <w:rPr>
                <w:rFonts w:ascii="宋体" w:hAnsi="宋体" w:hint="eastAsia"/>
                <w:color w:val="000000"/>
                <w:sz w:val="24"/>
              </w:rPr>
              <w:t xml:space="preserve"> □无；主要联系人□变更 □无</w:t>
            </w:r>
          </w:p>
          <w:p w14:paraId="7C58036B" w14:textId="072DF985" w:rsidR="0052442F" w:rsidRPr="00CF58F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CF58FF">
              <w:rPr>
                <w:rFonts w:ascii="宋体" w:hAnsi="宋体" w:hint="eastAsia"/>
                <w:color w:val="000000"/>
                <w:sz w:val="24"/>
              </w:rPr>
              <w:t xml:space="preserve">□企业名称地址变更 □扩大认证范围  □缩小认证范围  □暂停恢复 □标准转版 </w:t>
            </w:r>
          </w:p>
          <w:p w14:paraId="578811C3" w14:textId="77777777" w:rsidR="0052442F" w:rsidRPr="00CF58F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CF58FF">
              <w:rPr>
                <w:rFonts w:ascii="宋体" w:hAnsi="宋体" w:hint="eastAsia"/>
                <w:color w:val="000000"/>
                <w:sz w:val="24"/>
              </w:rPr>
              <w:t>□新增审查类型  □结合审查多体系证书审查(并/错期)调整：        □文件改版或重大修改</w:t>
            </w:r>
          </w:p>
          <w:p w14:paraId="1A1E4347" w14:textId="77777777" w:rsidR="0052442F" w:rsidRPr="00CF58F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CF58FF">
              <w:rPr>
                <w:rFonts w:ascii="宋体" w:hAnsi="宋体" w:hint="eastAsia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 w14:paraId="1607C1AE" w14:textId="77777777" w:rsidR="0052442F" w:rsidRPr="00CF58FF" w:rsidRDefault="00000000">
            <w:pPr>
              <w:rPr>
                <w:rFonts w:ascii="宋体" w:hAnsi="宋体"/>
                <w:color w:val="000000"/>
                <w:sz w:val="24"/>
              </w:rPr>
            </w:pPr>
            <w:r w:rsidRPr="00CF58FF">
              <w:rPr>
                <w:rFonts w:ascii="宋体" w:hAnsi="宋体" w:hint="eastAsia"/>
                <w:color w:val="000000"/>
                <w:sz w:val="24"/>
              </w:rPr>
              <w:t>变更信息的附件编号或日期：</w:t>
            </w:r>
          </w:p>
        </w:tc>
      </w:tr>
      <w:tr w:rsidR="00CB5028" w14:paraId="4B913C99" w14:textId="77777777" w:rsidTr="00CF58FF">
        <w:trPr>
          <w:trHeight w:val="578"/>
          <w:jc w:val="center"/>
        </w:trPr>
        <w:tc>
          <w:tcPr>
            <w:tcW w:w="1629" w:type="dxa"/>
            <w:vAlign w:val="center"/>
          </w:tcPr>
          <w:p w14:paraId="3D3D73BB" w14:textId="77777777" w:rsidR="0052442F" w:rsidRPr="00CF58FF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F58FF">
              <w:rPr>
                <w:rFonts w:ascii="宋体" w:hAnsi="宋体" w:hint="eastAsia"/>
                <w:color w:val="000000"/>
                <w:sz w:val="24"/>
              </w:rPr>
              <w:lastRenderedPageBreak/>
              <w:t>多场所情况说明</w:t>
            </w:r>
          </w:p>
        </w:tc>
        <w:tc>
          <w:tcPr>
            <w:tcW w:w="8693" w:type="dxa"/>
            <w:gridSpan w:val="14"/>
            <w:vAlign w:val="bottom"/>
          </w:tcPr>
          <w:p w14:paraId="798DAF76" w14:textId="4E75DF55" w:rsidR="0052442F" w:rsidRPr="00CF58FF" w:rsidRDefault="00CF58FF">
            <w:pPr>
              <w:ind w:right="420"/>
              <w:rPr>
                <w:rFonts w:ascii="宋体" w:hAnsi="宋体"/>
                <w:color w:val="000000"/>
                <w:sz w:val="24"/>
              </w:rPr>
            </w:pPr>
            <w:r w:rsidRPr="00CF58FF">
              <w:rPr>
                <w:rFonts w:ascii="宋体" w:hAnsi="宋体" w:hint="eastAsia"/>
                <w:color w:val="000000"/>
                <w:sz w:val="24"/>
              </w:rPr>
              <w:t>成都市双流区空港一路二段68</w:t>
            </w:r>
            <w:r w:rsidRPr="00CF58FF">
              <w:rPr>
                <w:rFonts w:ascii="宋体" w:hAnsi="宋体"/>
                <w:color w:val="000000"/>
                <w:sz w:val="24"/>
              </w:rPr>
              <w:t>(</w:t>
            </w:r>
            <w:r w:rsidRPr="00CF58FF">
              <w:rPr>
                <w:rFonts w:ascii="宋体" w:hAnsi="宋体" w:hint="eastAsia"/>
                <w:color w:val="000000"/>
                <w:sz w:val="24"/>
              </w:rPr>
              <w:t>仓库)，距总部30</w:t>
            </w:r>
            <w:r w:rsidRPr="00CF58FF">
              <w:rPr>
                <w:rFonts w:ascii="宋体" w:hAnsi="宋体"/>
                <w:color w:val="000000"/>
                <w:sz w:val="24"/>
              </w:rPr>
              <w:t>min</w:t>
            </w:r>
            <w:r w:rsidRPr="00CF58FF">
              <w:rPr>
                <w:rFonts w:ascii="宋体" w:hAnsi="宋体" w:hint="eastAsia"/>
                <w:color w:val="000000"/>
                <w:sz w:val="24"/>
              </w:rPr>
              <w:t>车程</w:t>
            </w:r>
          </w:p>
        </w:tc>
      </w:tr>
      <w:tr w:rsidR="00CB5028" w14:paraId="61AFF23C" w14:textId="77777777" w:rsidTr="00CF58FF">
        <w:trPr>
          <w:trHeight w:val="578"/>
          <w:jc w:val="center"/>
        </w:trPr>
        <w:tc>
          <w:tcPr>
            <w:tcW w:w="1629" w:type="dxa"/>
            <w:vMerge w:val="restart"/>
            <w:vAlign w:val="center"/>
          </w:tcPr>
          <w:p w14:paraId="1DCEA7CE" w14:textId="77777777" w:rsidR="00B36EBD" w:rsidRPr="00CF58FF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F58FF">
              <w:rPr>
                <w:rFonts w:ascii="宋体" w:hAnsi="宋体" w:hint="eastAsia"/>
                <w:color w:val="000000"/>
                <w:sz w:val="24"/>
              </w:rPr>
              <w:t>审查方案实施及结论</w:t>
            </w:r>
          </w:p>
        </w:tc>
        <w:tc>
          <w:tcPr>
            <w:tcW w:w="8693" w:type="dxa"/>
            <w:gridSpan w:val="14"/>
            <w:vAlign w:val="bottom"/>
          </w:tcPr>
          <w:p w14:paraId="1C0844BB" w14:textId="77777777" w:rsidR="00B36EBD" w:rsidRPr="00CF58FF" w:rsidRDefault="00000000">
            <w:pPr>
              <w:ind w:right="420"/>
              <w:rPr>
                <w:rFonts w:ascii="宋体" w:hAnsi="宋体"/>
                <w:color w:val="000000"/>
                <w:sz w:val="24"/>
              </w:rPr>
            </w:pPr>
            <w:r w:rsidRPr="00CF58FF">
              <w:rPr>
                <w:rFonts w:ascii="宋体" w:hAnsi="宋体" w:hint="eastAsia"/>
                <w:color w:val="000000"/>
                <w:sz w:val="24"/>
              </w:rPr>
              <w:t>本次审查要素：</w:t>
            </w:r>
          </w:p>
          <w:p w14:paraId="04418AEF" w14:textId="77777777" w:rsidR="00B36EBD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617BB3DC" w14:textId="4A8BDDA6" w:rsidR="00B36EBD" w:rsidRPr="00CF58FF" w:rsidRDefault="00CF58FF">
            <w:pPr>
              <w:pStyle w:val="a0"/>
              <w:ind w:firstLineChars="0" w:firstLine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管理层、</w:t>
            </w:r>
            <w:r w:rsidRPr="00706F1B">
              <w:rPr>
                <w:rFonts w:ascii="宋体" w:hAnsi="宋体" w:hint="eastAsia"/>
                <w:color w:val="000000"/>
                <w:sz w:val="24"/>
              </w:rPr>
              <w:t>行政部、业务部、服务部、财务部</w:t>
            </w:r>
            <w:r>
              <w:rPr>
                <w:rFonts w:ascii="宋体" w:hAnsi="宋体" w:hint="eastAsia"/>
                <w:color w:val="000000"/>
                <w:sz w:val="24"/>
              </w:rPr>
              <w:t>/见审核计划</w:t>
            </w:r>
          </w:p>
        </w:tc>
      </w:tr>
      <w:tr w:rsidR="00CB5028" w14:paraId="6E92CC54" w14:textId="77777777" w:rsidTr="00CF58FF">
        <w:trPr>
          <w:trHeight w:val="578"/>
          <w:jc w:val="center"/>
        </w:trPr>
        <w:tc>
          <w:tcPr>
            <w:tcW w:w="1629" w:type="dxa"/>
            <w:vMerge/>
            <w:vAlign w:val="center"/>
          </w:tcPr>
          <w:p w14:paraId="35ECD68B" w14:textId="77777777" w:rsidR="00B36EBD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693" w:type="dxa"/>
            <w:gridSpan w:val="14"/>
            <w:vAlign w:val="bottom"/>
          </w:tcPr>
          <w:p w14:paraId="59EF57CE" w14:textId="43487FD3" w:rsidR="00B36EBD" w:rsidRDefault="00CF58FF" w:rsidP="00B36EBD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21"/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3098C45B" w14:textId="466E4A4C" w:rsidR="00B36EBD" w:rsidRPr="00CF58FF" w:rsidRDefault="00CF58FF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对下次再认证审查的建议或审查关注点：</w:t>
            </w:r>
            <w:r>
              <w:rPr>
                <w:rFonts w:ascii="宋体" w:hAnsi="宋体" w:hint="eastAsia"/>
                <w:sz w:val="24"/>
              </w:rPr>
              <w:t>售后</w:t>
            </w:r>
            <w:r>
              <w:rPr>
                <w:rFonts w:ascii="宋体" w:hAnsi="宋体" w:hint="eastAsia"/>
                <w:sz w:val="24"/>
              </w:rPr>
              <w:t>服务</w:t>
            </w:r>
            <w:r>
              <w:rPr>
                <w:rFonts w:ascii="宋体" w:hAnsi="宋体" w:hint="eastAsia"/>
                <w:sz w:val="24"/>
              </w:rPr>
              <w:t>记录保存的规范及完整性</w:t>
            </w:r>
            <w:r>
              <w:rPr>
                <w:rFonts w:ascii="宋体" w:hAnsi="宋体" w:cs="宋体" w:hint="eastAsia"/>
                <w:noProof/>
                <w:color w:val="000000"/>
                <w:kern w:val="0"/>
              </w:rPr>
              <w:pict w14:anchorId="6605B9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1" type="#_x0000_t75" style="position:absolute;left:0;text-align:left;margin-left:89.2pt;margin-top:18.4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6FB1B1B8" w14:textId="528AF70E" w:rsidR="00B36EBD" w:rsidRDefault="00CF58FF" w:rsidP="00CF58FF">
            <w:pPr>
              <w:pStyle w:val="a0"/>
              <w:ind w:firstLineChars="1100" w:firstLine="264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2022年11月21日</w:t>
            </w:r>
          </w:p>
          <w:p w14:paraId="0EFBD7CF" w14:textId="77777777" w:rsidR="00B36EBD" w:rsidRDefault="00000000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CB5028" w14:paraId="2581EF6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0B5B23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:rsidR="00CB5028" w14:paraId="493F71BE" w14:textId="77777777" w:rsidTr="00CF58FF">
        <w:trPr>
          <w:trHeight w:val="578"/>
          <w:jc w:val="center"/>
        </w:trPr>
        <w:tc>
          <w:tcPr>
            <w:tcW w:w="1629" w:type="dxa"/>
            <w:vAlign w:val="center"/>
          </w:tcPr>
          <w:p w14:paraId="04CAD2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693" w:type="dxa"/>
            <w:gridSpan w:val="14"/>
            <w:vAlign w:val="center"/>
          </w:tcPr>
          <w:p w14:paraId="73EB47C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42D5B5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B15B50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ACDBB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190E43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E8EE1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A6614F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5028" w14:paraId="62F02C69" w14:textId="77777777" w:rsidTr="00CF58FF">
        <w:trPr>
          <w:trHeight w:val="911"/>
          <w:jc w:val="center"/>
        </w:trPr>
        <w:tc>
          <w:tcPr>
            <w:tcW w:w="1629" w:type="dxa"/>
            <w:vAlign w:val="center"/>
          </w:tcPr>
          <w:p w14:paraId="21FB65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693" w:type="dxa"/>
            <w:gridSpan w:val="14"/>
            <w:vAlign w:val="bottom"/>
          </w:tcPr>
          <w:p w14:paraId="446B4984" w14:textId="73CF405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B5028" w14:paraId="711C8CEB" w14:textId="77777777" w:rsidTr="00CF58FF">
        <w:trPr>
          <w:trHeight w:val="911"/>
          <w:jc w:val="center"/>
        </w:trPr>
        <w:tc>
          <w:tcPr>
            <w:tcW w:w="1629" w:type="dxa"/>
            <w:vMerge w:val="restart"/>
            <w:vAlign w:val="center"/>
          </w:tcPr>
          <w:p w14:paraId="32E4A1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693" w:type="dxa"/>
            <w:gridSpan w:val="14"/>
            <w:vAlign w:val="bottom"/>
          </w:tcPr>
          <w:p w14:paraId="081CE71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7D914C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3DFEC01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B5028" w14:paraId="5821F2C2" w14:textId="77777777" w:rsidTr="00CF58FF">
        <w:trPr>
          <w:trHeight w:val="2542"/>
          <w:jc w:val="center"/>
        </w:trPr>
        <w:tc>
          <w:tcPr>
            <w:tcW w:w="1629" w:type="dxa"/>
            <w:vMerge/>
            <w:vAlign w:val="center"/>
          </w:tcPr>
          <w:p w14:paraId="6F570DA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693" w:type="dxa"/>
            <w:gridSpan w:val="14"/>
            <w:vAlign w:val="center"/>
          </w:tcPr>
          <w:p w14:paraId="79B3AA4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C98C50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□对下次审查的建议： </w:t>
            </w:r>
          </w:p>
          <w:p w14:paraId="0BCA956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多体系/证书审查(并/错期)调整建议：</w:t>
            </w:r>
          </w:p>
          <w:p w14:paraId="75D2426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E49FC7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766A704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</w:tbl>
    <w:p w14:paraId="296AE00F" w14:textId="77777777" w:rsidR="0052442F" w:rsidRDefault="00000000">
      <w:pPr>
        <w:pStyle w:val="a0"/>
        <w:ind w:firstLine="480"/>
        <w:rPr>
          <w:bCs/>
          <w:sz w:val="24"/>
        </w:rPr>
      </w:pPr>
    </w:p>
    <w:p w14:paraId="0422624A" w14:textId="77777777" w:rsidR="0052442F" w:rsidRDefault="00000000">
      <w:pPr>
        <w:pStyle w:val="a0"/>
        <w:ind w:firstLine="480"/>
        <w:rPr>
          <w:bCs/>
          <w:sz w:val="24"/>
        </w:rPr>
      </w:pPr>
    </w:p>
    <w:p w14:paraId="36216542" w14:textId="77777777" w:rsidR="0052442F" w:rsidRDefault="00000000">
      <w:pPr>
        <w:pStyle w:val="a0"/>
        <w:ind w:firstLine="480"/>
        <w:rPr>
          <w:bCs/>
          <w:sz w:val="24"/>
        </w:rPr>
      </w:pPr>
    </w:p>
    <w:p w14:paraId="3A366D8B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F543" w14:textId="77777777" w:rsidR="0059367C" w:rsidRDefault="0059367C">
      <w:r>
        <w:separator/>
      </w:r>
    </w:p>
  </w:endnote>
  <w:endnote w:type="continuationSeparator" w:id="0">
    <w:p w14:paraId="12B8927E" w14:textId="77777777" w:rsidR="0059367C" w:rsidRDefault="0059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7B2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4AC1" w14:textId="77777777" w:rsidR="0059367C" w:rsidRDefault="0059367C">
      <w:r>
        <w:separator/>
      </w:r>
    </w:p>
  </w:footnote>
  <w:footnote w:type="continuationSeparator" w:id="0">
    <w:p w14:paraId="0E6D4349" w14:textId="77777777" w:rsidR="0059367C" w:rsidRDefault="0059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44D8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7770FD4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C4D582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14:paraId="05069D19" w14:textId="77777777" w:rsidR="0052442F" w:rsidRDefault="00000000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审查信息传递表（</w:t>
                </w:r>
                <w:r>
                  <w:rPr>
                    <w:rFonts w:hint="eastAsia"/>
                    <w:szCs w:val="21"/>
                  </w:rPr>
                  <w:t>A/1)</w:t>
                </w:r>
              </w:p>
            </w:txbxContent>
          </v:textbox>
        </v:shape>
      </w:pict>
    </w:r>
    <w:r>
      <w:pict w14:anchorId="6E3BBE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DA6E72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028"/>
    <w:rsid w:val="0059367C"/>
    <w:rsid w:val="005B003D"/>
    <w:rsid w:val="005D143D"/>
    <w:rsid w:val="00706F1B"/>
    <w:rsid w:val="008F5653"/>
    <w:rsid w:val="00CB5028"/>
    <w:rsid w:val="00CF58FF"/>
    <w:rsid w:val="00D64B27"/>
    <w:rsid w:val="00F6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277A85"/>
  <w15:docId w15:val="{BB023032-CF4F-44F9-BFD5-0590A435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322</Words>
  <Characters>1840</Characters>
  <Application>Microsoft Office Word</Application>
  <DocSecurity>0</DocSecurity>
  <Lines>15</Lines>
  <Paragraphs>4</Paragraphs>
  <ScaleCrop>false</ScaleCrop>
  <Company>微软中国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35</cp:revision>
  <cp:lastPrinted>2015-12-21T05:08:00Z</cp:lastPrinted>
  <dcterms:created xsi:type="dcterms:W3CDTF">2019-03-19T00:44:00Z</dcterms:created>
  <dcterms:modified xsi:type="dcterms:W3CDTF">2022-11-22T03:18:00Z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