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2C01" w:rsidRDefault="001B5194">
      <w:pPr>
        <w:wordWrap w:val="0"/>
        <w:ind w:rightChars="191" w:right="458"/>
        <w:jc w:val="right"/>
        <w:rPr>
          <w:rFonts w:ascii="宋体" w:hAnsi="宋体"/>
          <w:sz w:val="18"/>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szCs w:val="44"/>
        </w:rPr>
        <w:t>0019-2020-Q</w:t>
      </w:r>
      <w:bookmarkEnd w:id="0"/>
    </w:p>
    <w:p w:rsidR="007F2C01" w:rsidRDefault="007F2C01">
      <w:pPr>
        <w:spacing w:afterLines="50" w:after="120" w:line="240" w:lineRule="exact"/>
        <w:ind w:firstLineChars="3110" w:firstLine="6557"/>
        <w:rPr>
          <w:b/>
          <w:bCs/>
          <w:color w:val="000000" w:themeColor="text1"/>
          <w:sz w:val="21"/>
          <w:szCs w:val="21"/>
          <w:u w:val="single"/>
        </w:rPr>
      </w:pPr>
    </w:p>
    <w:p w:rsidR="007F2C01" w:rsidRDefault="001B5194">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7F2C01" w:rsidRDefault="001B5194">
      <w:pPr>
        <w:pStyle w:val="a3"/>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7F2C01" w:rsidRDefault="001B5194">
      <w:pPr>
        <w:pStyle w:val="a3"/>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1" w:name="组织名称"/>
      <w:r>
        <w:rPr>
          <w:b/>
          <w:color w:val="000000" w:themeColor="text1"/>
          <w:sz w:val="22"/>
          <w:szCs w:val="22"/>
          <w:u w:val="single"/>
        </w:rPr>
        <w:t>重庆泽昊科技有限公司</w:t>
      </w:r>
      <w:bookmarkEnd w:id="1"/>
    </w:p>
    <w:p w:rsidR="007F2C01" w:rsidRPr="001B5194" w:rsidRDefault="001B5194" w:rsidP="001B5194">
      <w:pPr>
        <w:pStyle w:val="a3"/>
        <w:spacing w:line="400" w:lineRule="exact"/>
        <w:ind w:left="420" w:firstLineChars="100" w:firstLine="221"/>
        <w:rPr>
          <w:b/>
          <w:color w:val="000000" w:themeColor="text1"/>
          <w:sz w:val="22"/>
          <w:szCs w:val="22"/>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2" w:name="组织名称英"/>
      <w:bookmarkEnd w:id="2"/>
      <w:r w:rsidRPr="001B5194">
        <w:rPr>
          <w:b/>
          <w:color w:val="000000" w:themeColor="text1"/>
          <w:sz w:val="22"/>
          <w:szCs w:val="22"/>
        </w:rPr>
        <w:t>Chongqing Zehao Technology</w:t>
      </w:r>
      <w:r w:rsidRPr="001B5194">
        <w:rPr>
          <w:rFonts w:hint="eastAsia"/>
          <w:b/>
          <w:color w:val="000000" w:themeColor="text1"/>
          <w:sz w:val="22"/>
          <w:szCs w:val="22"/>
        </w:rPr>
        <w:t xml:space="preserve"> </w:t>
      </w:r>
      <w:r w:rsidRPr="001B5194">
        <w:rPr>
          <w:b/>
          <w:color w:val="000000" w:themeColor="text1"/>
          <w:sz w:val="22"/>
          <w:szCs w:val="22"/>
        </w:rPr>
        <w:t>Limited company</w:t>
      </w:r>
    </w:p>
    <w:p w:rsidR="007F2C01" w:rsidRDefault="001B5194">
      <w:pPr>
        <w:pStyle w:val="a3"/>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w:t>
      </w:r>
      <w:r>
        <w:rPr>
          <w:rFonts w:hint="eastAsia"/>
          <w:b/>
          <w:color w:val="000000" w:themeColor="text1"/>
          <w:sz w:val="22"/>
          <w:szCs w:val="22"/>
        </w:rPr>
        <w:t>文</w:t>
      </w:r>
      <w:r>
        <w:rPr>
          <w:rFonts w:hint="eastAsia"/>
          <w:b/>
          <w:color w:val="000000" w:themeColor="text1"/>
          <w:sz w:val="22"/>
          <w:szCs w:val="22"/>
        </w:rPr>
        <w:t>)</w:t>
      </w:r>
      <w:r>
        <w:rPr>
          <w:rFonts w:hint="eastAsia"/>
          <w:b/>
          <w:color w:val="000000" w:themeColor="text1"/>
          <w:sz w:val="22"/>
          <w:szCs w:val="22"/>
        </w:rPr>
        <w:t>：</w:t>
      </w:r>
      <w:bookmarkStart w:id="3" w:name="注册地址"/>
      <w:r>
        <w:rPr>
          <w:rFonts w:hint="eastAsia"/>
          <w:b/>
          <w:color w:val="000000" w:themeColor="text1"/>
          <w:sz w:val="22"/>
          <w:szCs w:val="22"/>
        </w:rPr>
        <w:t>重庆市九龙坡区九龙园区蟠龙大道</w:t>
      </w:r>
      <w:r>
        <w:rPr>
          <w:rFonts w:hint="eastAsia"/>
          <w:b/>
          <w:color w:val="000000" w:themeColor="text1"/>
          <w:sz w:val="22"/>
          <w:szCs w:val="22"/>
        </w:rPr>
        <w:t>68</w:t>
      </w:r>
      <w:r>
        <w:rPr>
          <w:rFonts w:hint="eastAsia"/>
          <w:b/>
          <w:color w:val="000000" w:themeColor="text1"/>
          <w:sz w:val="22"/>
          <w:szCs w:val="22"/>
        </w:rPr>
        <w:t>号</w:t>
      </w:r>
      <w:r>
        <w:rPr>
          <w:rFonts w:hint="eastAsia"/>
          <w:b/>
          <w:color w:val="000000" w:themeColor="text1"/>
          <w:sz w:val="22"/>
          <w:szCs w:val="22"/>
        </w:rPr>
        <w:t>7</w:t>
      </w:r>
      <w:r>
        <w:rPr>
          <w:rFonts w:hint="eastAsia"/>
          <w:b/>
          <w:color w:val="000000" w:themeColor="text1"/>
          <w:sz w:val="22"/>
          <w:szCs w:val="22"/>
        </w:rPr>
        <w:t>号楼</w:t>
      </w:r>
      <w:r>
        <w:rPr>
          <w:rFonts w:hint="eastAsia"/>
          <w:b/>
          <w:color w:val="000000" w:themeColor="text1"/>
          <w:sz w:val="22"/>
          <w:szCs w:val="22"/>
        </w:rPr>
        <w:t>25-2</w:t>
      </w:r>
      <w:r>
        <w:rPr>
          <w:rFonts w:hint="eastAsia"/>
          <w:b/>
          <w:color w:val="000000" w:themeColor="text1"/>
          <w:sz w:val="22"/>
          <w:szCs w:val="22"/>
        </w:rPr>
        <w:t>号</w:t>
      </w:r>
      <w:bookmarkEnd w:id="3"/>
      <w:r>
        <w:rPr>
          <w:rFonts w:hint="eastAsia"/>
          <w:b/>
          <w:color w:val="000000" w:themeColor="text1"/>
          <w:sz w:val="22"/>
          <w:szCs w:val="22"/>
        </w:rPr>
        <w:t xml:space="preserve"> </w:t>
      </w:r>
      <w:r>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 xml:space="preserve">: </w:t>
      </w:r>
      <w:bookmarkStart w:id="4" w:name="注册邮编"/>
      <w:r>
        <w:rPr>
          <w:b/>
          <w:color w:val="000000" w:themeColor="text1"/>
          <w:sz w:val="22"/>
          <w:szCs w:val="22"/>
          <w:u w:val="single"/>
        </w:rPr>
        <w:t>400050</w:t>
      </w:r>
      <w:bookmarkEnd w:id="4"/>
    </w:p>
    <w:p w:rsidR="007F2C01" w:rsidRDefault="001B5194">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r w:rsidRPr="001B5194">
        <w:rPr>
          <w:b/>
          <w:color w:val="000000" w:themeColor="text1"/>
          <w:sz w:val="22"/>
          <w:szCs w:val="22"/>
        </w:rPr>
        <w:t>No. 25-2, building 7, No. 68, Panlong Avenue, Jiulongpo District, Chongqing</w:t>
      </w:r>
    </w:p>
    <w:p w:rsidR="007F2C01" w:rsidRDefault="001B5194">
      <w:pPr>
        <w:pStyle w:val="a3"/>
        <w:spacing w:line="400" w:lineRule="exact"/>
        <w:ind w:firstLine="0"/>
        <w:rPr>
          <w:b/>
          <w:color w:val="000000" w:themeColor="text1"/>
          <w:sz w:val="22"/>
          <w:szCs w:val="22"/>
        </w:rPr>
      </w:pP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5" w:name="生产地址"/>
      <w:r>
        <w:rPr>
          <w:rFonts w:hint="eastAsia"/>
          <w:b/>
          <w:color w:val="000000" w:themeColor="text1"/>
          <w:sz w:val="22"/>
          <w:szCs w:val="22"/>
        </w:rPr>
        <w:t>重庆市九龙坡区二郎科技新城火炬大道</w:t>
      </w:r>
      <w:r>
        <w:rPr>
          <w:rFonts w:hint="eastAsia"/>
          <w:b/>
          <w:color w:val="000000" w:themeColor="text1"/>
          <w:sz w:val="22"/>
          <w:szCs w:val="22"/>
        </w:rPr>
        <w:t>98</w:t>
      </w:r>
      <w:r>
        <w:rPr>
          <w:rFonts w:hint="eastAsia"/>
          <w:b/>
          <w:color w:val="000000" w:themeColor="text1"/>
          <w:sz w:val="22"/>
          <w:szCs w:val="22"/>
        </w:rPr>
        <w:t>号</w:t>
      </w:r>
      <w:r>
        <w:rPr>
          <w:rFonts w:hint="eastAsia"/>
          <w:b/>
          <w:color w:val="000000" w:themeColor="text1"/>
          <w:sz w:val="22"/>
          <w:szCs w:val="22"/>
        </w:rPr>
        <w:t>20</w:t>
      </w:r>
      <w:r>
        <w:rPr>
          <w:rFonts w:hint="eastAsia"/>
          <w:b/>
          <w:color w:val="000000" w:themeColor="text1"/>
          <w:sz w:val="22"/>
          <w:szCs w:val="22"/>
        </w:rPr>
        <w:t>栋</w:t>
      </w:r>
      <w:r>
        <w:rPr>
          <w:rFonts w:hint="eastAsia"/>
          <w:b/>
          <w:color w:val="000000" w:themeColor="text1"/>
          <w:sz w:val="22"/>
          <w:szCs w:val="22"/>
        </w:rPr>
        <w:t>2</w:t>
      </w:r>
      <w:r>
        <w:rPr>
          <w:rFonts w:hint="eastAsia"/>
          <w:b/>
          <w:color w:val="000000" w:themeColor="text1"/>
          <w:sz w:val="22"/>
          <w:szCs w:val="22"/>
        </w:rPr>
        <w:t>单元</w:t>
      </w:r>
      <w:r>
        <w:rPr>
          <w:rFonts w:hint="eastAsia"/>
          <w:b/>
          <w:color w:val="000000" w:themeColor="text1"/>
          <w:sz w:val="22"/>
          <w:szCs w:val="22"/>
        </w:rPr>
        <w:t>2305</w:t>
      </w:r>
      <w:r>
        <w:rPr>
          <w:rFonts w:hint="eastAsia"/>
          <w:b/>
          <w:color w:val="000000" w:themeColor="text1"/>
          <w:sz w:val="22"/>
          <w:szCs w:val="22"/>
        </w:rPr>
        <w:t>室</w:t>
      </w:r>
      <w:bookmarkEnd w:id="5"/>
      <w:r>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bookmarkStart w:id="6" w:name="生产邮编"/>
      <w:r>
        <w:rPr>
          <w:b/>
          <w:color w:val="000000" w:themeColor="text1"/>
          <w:sz w:val="22"/>
          <w:szCs w:val="22"/>
        </w:rPr>
        <w:t>400050</w:t>
      </w:r>
      <w:bookmarkEnd w:id="6"/>
    </w:p>
    <w:p w:rsidR="007F2C01" w:rsidRDefault="001B5194">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r w:rsidRPr="001B5194">
        <w:rPr>
          <w:b/>
          <w:color w:val="000000" w:themeColor="text1"/>
          <w:sz w:val="22"/>
          <w:szCs w:val="22"/>
        </w:rPr>
        <w:t>Room 2305, unit 2, building 20, No. 98, torch Avenue, Erlang technology new town, Jiulongpo District, Chongqing</w:t>
      </w:r>
      <w:bookmarkStart w:id="7" w:name="_GoBack"/>
      <w:bookmarkEnd w:id="7"/>
    </w:p>
    <w:p w:rsidR="007F2C01" w:rsidRDefault="001B5194">
      <w:pPr>
        <w:pStyle w:val="a3"/>
        <w:spacing w:line="400" w:lineRule="exact"/>
        <w:ind w:firstLine="0"/>
        <w:rPr>
          <w:b/>
          <w:color w:val="000000" w:themeColor="text1"/>
          <w:sz w:val="22"/>
          <w:szCs w:val="22"/>
        </w:rPr>
      </w:pP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r>
        <w:rPr>
          <w:rFonts w:hint="eastAsia"/>
          <w:b/>
          <w:color w:val="000000" w:themeColor="text1"/>
          <w:sz w:val="22"/>
          <w:szCs w:val="22"/>
        </w:rPr>
        <w:t xml:space="preserve"> </w:t>
      </w:r>
      <w:r>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p>
    <w:p w:rsidR="007F2C01" w:rsidRDefault="001B5194">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7F2C01" w:rsidRDefault="001B5194">
      <w:pPr>
        <w:pStyle w:val="a3"/>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8" w:name="机构代码"/>
      <w:r>
        <w:rPr>
          <w:rFonts w:hint="eastAsia"/>
          <w:b/>
          <w:color w:val="000000" w:themeColor="text1"/>
          <w:sz w:val="22"/>
          <w:szCs w:val="22"/>
        </w:rPr>
        <w:t>91500107352731173Y</w:t>
      </w:r>
      <w:bookmarkEnd w:id="8"/>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 xml:space="preserve">   </w:t>
      </w:r>
      <w:r>
        <w:rPr>
          <w:rFonts w:hint="eastAsia"/>
          <w:b/>
          <w:color w:val="000000" w:themeColor="text1"/>
          <w:sz w:val="22"/>
          <w:szCs w:val="22"/>
        </w:rPr>
        <w:t>传真：</w:t>
      </w:r>
      <w:bookmarkStart w:id="9" w:name="联系人传真"/>
      <w:bookmarkEnd w:id="9"/>
      <w:r>
        <w:rPr>
          <w:rFonts w:hint="eastAsia"/>
          <w:b/>
          <w:color w:val="000000" w:themeColor="text1"/>
          <w:sz w:val="22"/>
          <w:szCs w:val="22"/>
        </w:rPr>
        <w:t xml:space="preserve"> </w:t>
      </w:r>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10" w:name="联系人电话"/>
      <w:r>
        <w:rPr>
          <w:b/>
          <w:color w:val="000000" w:themeColor="text1"/>
          <w:sz w:val="22"/>
          <w:szCs w:val="22"/>
          <w:u w:val="single"/>
        </w:rPr>
        <w:t>023-68155043</w:t>
      </w:r>
      <w:bookmarkEnd w:id="10"/>
    </w:p>
    <w:p w:rsidR="007F2C01" w:rsidRDefault="007F2C01">
      <w:pPr>
        <w:pStyle w:val="a3"/>
        <w:spacing w:line="400" w:lineRule="exact"/>
        <w:ind w:firstLine="0"/>
        <w:rPr>
          <w:b/>
          <w:color w:val="000000" w:themeColor="text1"/>
          <w:sz w:val="22"/>
          <w:szCs w:val="22"/>
          <w:u w:val="single"/>
        </w:rPr>
      </w:pPr>
    </w:p>
    <w:p w:rsidR="007F2C01" w:rsidRDefault="001B5194">
      <w:pPr>
        <w:pStyle w:val="a3"/>
        <w:spacing w:beforeLines="50" w:before="120" w:line="240" w:lineRule="exact"/>
        <w:ind w:firstLine="0"/>
        <w:rPr>
          <w:b/>
          <w:color w:val="000000" w:themeColor="text1"/>
          <w:sz w:val="22"/>
          <w:szCs w:val="22"/>
        </w:rPr>
      </w:pPr>
      <w:r>
        <w:rPr>
          <w:rFonts w:hint="eastAsia"/>
          <w:b/>
          <w:color w:val="000000" w:themeColor="text1"/>
          <w:sz w:val="22"/>
          <w:szCs w:val="22"/>
        </w:rPr>
        <w:t>法人代表：</w:t>
      </w:r>
      <w:bookmarkStart w:id="11" w:name="法人"/>
      <w:r>
        <w:rPr>
          <w:rFonts w:hint="eastAsia"/>
          <w:b/>
          <w:color w:val="000000" w:themeColor="text1"/>
          <w:sz w:val="22"/>
          <w:szCs w:val="22"/>
        </w:rPr>
        <w:t>方小波</w:t>
      </w:r>
      <w:bookmarkEnd w:id="11"/>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2" w:name="管理者代表"/>
      <w:r>
        <w:rPr>
          <w:rFonts w:hint="eastAsia"/>
          <w:b/>
          <w:color w:val="000000" w:themeColor="text1"/>
          <w:sz w:val="22"/>
          <w:szCs w:val="22"/>
        </w:rPr>
        <w:t>暴文斐</w:t>
      </w:r>
      <w:bookmarkEnd w:id="12"/>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组织人数：</w:t>
      </w:r>
      <w:r>
        <w:rPr>
          <w:rFonts w:hint="eastAsia"/>
          <w:b/>
          <w:color w:val="000000" w:themeColor="text1"/>
          <w:sz w:val="22"/>
          <w:szCs w:val="22"/>
        </w:rPr>
        <w:t xml:space="preserve"> </w:t>
      </w:r>
      <w:bookmarkStart w:id="13" w:name="企业人数"/>
      <w:r>
        <w:rPr>
          <w:b/>
          <w:color w:val="000000" w:themeColor="text1"/>
          <w:sz w:val="22"/>
          <w:szCs w:val="22"/>
        </w:rPr>
        <w:t>12</w:t>
      </w:r>
      <w:bookmarkEnd w:id="13"/>
    </w:p>
    <w:p w:rsidR="007F2C01" w:rsidRDefault="007F2C01">
      <w:pPr>
        <w:pStyle w:val="a3"/>
        <w:spacing w:beforeLines="50" w:before="120" w:line="240" w:lineRule="exact"/>
        <w:ind w:firstLine="0"/>
        <w:rPr>
          <w:b/>
          <w:color w:val="000000" w:themeColor="text1"/>
          <w:sz w:val="22"/>
          <w:szCs w:val="22"/>
        </w:rPr>
      </w:pPr>
    </w:p>
    <w:p w:rsidR="007F2C01" w:rsidRDefault="001B5194">
      <w:pPr>
        <w:pStyle w:val="a3"/>
        <w:spacing w:line="240" w:lineRule="auto"/>
        <w:ind w:firstLine="0"/>
        <w:rPr>
          <w:b/>
          <w:color w:val="000000" w:themeColor="text1"/>
          <w:spacing w:val="-2"/>
          <w:sz w:val="22"/>
          <w:szCs w:val="22"/>
        </w:rPr>
      </w:pPr>
      <w:r>
        <w:rPr>
          <w:rFonts w:hint="eastAsia"/>
          <w:b/>
          <w:color w:val="000000" w:themeColor="text1"/>
          <w:sz w:val="22"/>
          <w:szCs w:val="22"/>
        </w:rPr>
        <w:t>认证标准：</w:t>
      </w:r>
      <w:bookmarkStart w:id="14" w:name="审核依据"/>
      <w:r>
        <w:rPr>
          <w:rFonts w:ascii="宋体" w:hAnsi="宋体" w:hint="eastAsia"/>
          <w:b/>
          <w:color w:val="000000" w:themeColor="text1"/>
          <w:sz w:val="22"/>
          <w:szCs w:val="22"/>
          <w:u w:val="single"/>
        </w:rPr>
        <w:t>GB/T 19001-2016idtISO 9001:2015</w:t>
      </w:r>
      <w:bookmarkEnd w:id="14"/>
      <w:r>
        <w:rPr>
          <w:rFonts w:ascii="宋体" w:hAnsi="宋体" w:hint="eastAsia"/>
          <w:b/>
          <w:color w:val="000000" w:themeColor="text1"/>
          <w:sz w:val="22"/>
          <w:szCs w:val="22"/>
          <w:u w:val="single"/>
        </w:rPr>
        <w:t xml:space="preserve">      </w:t>
      </w:r>
      <w:r>
        <w:rPr>
          <w:rFonts w:hint="eastAsia"/>
          <w:b/>
          <w:color w:val="000000" w:themeColor="text1"/>
          <w:spacing w:val="-2"/>
          <w:sz w:val="22"/>
          <w:szCs w:val="22"/>
        </w:rPr>
        <w:t>认证类型：</w:t>
      </w:r>
      <w:bookmarkStart w:id="15" w:name="审核类型"/>
      <w:r>
        <w:rPr>
          <w:rFonts w:hint="eastAsia"/>
          <w:b/>
          <w:color w:val="000000" w:themeColor="text1"/>
          <w:spacing w:val="-2"/>
          <w:sz w:val="22"/>
          <w:szCs w:val="22"/>
        </w:rPr>
        <w:t>二阶段</w:t>
      </w:r>
      <w:bookmarkEnd w:id="15"/>
    </w:p>
    <w:p w:rsidR="007F2C01" w:rsidRDefault="007F2C01">
      <w:pPr>
        <w:pStyle w:val="a3"/>
        <w:spacing w:line="240" w:lineRule="auto"/>
        <w:ind w:firstLine="0"/>
        <w:rPr>
          <w:b/>
          <w:color w:val="000000" w:themeColor="text1"/>
          <w:spacing w:val="-2"/>
          <w:sz w:val="22"/>
          <w:szCs w:val="22"/>
        </w:rPr>
      </w:pPr>
    </w:p>
    <w:p w:rsidR="007F2C01" w:rsidRDefault="001B5194">
      <w:pPr>
        <w:pStyle w:val="a3"/>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7F2C01" w:rsidRDefault="007F2C01">
      <w:pPr>
        <w:pStyle w:val="a3"/>
        <w:spacing w:line="360" w:lineRule="exact"/>
        <w:ind w:firstLine="0"/>
        <w:rPr>
          <w:b/>
          <w:color w:val="000000" w:themeColor="text1"/>
          <w:sz w:val="22"/>
          <w:szCs w:val="22"/>
        </w:rPr>
      </w:pPr>
    </w:p>
    <w:p w:rsidR="007F2C01" w:rsidRDefault="001B5194">
      <w:pPr>
        <w:pStyle w:val="a3"/>
        <w:spacing w:line="240" w:lineRule="auto"/>
        <w:ind w:firstLine="0"/>
        <w:rPr>
          <w:b/>
          <w:color w:val="000000" w:themeColor="text1"/>
          <w:sz w:val="22"/>
          <w:szCs w:val="22"/>
        </w:rPr>
      </w:pPr>
      <w:bookmarkStart w:id="16" w:name="审核范围"/>
      <w:r>
        <w:rPr>
          <w:rFonts w:hint="eastAsia"/>
          <w:b/>
          <w:color w:val="000000" w:themeColor="text1"/>
          <w:sz w:val="22"/>
          <w:szCs w:val="22"/>
        </w:rPr>
        <w:t>QMS</w:t>
      </w:r>
      <w:r>
        <w:rPr>
          <w:rFonts w:hint="eastAsia"/>
          <w:b/>
          <w:color w:val="000000" w:themeColor="text1"/>
          <w:sz w:val="22"/>
          <w:szCs w:val="22"/>
        </w:rPr>
        <w:t>范围：</w:t>
      </w:r>
      <w:r>
        <w:rPr>
          <w:rFonts w:hint="eastAsia"/>
          <w:b/>
          <w:color w:val="000000" w:themeColor="text1"/>
          <w:sz w:val="22"/>
          <w:szCs w:val="22"/>
        </w:rPr>
        <w:t>计算机软件的设计开发和技术服务</w:t>
      </w:r>
      <w:bookmarkEnd w:id="16"/>
    </w:p>
    <w:p w:rsidR="007F2C01" w:rsidRDefault="001B5194">
      <w:pPr>
        <w:pStyle w:val="a3"/>
        <w:spacing w:line="240" w:lineRule="auto"/>
        <w:ind w:firstLine="0"/>
        <w:rPr>
          <w:b/>
          <w:color w:val="000000" w:themeColor="text1"/>
          <w:sz w:val="22"/>
          <w:szCs w:val="22"/>
        </w:rPr>
      </w:pPr>
      <w:r>
        <w:rPr>
          <w:rFonts w:hint="eastAsia"/>
          <w:b/>
          <w:color w:val="000000" w:themeColor="text1"/>
          <w:sz w:val="22"/>
          <w:szCs w:val="22"/>
        </w:rPr>
        <w:t>（英文）：</w:t>
      </w:r>
      <w:r w:rsidRPr="001B5194">
        <w:rPr>
          <w:b/>
          <w:color w:val="000000" w:themeColor="text1"/>
          <w:sz w:val="22"/>
          <w:szCs w:val="22"/>
        </w:rPr>
        <w:t>Design, development and technical service of computer software</w:t>
      </w:r>
    </w:p>
    <w:p w:rsidR="007F2C01" w:rsidRDefault="001B5194">
      <w:pPr>
        <w:pStyle w:val="a3"/>
        <w:spacing w:line="360" w:lineRule="exact"/>
        <w:ind w:firstLine="0"/>
        <w:rPr>
          <w:b/>
          <w:color w:val="000000" w:themeColor="text1"/>
          <w:sz w:val="22"/>
          <w:szCs w:val="22"/>
        </w:rPr>
      </w:pPr>
      <w:r>
        <w:rPr>
          <w:rFonts w:hint="eastAsia"/>
          <w:b/>
          <w:color w:val="000000" w:themeColor="text1"/>
          <w:sz w:val="22"/>
          <w:szCs w:val="22"/>
        </w:rPr>
        <w:t>需加印证书数量：中文证书张；英文证书张。</w:t>
      </w:r>
    </w:p>
    <w:p w:rsidR="007F2C01" w:rsidRDefault="007F2C01">
      <w:pPr>
        <w:pStyle w:val="a3"/>
        <w:spacing w:line="360" w:lineRule="exact"/>
        <w:ind w:firstLine="0"/>
        <w:rPr>
          <w:b/>
          <w:color w:val="000000" w:themeColor="text1"/>
          <w:sz w:val="22"/>
          <w:szCs w:val="22"/>
        </w:rPr>
      </w:pPr>
    </w:p>
    <w:p w:rsidR="007F2C01" w:rsidRDefault="001B5194">
      <w:pPr>
        <w:pStyle w:val="a3"/>
        <w:spacing w:line="360" w:lineRule="exact"/>
        <w:ind w:firstLine="0"/>
        <w:rPr>
          <w:b/>
          <w:color w:val="000000" w:themeColor="text1"/>
          <w:sz w:val="22"/>
          <w:szCs w:val="22"/>
        </w:rPr>
      </w:pPr>
      <w:r>
        <w:rPr>
          <w:rFonts w:hint="eastAsia"/>
          <w:b/>
          <w:color w:val="000000" w:themeColor="text1"/>
          <w:sz w:val="22"/>
          <w:szCs w:val="22"/>
        </w:rPr>
        <w:t>备注：</w:t>
      </w:r>
    </w:p>
    <w:p w:rsidR="007F2C01" w:rsidRDefault="007F2C01">
      <w:pPr>
        <w:pStyle w:val="a3"/>
        <w:spacing w:line="360" w:lineRule="exact"/>
        <w:ind w:firstLine="0"/>
        <w:rPr>
          <w:b/>
          <w:color w:val="000000" w:themeColor="text1"/>
          <w:sz w:val="22"/>
          <w:szCs w:val="22"/>
        </w:rPr>
      </w:pPr>
    </w:p>
    <w:p w:rsidR="007F2C01" w:rsidRDefault="001B5194">
      <w:pPr>
        <w:pStyle w:val="a3"/>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w:t>
      </w:r>
      <w:r>
        <w:rPr>
          <w:rFonts w:hint="eastAsia"/>
          <w:b/>
          <w:color w:val="000000" w:themeColor="text1"/>
          <w:sz w:val="22"/>
          <w:szCs w:val="22"/>
        </w:rPr>
        <w:t xml:space="preserve">                       </w:t>
      </w:r>
      <w:r>
        <w:rPr>
          <w:rFonts w:hint="eastAsia"/>
          <w:b/>
          <w:color w:val="000000" w:themeColor="text1"/>
          <w:sz w:val="22"/>
          <w:szCs w:val="22"/>
        </w:rPr>
        <w:t>组长确认：</w:t>
      </w:r>
    </w:p>
    <w:p w:rsidR="007F2C01" w:rsidRDefault="007F2C01">
      <w:pPr>
        <w:pStyle w:val="a3"/>
        <w:spacing w:line="360" w:lineRule="exact"/>
        <w:ind w:firstLine="0"/>
        <w:rPr>
          <w:b/>
          <w:color w:val="000000" w:themeColor="text1"/>
          <w:sz w:val="22"/>
          <w:szCs w:val="22"/>
        </w:rPr>
      </w:pPr>
    </w:p>
    <w:p w:rsidR="007F2C01" w:rsidRDefault="001B5194">
      <w:pPr>
        <w:pStyle w:val="a3"/>
        <w:spacing w:line="360" w:lineRule="exact"/>
        <w:ind w:firstLine="0"/>
        <w:rPr>
          <w:b/>
          <w:color w:val="000000" w:themeColor="text1"/>
          <w:sz w:val="22"/>
          <w:szCs w:val="22"/>
        </w:rPr>
      </w:pPr>
      <w:r>
        <w:rPr>
          <w:rFonts w:hint="eastAsia"/>
          <w:b/>
          <w:color w:val="000000" w:themeColor="text1"/>
          <w:sz w:val="22"/>
          <w:szCs w:val="22"/>
        </w:rPr>
        <w:t>日期：</w:t>
      </w:r>
      <w:r>
        <w:rPr>
          <w:rFonts w:hint="eastAsia"/>
          <w:b/>
          <w:color w:val="000000" w:themeColor="text1"/>
          <w:sz w:val="22"/>
          <w:szCs w:val="22"/>
        </w:rPr>
        <w:t xml:space="preserve">                                         </w:t>
      </w:r>
      <w:r>
        <w:rPr>
          <w:rFonts w:hint="eastAsia"/>
          <w:b/>
          <w:color w:val="000000" w:themeColor="text1"/>
          <w:sz w:val="22"/>
          <w:szCs w:val="22"/>
        </w:rPr>
        <w:t>日期：</w:t>
      </w:r>
    </w:p>
    <w:p w:rsidR="007F2C01" w:rsidRDefault="001B5194">
      <w:pPr>
        <w:pStyle w:val="a3"/>
        <w:spacing w:line="0" w:lineRule="atLeast"/>
        <w:ind w:firstLine="0"/>
        <w:rPr>
          <w:b/>
          <w:color w:val="000000" w:themeColor="text1"/>
          <w:sz w:val="18"/>
          <w:szCs w:val="18"/>
        </w:rPr>
      </w:pPr>
      <w:r>
        <w:rPr>
          <w:b/>
          <w:color w:val="000000" w:themeColor="text1"/>
          <w:sz w:val="18"/>
          <w:szCs w:val="18"/>
        </w:rPr>
        <w:t>注：</w:t>
      </w:r>
    </w:p>
    <w:p w:rsidR="007F2C01" w:rsidRDefault="001B5194">
      <w:pPr>
        <w:pStyle w:val="a3"/>
        <w:spacing w:line="0" w:lineRule="atLeast"/>
        <w:ind w:firstLineChars="200" w:firstLine="361"/>
        <w:rPr>
          <w:b/>
          <w:color w:val="000000" w:themeColor="text1"/>
          <w:sz w:val="18"/>
          <w:szCs w:val="18"/>
        </w:rPr>
      </w:pPr>
      <w:r>
        <w:rPr>
          <w:b/>
          <w:color w:val="000000" w:themeColor="text1"/>
          <w:sz w:val="18"/>
          <w:szCs w:val="18"/>
        </w:rPr>
        <w:t>1</w:t>
      </w:r>
      <w:r>
        <w:rPr>
          <w:b/>
          <w:color w:val="000000" w:themeColor="text1"/>
          <w:sz w:val="18"/>
          <w:szCs w:val="18"/>
        </w:rPr>
        <w:t>、填写本说明并不代表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w:t>
      </w:r>
      <w:r>
        <w:rPr>
          <w:rFonts w:ascii="宋体" w:hAnsi="宋体" w:hint="eastAsia"/>
          <w:b/>
          <w:color w:val="000000" w:themeColor="text1"/>
          <w:sz w:val="18"/>
          <w:szCs w:val="18"/>
        </w:rPr>
        <w:t>、组织三个地址一致时只需填写一个，其余填“同上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w:t>
      </w:r>
      <w:r>
        <w:rPr>
          <w:rFonts w:ascii="宋体" w:hAnsi="宋体" w:hint="eastAsia"/>
          <w:b/>
          <w:color w:val="000000" w:themeColor="text1"/>
          <w:sz w:val="18"/>
          <w:szCs w:val="18"/>
        </w:rPr>
        <w:t>5</w:t>
      </w:r>
      <w:r>
        <w:rPr>
          <w:rFonts w:ascii="宋体" w:hAnsi="宋体" w:hint="eastAsia"/>
          <w:b/>
          <w:color w:val="000000" w:themeColor="text1"/>
          <w:sz w:val="18"/>
          <w:szCs w:val="18"/>
        </w:rPr>
        <w:t>、组织需自行提供英文版认证证书信息。</w:t>
      </w:r>
      <w:r>
        <w:rPr>
          <w:rFonts w:ascii="宋体" w:hAnsi="宋体" w:hint="eastAsia"/>
          <w:b/>
          <w:color w:val="000000" w:themeColor="text1"/>
          <w:sz w:val="18"/>
          <w:szCs w:val="18"/>
        </w:rPr>
        <w:t>6</w:t>
      </w:r>
      <w:r>
        <w:rPr>
          <w:rFonts w:ascii="宋体" w:hAnsi="宋体" w:hint="eastAsia"/>
          <w:b/>
          <w:color w:val="000000" w:themeColor="text1"/>
          <w:sz w:val="18"/>
          <w:szCs w:val="18"/>
        </w:rPr>
        <w:t>、组织如不能自行提供英文信息的，中心可协助翻译，组织需缴纳翻译费</w:t>
      </w:r>
      <w:r>
        <w:rPr>
          <w:rFonts w:ascii="宋体" w:hAnsi="宋体" w:hint="eastAsia"/>
          <w:b/>
          <w:color w:val="000000" w:themeColor="text1"/>
          <w:sz w:val="18"/>
          <w:szCs w:val="18"/>
        </w:rPr>
        <w:t>200</w:t>
      </w:r>
      <w:r>
        <w:rPr>
          <w:rFonts w:ascii="宋体" w:hAnsi="宋体" w:hint="eastAsia"/>
          <w:b/>
          <w:color w:val="000000" w:themeColor="text1"/>
          <w:sz w:val="18"/>
          <w:szCs w:val="18"/>
        </w:rPr>
        <w:t>元；</w:t>
      </w:r>
      <w:r>
        <w:rPr>
          <w:rFonts w:ascii="宋体" w:hAnsi="宋体" w:hint="eastAsia"/>
          <w:b/>
          <w:color w:val="000000" w:themeColor="text1"/>
          <w:sz w:val="18"/>
          <w:szCs w:val="18"/>
        </w:rPr>
        <w:t>7</w:t>
      </w:r>
      <w:r>
        <w:rPr>
          <w:rFonts w:ascii="宋体" w:hAnsi="宋体" w:hint="eastAsia"/>
          <w:b/>
          <w:color w:val="000000" w:themeColor="text1"/>
          <w:sz w:val="18"/>
          <w:szCs w:val="18"/>
        </w:rPr>
        <w:t>、翻译费用可直接与审核费用一同汇入我中心账户或由审核组长从现场带回。</w:t>
      </w:r>
    </w:p>
    <w:sectPr w:rsidR="007F2C01">
      <w:headerReference w:type="even" r:id="rId8"/>
      <w:headerReference w:type="default" r:id="rId9"/>
      <w:footerReference w:type="even" r:id="rId10"/>
      <w:footerReference w:type="default" r:id="rId11"/>
      <w:headerReference w:type="first" r:id="rId12"/>
      <w:footerReference w:type="first" r:id="rId13"/>
      <w:pgSz w:w="11906" w:h="16838"/>
      <w:pgMar w:top="1440" w:right="1080" w:bottom="1440" w:left="1080" w:header="480" w:footer="480"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1B5194">
      <w:r>
        <w:separator/>
      </w:r>
    </w:p>
  </w:endnote>
  <w:endnote w:type="continuationSeparator" w:id="0">
    <w:p w:rsidR="00000000" w:rsidRDefault="001B51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隶书">
    <w:altName w:val="微软雅黑"/>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2C01" w:rsidRDefault="007F2C01">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2C01" w:rsidRDefault="007F2C01">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2C01" w:rsidRDefault="007F2C01">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1B5194">
      <w:r>
        <w:separator/>
      </w:r>
    </w:p>
  </w:footnote>
  <w:footnote w:type="continuationSeparator" w:id="0">
    <w:p w:rsidR="00000000" w:rsidRDefault="001B51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2C01" w:rsidRDefault="007F2C01">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2C01" w:rsidRDefault="001B5194">
    <w:pPr>
      <w:pStyle w:val="a5"/>
      <w:pBdr>
        <w:bottom w:val="none" w:sz="0" w:space="0" w:color="auto"/>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7F2C01" w:rsidRDefault="001B5194">
    <w:pPr>
      <w:pStyle w:val="a5"/>
      <w:pBdr>
        <w:bottom w:val="none" w:sz="0" w:space="0" w:color="auto"/>
      </w:pBdr>
      <w:spacing w:line="320" w:lineRule="exact"/>
      <w:jc w:val="left"/>
    </w:pPr>
    <w:r>
      <w:rPr>
        <w:noProof/>
      </w:rPr>
      <mc:AlternateContent>
        <mc:Choice Requires="wps">
          <w:drawing>
            <wp:anchor distT="0" distB="0" distL="114300" distR="114300" simplePos="0" relativeHeight="251658240" behindDoc="0" locked="0" layoutInCell="1" allowOverlap="1">
              <wp:simplePos x="0" y="0"/>
              <wp:positionH relativeFrom="column">
                <wp:posOffset>4029075</wp:posOffset>
              </wp:positionH>
              <wp:positionV relativeFrom="paragraph">
                <wp:posOffset>27940</wp:posOffset>
              </wp:positionV>
              <wp:extent cx="2124075" cy="256540"/>
              <wp:effectExtent l="0" t="0" r="0" b="127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4075" cy="256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F2C01" w:rsidRDefault="001B5194">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 xml:space="preserve">-39 </w:t>
                          </w:r>
                          <w:r>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317.25pt;margin-top:2.2pt;width:167.25pt;height:20.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" stroked="f">
              <v:textbox>
                <w:txbxContent>
                  <w:p w:rsidR="007F2C01" w:rsidRDefault="001B5194">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 xml:space="preserve">-39 </w:t>
                    </w:r>
                    <w:r>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mc:Fallback>
      </mc:AlternateContent>
    </w:r>
    <w:r>
      <w:rPr>
        <w:rStyle w:val="CharChar1"/>
        <w:rFonts w:hint="default"/>
        <w:w w:val="90"/>
      </w:rPr>
      <w:t xml:space="preserve">Beijing </w:t>
    </w:r>
    <w:r>
      <w:rPr>
        <w:rStyle w:val="CharChar1"/>
        <w:rFonts w:hint="default"/>
        <w:w w:val="90"/>
      </w:rPr>
      <w:t>International Standard united Certification Co.,Ltd.</w:t>
    </w:r>
  </w:p>
  <w:p w:rsidR="007F2C01" w:rsidRDefault="001B5194">
    <w:r>
      <w:rPr>
        <w:noProof/>
      </w:rPr>
      <mc:AlternateContent>
        <mc:Choice Requires="wps">
          <w:drawing>
            <wp:anchor distT="0" distB="0" distL="114300" distR="114300" simplePos="0" relativeHeight="251659264" behindDoc="0" locked="0" layoutInCell="1" allowOverlap="1">
              <wp:simplePos x="0" y="0"/>
              <wp:positionH relativeFrom="column">
                <wp:posOffset>-635</wp:posOffset>
              </wp:positionH>
              <wp:positionV relativeFrom="paragraph">
                <wp:posOffset>135255</wp:posOffset>
              </wp:positionV>
              <wp:extent cx="6220460" cy="0"/>
              <wp:effectExtent l="8890" t="11430" r="9525" b="762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204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1026" type="#_x0000_t32" style="position:absolute;left:0;text-align:left;margin-left:-.05pt;margin-top:10.65pt;width:489.8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"/>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2C01" w:rsidRDefault="007F2C01">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hdrShapeDefaults>
    <o:shapedefaults v:ext="edit" spidmax="3074"/>
    <o:shapelayout v:ext="edit">
      <o:rules v:ext="edit">
        <o:r id="V:Rule2" type="connector" idref="#_x0000_s2050"/>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2C01"/>
    <w:rsid w:val="001B5194"/>
    <w:rsid w:val="007F2C01"/>
    <w:rsid w:val="7DA77FF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3"/>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qFormat/>
    <w:pPr>
      <w:snapToGrid w:val="0"/>
      <w:spacing w:line="336" w:lineRule="auto"/>
      <w:ind w:firstLine="630"/>
    </w:pPr>
    <w:rPr>
      <w:sz w:val="32"/>
    </w:rPr>
  </w:style>
  <w:style w:type="paragraph" w:styleId="a4">
    <w:name w:val="footer"/>
    <w:basedOn w:val="a"/>
    <w:link w:val="Char0"/>
    <w:uiPriority w:val="99"/>
    <w:unhideWhenUsed/>
    <w:pPr>
      <w:tabs>
        <w:tab w:val="center" w:pos="4153"/>
        <w:tab w:val="right" w:pos="8306"/>
      </w:tabs>
      <w:snapToGrid w:val="0"/>
      <w:jc w:val="left"/>
    </w:pPr>
    <w:rPr>
      <w:sz w:val="18"/>
      <w:szCs w:val="18"/>
    </w:rPr>
  </w:style>
  <w:style w:type="paragraph" w:styleId="a5">
    <w:name w:val="header"/>
    <w:basedOn w:val="a"/>
    <w:link w:val="Char1"/>
    <w:unhideWhenUsed/>
    <w:pPr>
      <w:pBdr>
        <w:bottom w:val="single" w:sz="6" w:space="1" w:color="auto"/>
      </w:pBdr>
      <w:tabs>
        <w:tab w:val="center" w:pos="4153"/>
        <w:tab w:val="right" w:pos="8306"/>
      </w:tabs>
      <w:snapToGrid w:val="0"/>
      <w:jc w:val="center"/>
    </w:pPr>
    <w:rPr>
      <w:sz w:val="18"/>
      <w:szCs w:val="18"/>
    </w:rPr>
  </w:style>
  <w:style w:type="character" w:customStyle="1" w:styleId="Char">
    <w:name w:val="正文文本缩进 Char"/>
    <w:basedOn w:val="a0"/>
    <w:link w:val="a3"/>
    <w:qFormat/>
    <w:rPr>
      <w:rFonts w:ascii="Times New Roman" w:eastAsia="宋体" w:hAnsi="Times New Roman" w:cs="Times New Roman"/>
      <w:sz w:val="32"/>
      <w:szCs w:val="20"/>
    </w:rPr>
  </w:style>
  <w:style w:type="character" w:customStyle="1" w:styleId="Char1">
    <w:name w:val="页眉 Char"/>
    <w:basedOn w:val="a0"/>
    <w:link w:val="a5"/>
    <w:uiPriority w:val="99"/>
    <w:qFormat/>
    <w:rPr>
      <w:rFonts w:ascii="Times New Roman" w:eastAsia="宋体" w:hAnsi="Times New Roman" w:cs="Times New Roman"/>
      <w:sz w:val="18"/>
      <w:szCs w:val="18"/>
    </w:rPr>
  </w:style>
  <w:style w:type="character" w:customStyle="1" w:styleId="Char0">
    <w:name w:val="页脚 Char"/>
    <w:basedOn w:val="a0"/>
    <w:link w:val="a4"/>
    <w:uiPriority w:val="99"/>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qFormat/>
    <w:pPr>
      <w:snapToGrid w:val="0"/>
      <w:spacing w:line="336" w:lineRule="auto"/>
      <w:ind w:firstLine="630"/>
    </w:pPr>
    <w:rPr>
      <w:sz w:val="32"/>
    </w:rPr>
  </w:style>
  <w:style w:type="paragraph" w:styleId="a4">
    <w:name w:val="footer"/>
    <w:basedOn w:val="a"/>
    <w:link w:val="Char0"/>
    <w:uiPriority w:val="99"/>
    <w:unhideWhenUsed/>
    <w:pPr>
      <w:tabs>
        <w:tab w:val="center" w:pos="4153"/>
        <w:tab w:val="right" w:pos="8306"/>
      </w:tabs>
      <w:snapToGrid w:val="0"/>
      <w:jc w:val="left"/>
    </w:pPr>
    <w:rPr>
      <w:sz w:val="18"/>
      <w:szCs w:val="18"/>
    </w:rPr>
  </w:style>
  <w:style w:type="paragraph" w:styleId="a5">
    <w:name w:val="header"/>
    <w:basedOn w:val="a"/>
    <w:link w:val="Char1"/>
    <w:unhideWhenUsed/>
    <w:pPr>
      <w:pBdr>
        <w:bottom w:val="single" w:sz="6" w:space="1" w:color="auto"/>
      </w:pBdr>
      <w:tabs>
        <w:tab w:val="center" w:pos="4153"/>
        <w:tab w:val="right" w:pos="8306"/>
      </w:tabs>
      <w:snapToGrid w:val="0"/>
      <w:jc w:val="center"/>
    </w:pPr>
    <w:rPr>
      <w:sz w:val="18"/>
      <w:szCs w:val="18"/>
    </w:rPr>
  </w:style>
  <w:style w:type="character" w:customStyle="1" w:styleId="Char">
    <w:name w:val="正文文本缩进 Char"/>
    <w:basedOn w:val="a0"/>
    <w:link w:val="a3"/>
    <w:qFormat/>
    <w:rPr>
      <w:rFonts w:ascii="Times New Roman" w:eastAsia="宋体" w:hAnsi="Times New Roman" w:cs="Times New Roman"/>
      <w:sz w:val="32"/>
      <w:szCs w:val="20"/>
    </w:rPr>
  </w:style>
  <w:style w:type="character" w:customStyle="1" w:styleId="Char1">
    <w:name w:val="页眉 Char"/>
    <w:basedOn w:val="a0"/>
    <w:link w:val="a5"/>
    <w:uiPriority w:val="99"/>
    <w:qFormat/>
    <w:rPr>
      <w:rFonts w:ascii="Times New Roman" w:eastAsia="宋体" w:hAnsi="Times New Roman" w:cs="Times New Roman"/>
      <w:sz w:val="18"/>
      <w:szCs w:val="18"/>
    </w:rPr>
  </w:style>
  <w:style w:type="character" w:customStyle="1" w:styleId="Char0">
    <w:name w:val="页脚 Char"/>
    <w:basedOn w:val="a0"/>
    <w:link w:val="a4"/>
    <w:uiPriority w:val="99"/>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9846048">
      <w:bodyDiv w:val="1"/>
      <w:marLeft w:val="0"/>
      <w:marRight w:val="0"/>
      <w:marTop w:val="0"/>
      <w:marBottom w:val="0"/>
      <w:divBdr>
        <w:top w:val="none" w:sz="0" w:space="0" w:color="auto"/>
        <w:left w:val="none" w:sz="0" w:space="0" w:color="auto"/>
        <w:bottom w:val="none" w:sz="0" w:space="0" w:color="auto"/>
        <w:right w:val="none" w:sz="0" w:space="0" w:color="auto"/>
      </w:divBdr>
      <w:divsChild>
        <w:div w:id="870843230">
          <w:marLeft w:val="0"/>
          <w:marRight w:val="0"/>
          <w:marTop w:val="0"/>
          <w:marBottom w:val="0"/>
          <w:divBdr>
            <w:top w:val="none" w:sz="0" w:space="0" w:color="auto"/>
            <w:left w:val="none" w:sz="0" w:space="0" w:color="auto"/>
            <w:bottom w:val="none" w:sz="0" w:space="0" w:color="auto"/>
            <w:right w:val="none" w:sz="0" w:space="0" w:color="auto"/>
          </w:divBdr>
          <w:divsChild>
            <w:div w:id="1883636107">
              <w:marLeft w:val="0"/>
              <w:marRight w:val="0"/>
              <w:marTop w:val="0"/>
              <w:marBottom w:val="0"/>
              <w:divBdr>
                <w:top w:val="single" w:sz="6" w:space="0" w:color="DEDEDE"/>
                <w:left w:val="single" w:sz="6" w:space="0" w:color="DEDEDE"/>
                <w:bottom w:val="single" w:sz="6" w:space="0" w:color="DEDEDE"/>
                <w:right w:val="single" w:sz="6" w:space="0" w:color="DEDEDE"/>
              </w:divBdr>
              <w:divsChild>
                <w:div w:id="2146699838">
                  <w:marLeft w:val="0"/>
                  <w:marRight w:val="0"/>
                  <w:marTop w:val="0"/>
                  <w:marBottom w:val="0"/>
                  <w:divBdr>
                    <w:top w:val="none" w:sz="0" w:space="0" w:color="auto"/>
                    <w:left w:val="none" w:sz="0" w:space="0" w:color="auto"/>
                    <w:bottom w:val="none" w:sz="0" w:space="0" w:color="auto"/>
                    <w:right w:val="none" w:sz="0" w:space="0" w:color="auto"/>
                  </w:divBdr>
                  <w:divsChild>
                    <w:div w:id="1379283057">
                      <w:marLeft w:val="0"/>
                      <w:marRight w:val="525"/>
                      <w:marTop w:val="0"/>
                      <w:marBottom w:val="0"/>
                      <w:divBdr>
                        <w:top w:val="none" w:sz="0" w:space="0" w:color="auto"/>
                        <w:left w:val="none" w:sz="0" w:space="0" w:color="auto"/>
                        <w:bottom w:val="none" w:sz="0" w:space="0" w:color="auto"/>
                        <w:right w:val="none" w:sz="0" w:space="0" w:color="auto"/>
                      </w:divBdr>
                      <w:divsChild>
                        <w:div w:id="1380974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3544672">
          <w:marLeft w:val="0"/>
          <w:marRight w:val="0"/>
          <w:marTop w:val="0"/>
          <w:marBottom w:val="0"/>
          <w:divBdr>
            <w:top w:val="none" w:sz="0" w:space="0" w:color="auto"/>
            <w:left w:val="none" w:sz="0" w:space="0" w:color="auto"/>
            <w:bottom w:val="none" w:sz="0" w:space="0" w:color="auto"/>
            <w:right w:val="none" w:sz="0" w:space="0" w:color="auto"/>
          </w:divBdr>
          <w:divsChild>
            <w:div w:id="687029629">
              <w:marLeft w:val="0"/>
              <w:marRight w:val="0"/>
              <w:marTop w:val="0"/>
              <w:marBottom w:val="0"/>
              <w:divBdr>
                <w:top w:val="none" w:sz="0" w:space="0" w:color="auto"/>
                <w:left w:val="none" w:sz="0" w:space="0" w:color="auto"/>
                <w:bottom w:val="none" w:sz="0" w:space="0" w:color="auto"/>
                <w:right w:val="none" w:sz="0" w:space="0" w:color="auto"/>
              </w:divBdr>
              <w:divsChild>
                <w:div w:id="1291861708">
                  <w:marLeft w:val="0"/>
                  <w:marRight w:val="0"/>
                  <w:marTop w:val="0"/>
                  <w:marBottom w:val="0"/>
                  <w:divBdr>
                    <w:top w:val="single" w:sz="6" w:space="8" w:color="EEEEEE"/>
                    <w:left w:val="none" w:sz="0" w:space="8" w:color="auto"/>
                    <w:bottom w:val="single" w:sz="6" w:space="8" w:color="EEEEEE"/>
                    <w:right w:val="single" w:sz="6" w:space="8" w:color="EEEEEE"/>
                  </w:divBdr>
                  <w:divsChild>
                    <w:div w:id="815562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9428185">
      <w:bodyDiv w:val="1"/>
      <w:marLeft w:val="0"/>
      <w:marRight w:val="0"/>
      <w:marTop w:val="0"/>
      <w:marBottom w:val="0"/>
      <w:divBdr>
        <w:top w:val="none" w:sz="0" w:space="0" w:color="auto"/>
        <w:left w:val="none" w:sz="0" w:space="0" w:color="auto"/>
        <w:bottom w:val="none" w:sz="0" w:space="0" w:color="auto"/>
        <w:right w:val="none" w:sz="0" w:space="0" w:color="auto"/>
      </w:divBdr>
      <w:divsChild>
        <w:div w:id="1960183044">
          <w:marLeft w:val="0"/>
          <w:marRight w:val="0"/>
          <w:marTop w:val="0"/>
          <w:marBottom w:val="0"/>
          <w:divBdr>
            <w:top w:val="none" w:sz="0" w:space="0" w:color="auto"/>
            <w:left w:val="none" w:sz="0" w:space="0" w:color="auto"/>
            <w:bottom w:val="none" w:sz="0" w:space="0" w:color="auto"/>
            <w:right w:val="none" w:sz="0" w:space="0" w:color="auto"/>
          </w:divBdr>
          <w:divsChild>
            <w:div w:id="210582832">
              <w:marLeft w:val="0"/>
              <w:marRight w:val="0"/>
              <w:marTop w:val="0"/>
              <w:marBottom w:val="0"/>
              <w:divBdr>
                <w:top w:val="single" w:sz="6" w:space="0" w:color="DEDEDE"/>
                <w:left w:val="single" w:sz="6" w:space="0" w:color="DEDEDE"/>
                <w:bottom w:val="single" w:sz="6" w:space="0" w:color="DEDEDE"/>
                <w:right w:val="single" w:sz="6" w:space="0" w:color="DEDEDE"/>
              </w:divBdr>
              <w:divsChild>
                <w:div w:id="1895971327">
                  <w:marLeft w:val="0"/>
                  <w:marRight w:val="0"/>
                  <w:marTop w:val="0"/>
                  <w:marBottom w:val="0"/>
                  <w:divBdr>
                    <w:top w:val="none" w:sz="0" w:space="0" w:color="auto"/>
                    <w:left w:val="none" w:sz="0" w:space="0" w:color="auto"/>
                    <w:bottom w:val="none" w:sz="0" w:space="0" w:color="auto"/>
                    <w:right w:val="none" w:sz="0" w:space="0" w:color="auto"/>
                  </w:divBdr>
                  <w:divsChild>
                    <w:div w:id="1670863334">
                      <w:marLeft w:val="0"/>
                      <w:marRight w:val="525"/>
                      <w:marTop w:val="0"/>
                      <w:marBottom w:val="0"/>
                      <w:divBdr>
                        <w:top w:val="none" w:sz="0" w:space="0" w:color="auto"/>
                        <w:left w:val="none" w:sz="0" w:space="0" w:color="auto"/>
                        <w:bottom w:val="none" w:sz="0" w:space="0" w:color="auto"/>
                        <w:right w:val="none" w:sz="0" w:space="0" w:color="auto"/>
                      </w:divBdr>
                    </w:div>
                  </w:divsChild>
                </w:div>
              </w:divsChild>
            </w:div>
          </w:divsChild>
        </w:div>
        <w:div w:id="400757794">
          <w:marLeft w:val="0"/>
          <w:marRight w:val="0"/>
          <w:marTop w:val="0"/>
          <w:marBottom w:val="0"/>
          <w:divBdr>
            <w:top w:val="none" w:sz="0" w:space="0" w:color="auto"/>
            <w:left w:val="none" w:sz="0" w:space="0" w:color="auto"/>
            <w:bottom w:val="none" w:sz="0" w:space="0" w:color="auto"/>
            <w:right w:val="none" w:sz="0" w:space="0" w:color="auto"/>
          </w:divBdr>
          <w:divsChild>
            <w:div w:id="1142424493">
              <w:marLeft w:val="0"/>
              <w:marRight w:val="0"/>
              <w:marTop w:val="0"/>
              <w:marBottom w:val="0"/>
              <w:divBdr>
                <w:top w:val="none" w:sz="0" w:space="0" w:color="auto"/>
                <w:left w:val="none" w:sz="0" w:space="0" w:color="auto"/>
                <w:bottom w:val="none" w:sz="0" w:space="0" w:color="auto"/>
                <w:right w:val="none" w:sz="0" w:space="0" w:color="auto"/>
              </w:divBdr>
              <w:divsChild>
                <w:div w:id="346953338">
                  <w:marLeft w:val="0"/>
                  <w:marRight w:val="0"/>
                  <w:marTop w:val="0"/>
                  <w:marBottom w:val="0"/>
                  <w:divBdr>
                    <w:top w:val="single" w:sz="6" w:space="8" w:color="EEEEEE"/>
                    <w:left w:val="none" w:sz="0" w:space="8" w:color="auto"/>
                    <w:bottom w:val="single" w:sz="6" w:space="8" w:color="EEEEEE"/>
                    <w:right w:val="single" w:sz="6" w:space="8" w:color="EEEEEE"/>
                  </w:divBdr>
                  <w:divsChild>
                    <w:div w:id="9525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173</Words>
  <Characters>991</Characters>
  <Application>Microsoft Office Word</Application>
  <DocSecurity>0</DocSecurity>
  <Lines>8</Lines>
  <Paragraphs>2</Paragraphs>
  <ScaleCrop>false</ScaleCrop>
  <Company>微软中国</Company>
  <LinksUpToDate>false</LinksUpToDate>
  <CharactersWithSpaces>1162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fangxb</cp:lastModifiedBy>
  <cp:revision>2</cp:revision>
  <cp:lastPrinted>2019-05-13T03:13:00Z</cp:lastPrinted>
  <dcterms:created xsi:type="dcterms:W3CDTF">2020-01-13T03:06:00Z</dcterms:created>
  <dcterms:modified xsi:type="dcterms:W3CDTF">2020-01-13T03:06:00Z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