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E0464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1136-2021-2022</w:t>
      </w:r>
      <w:bookmarkEnd w:id="0"/>
    </w:p>
    <w:p w:rsidR="00491114" w:rsidRDefault="00E0464B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134"/>
        <w:gridCol w:w="744"/>
        <w:gridCol w:w="1382"/>
        <w:gridCol w:w="744"/>
        <w:gridCol w:w="390"/>
        <w:gridCol w:w="1169"/>
        <w:gridCol w:w="1418"/>
      </w:tblGrid>
      <w:tr w:rsidR="00DA665D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E04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E04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B65A79" w:rsidRDefault="00E03975">
            <w:pPr>
              <w:jc w:val="center"/>
              <w:rPr>
                <w:rFonts w:hint="eastAsia"/>
              </w:rPr>
            </w:pPr>
            <w:r>
              <w:t>49TYJ-CIX</w:t>
            </w:r>
            <w:r>
              <w:rPr>
                <w:rFonts w:hint="eastAsia"/>
              </w:rPr>
              <w:t>型</w:t>
            </w:r>
            <w:r w:rsidR="003011D0">
              <w:rPr>
                <w:rFonts w:hint="eastAsia"/>
              </w:rPr>
              <w:t>电机线圈匝数</w:t>
            </w:r>
          </w:p>
          <w:p w:rsidR="00491114" w:rsidRDefault="003011D0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E04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491114" w:rsidRDefault="0030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品保部</w:t>
            </w:r>
          </w:p>
        </w:tc>
      </w:tr>
      <w:tr w:rsidR="00DA665D" w:rsidTr="00E0397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E04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E04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78" w:type="dxa"/>
            <w:gridSpan w:val="2"/>
          </w:tcPr>
          <w:p w:rsidR="00491114" w:rsidRDefault="003011D0">
            <w:pPr>
              <w:jc w:val="center"/>
              <w:rPr>
                <w:rFonts w:ascii="Times New Roman" w:hAnsi="Times New Roman" w:cs="Times New Roman"/>
              </w:rPr>
            </w:pPr>
            <w:r>
              <w:t>（</w:t>
            </w:r>
            <w:r>
              <w:t>9650</w:t>
            </w:r>
            <w:r>
              <w:rPr>
                <w:rFonts w:hint="eastAsia"/>
              </w:rPr>
              <w:t>±</w:t>
            </w:r>
            <w:r>
              <w:t>50</w:t>
            </w:r>
            <w:r>
              <w:t>）</w:t>
            </w:r>
            <w:r>
              <w:rPr>
                <w:rFonts w:hint="eastAsia"/>
              </w:rPr>
              <w:t>匝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E04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30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匝</w:t>
            </w:r>
          </w:p>
        </w:tc>
      </w:tr>
      <w:tr w:rsidR="00DA665D" w:rsidTr="00E03975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50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78" w:type="dxa"/>
            <w:gridSpan w:val="2"/>
          </w:tcPr>
          <w:p w:rsidR="00491114" w:rsidRDefault="0030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 w:hint="eastAsia"/>
              </w:rPr>
              <w:t>匝</w:t>
            </w:r>
          </w:p>
        </w:tc>
        <w:tc>
          <w:tcPr>
            <w:tcW w:w="2126" w:type="dxa"/>
            <w:gridSpan w:val="2"/>
            <w:vMerge/>
          </w:tcPr>
          <w:p w:rsidR="00491114" w:rsidRDefault="0050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30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DA665D" w:rsidTr="00E03975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50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</w:tcPr>
          <w:p w:rsidR="00491114" w:rsidRDefault="0030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91114" w:rsidRDefault="0050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3011D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:rsidR="00491114" w:rsidRDefault="00504EDD">
            <w:pPr>
              <w:rPr>
                <w:rFonts w:ascii="Times New Roman" w:hAnsi="Times New Roman" w:cs="Times New Roman"/>
              </w:rPr>
            </w:pPr>
          </w:p>
        </w:tc>
      </w:tr>
      <w:tr w:rsidR="00DA665D">
        <w:trPr>
          <w:trHeight w:val="553"/>
        </w:trPr>
        <w:tc>
          <w:tcPr>
            <w:tcW w:w="9640" w:type="dxa"/>
            <w:gridSpan w:val="11"/>
          </w:tcPr>
          <w:p w:rsidR="00491114" w:rsidRDefault="00E046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A665D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E04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A665D" w:rsidTr="0052482E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E046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E04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A665D" w:rsidTr="0052482E">
        <w:trPr>
          <w:trHeight w:val="340"/>
        </w:trPr>
        <w:tc>
          <w:tcPr>
            <w:tcW w:w="2410" w:type="dxa"/>
            <w:gridSpan w:val="3"/>
          </w:tcPr>
          <w:p w:rsidR="00491114" w:rsidRDefault="003011D0" w:rsidP="003B4938">
            <w:pPr>
              <w:jc w:val="center"/>
              <w:rPr>
                <w:rFonts w:ascii="Times New Roman" w:hAnsi="Times New Roman" w:cs="Times New Roman"/>
              </w:rPr>
            </w:pPr>
            <w:r w:rsidRPr="003B4938">
              <w:rPr>
                <w:rFonts w:ascii="Times New Roman" w:hAnsi="Times New Roman" w:cs="Times New Roman" w:hint="eastAsia"/>
                <w:szCs w:val="21"/>
              </w:rPr>
              <w:t>线圈圈数测量仪</w:t>
            </w:r>
          </w:p>
        </w:tc>
        <w:tc>
          <w:tcPr>
            <w:tcW w:w="1383" w:type="dxa"/>
            <w:gridSpan w:val="2"/>
          </w:tcPr>
          <w:p w:rsidR="00491114" w:rsidRDefault="0030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20000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匝</w:t>
            </w:r>
          </w:p>
        </w:tc>
        <w:tc>
          <w:tcPr>
            <w:tcW w:w="2126" w:type="dxa"/>
            <w:gridSpan w:val="2"/>
          </w:tcPr>
          <w:p w:rsidR="00491114" w:rsidRDefault="00646774">
            <w:pPr>
              <w:rPr>
                <w:rFonts w:ascii="Times New Roman" w:hAnsi="Times New Roman" w:cs="Times New Roman"/>
              </w:rPr>
            </w:pPr>
            <w:proofErr w:type="spellStart"/>
            <w:r w:rsidRPr="00D31821">
              <w:rPr>
                <w:rFonts w:hint="eastAsia"/>
                <w:i/>
              </w:rPr>
              <w:t>U</w:t>
            </w:r>
            <w:r>
              <w:rPr>
                <w:rFonts w:hint="eastAsia"/>
                <w:vertAlign w:val="subscript"/>
              </w:rPr>
              <w:t>rel</w:t>
            </w:r>
            <w:proofErr w:type="spellEnd"/>
            <w:r>
              <w:rPr>
                <w:rFonts w:hint="eastAsia"/>
              </w:rPr>
              <w:t>=0.25%  k=2</w:t>
            </w:r>
          </w:p>
        </w:tc>
        <w:tc>
          <w:tcPr>
            <w:tcW w:w="1134" w:type="dxa"/>
            <w:gridSpan w:val="2"/>
          </w:tcPr>
          <w:p w:rsidR="00491114" w:rsidRDefault="003011D0">
            <w:pPr>
              <w:jc w:val="left"/>
              <w:rPr>
                <w:rFonts w:ascii="Times New Roman" w:hAnsi="Times New Roman" w:cs="Times New Roman"/>
              </w:rPr>
            </w:pPr>
            <w:r w:rsidRPr="00912A63">
              <w:rPr>
                <w:rFonts w:ascii="Times New Roman" w:hAnsi="Times New Roman" w:cs="Times New Roman" w:hint="eastAsia"/>
              </w:rPr>
              <w:t>±</w:t>
            </w:r>
            <w:r w:rsidRPr="00912A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匝</w:t>
            </w:r>
          </w:p>
        </w:tc>
        <w:tc>
          <w:tcPr>
            <w:tcW w:w="1169" w:type="dxa"/>
          </w:tcPr>
          <w:p w:rsidR="00491114" w:rsidRDefault="0030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/>
          </w:tcPr>
          <w:p w:rsidR="00491114" w:rsidRDefault="00504EDD">
            <w:pPr>
              <w:rPr>
                <w:rFonts w:ascii="Times New Roman" w:hAnsi="Times New Roman" w:cs="Times New Roman"/>
              </w:rPr>
            </w:pPr>
          </w:p>
        </w:tc>
      </w:tr>
      <w:tr w:rsidR="003B4938">
        <w:trPr>
          <w:trHeight w:val="562"/>
        </w:trPr>
        <w:tc>
          <w:tcPr>
            <w:tcW w:w="2410" w:type="dxa"/>
            <w:gridSpan w:val="3"/>
            <w:vAlign w:val="center"/>
          </w:tcPr>
          <w:p w:rsidR="003B4938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3B4938" w:rsidRDefault="00954FCA">
            <w:pPr>
              <w:rPr>
                <w:rFonts w:ascii="Times New Roman" w:hAnsi="Times New Roman" w:cs="Times New Roman"/>
              </w:rPr>
            </w:pPr>
            <w:r w:rsidRPr="00954FCA">
              <w:rPr>
                <w:rFonts w:ascii="Times New Roman" w:hAnsi="Times New Roman" w:cs="Times New Roman" w:hint="eastAsia"/>
              </w:rPr>
              <w:t>NBJL-CLGF-202103</w:t>
            </w:r>
          </w:p>
        </w:tc>
        <w:tc>
          <w:tcPr>
            <w:tcW w:w="1418" w:type="dxa"/>
          </w:tcPr>
          <w:p w:rsidR="003B4938" w:rsidRDefault="003B4938" w:rsidP="003B4938">
            <w:pPr>
              <w:jc w:val="center"/>
            </w:pPr>
            <w:r w:rsidRPr="00260CEB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B4938">
        <w:trPr>
          <w:trHeight w:val="562"/>
        </w:trPr>
        <w:tc>
          <w:tcPr>
            <w:tcW w:w="2410" w:type="dxa"/>
            <w:gridSpan w:val="3"/>
            <w:vAlign w:val="center"/>
          </w:tcPr>
          <w:p w:rsidR="003B4938" w:rsidRDefault="003B49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3B4938" w:rsidRDefault="003B4938" w:rsidP="00954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QG/JL-</w:t>
            </w: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 w:hint="eastAsia"/>
              </w:rPr>
              <w:t>G-03</w:t>
            </w:r>
            <w:r>
              <w:rPr>
                <w:rFonts w:ascii="Times New Roman" w:hAnsi="Times New Roman" w:cs="Times New Roman"/>
              </w:rPr>
              <w:t>1</w:t>
            </w:r>
            <w:r w:rsidR="00954F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B4938" w:rsidRDefault="003B4938" w:rsidP="003B4938">
            <w:pPr>
              <w:jc w:val="center"/>
            </w:pPr>
            <w:r w:rsidRPr="00260CEB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B4938">
        <w:trPr>
          <w:trHeight w:val="556"/>
        </w:trPr>
        <w:tc>
          <w:tcPr>
            <w:tcW w:w="2410" w:type="dxa"/>
            <w:gridSpan w:val="3"/>
            <w:vAlign w:val="center"/>
          </w:tcPr>
          <w:p w:rsidR="003B4938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3B4938" w:rsidRDefault="003B4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3B4938" w:rsidRDefault="003B4938" w:rsidP="003B4938">
            <w:pPr>
              <w:jc w:val="center"/>
            </w:pPr>
            <w:r w:rsidRPr="00260CEB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B4938">
        <w:trPr>
          <w:trHeight w:val="552"/>
        </w:trPr>
        <w:tc>
          <w:tcPr>
            <w:tcW w:w="2410" w:type="dxa"/>
            <w:gridSpan w:val="3"/>
            <w:vAlign w:val="center"/>
          </w:tcPr>
          <w:p w:rsidR="003B4938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3B4938" w:rsidRDefault="003B4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邱艳，经培训，有多年</w:t>
            </w:r>
            <w:r w:rsidR="00C64E5B">
              <w:rPr>
                <w:rFonts w:ascii="Times New Roman" w:hAnsi="Times New Roman" w:cs="Times New Roman" w:hint="eastAsia"/>
              </w:rPr>
              <w:t>工作</w:t>
            </w:r>
            <w:r>
              <w:rPr>
                <w:rFonts w:ascii="Times New Roman" w:hAnsi="Times New Roman" w:cs="Times New Roman" w:hint="eastAsia"/>
              </w:rPr>
              <w:t>经验</w:t>
            </w:r>
          </w:p>
        </w:tc>
        <w:tc>
          <w:tcPr>
            <w:tcW w:w="1418" w:type="dxa"/>
          </w:tcPr>
          <w:p w:rsidR="003B4938" w:rsidRDefault="003B4938" w:rsidP="003B4938">
            <w:pPr>
              <w:jc w:val="center"/>
            </w:pPr>
            <w:r w:rsidRPr="00260CEB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B4938">
        <w:trPr>
          <w:trHeight w:val="552"/>
        </w:trPr>
        <w:tc>
          <w:tcPr>
            <w:tcW w:w="2410" w:type="dxa"/>
            <w:gridSpan w:val="3"/>
            <w:vAlign w:val="center"/>
          </w:tcPr>
          <w:p w:rsidR="003B4938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3B4938" w:rsidRDefault="003B4938">
            <w:pPr>
              <w:rPr>
                <w:rFonts w:ascii="Times New Roman" w:hAnsi="Times New Roman" w:cs="Times New Roman"/>
              </w:rPr>
            </w:pPr>
            <w:r w:rsidRPr="003B4938">
              <w:rPr>
                <w:rFonts w:ascii="Times New Roman" w:hAnsi="Times New Roman" w:cs="Times New Roman" w:hint="eastAsia"/>
              </w:rPr>
              <w:t>电机线圈匝数测量过程不确定评定报告</w:t>
            </w:r>
          </w:p>
        </w:tc>
        <w:tc>
          <w:tcPr>
            <w:tcW w:w="1418" w:type="dxa"/>
          </w:tcPr>
          <w:p w:rsidR="003B4938" w:rsidRDefault="003B4938" w:rsidP="003B4938">
            <w:pPr>
              <w:jc w:val="center"/>
            </w:pPr>
            <w:r w:rsidRPr="00260CEB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B4938">
        <w:trPr>
          <w:trHeight w:val="560"/>
        </w:trPr>
        <w:tc>
          <w:tcPr>
            <w:tcW w:w="2410" w:type="dxa"/>
            <w:gridSpan w:val="3"/>
            <w:vAlign w:val="center"/>
          </w:tcPr>
          <w:p w:rsidR="003B4938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3B4938" w:rsidRDefault="003B4938">
            <w:pPr>
              <w:rPr>
                <w:rFonts w:ascii="Times New Roman" w:hAnsi="Times New Roman" w:cs="Times New Roman"/>
              </w:rPr>
            </w:pPr>
            <w:r w:rsidRPr="003B4938">
              <w:rPr>
                <w:rFonts w:ascii="Times New Roman" w:hAnsi="Times New Roman" w:cs="Times New Roman" w:hint="eastAsia"/>
              </w:rPr>
              <w:t>电机线圈匝数测量过程有效性确认记录</w:t>
            </w:r>
            <w:r w:rsidRPr="003B4938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418" w:type="dxa"/>
          </w:tcPr>
          <w:p w:rsidR="003B4938" w:rsidRDefault="003B4938" w:rsidP="003B4938">
            <w:pPr>
              <w:jc w:val="center"/>
            </w:pPr>
            <w:r w:rsidRPr="00260CEB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B4938">
        <w:trPr>
          <w:trHeight w:val="560"/>
        </w:trPr>
        <w:tc>
          <w:tcPr>
            <w:tcW w:w="2410" w:type="dxa"/>
            <w:gridSpan w:val="3"/>
            <w:vAlign w:val="center"/>
          </w:tcPr>
          <w:p w:rsidR="003B4938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B4938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</w:tcPr>
          <w:p w:rsidR="003B4938" w:rsidRDefault="003B4938">
            <w:pPr>
              <w:rPr>
                <w:rFonts w:ascii="Times New Roman" w:hAnsi="Times New Roman" w:cs="Times New Roman"/>
              </w:rPr>
            </w:pPr>
            <w:r w:rsidRPr="003B4938">
              <w:rPr>
                <w:rFonts w:ascii="Times New Roman" w:hAnsi="Times New Roman" w:cs="Times New Roman" w:hint="eastAsia"/>
              </w:rPr>
              <w:t>电机线圈匝数测量过程控制监视分析表及控制图</w:t>
            </w:r>
          </w:p>
        </w:tc>
        <w:tc>
          <w:tcPr>
            <w:tcW w:w="1418" w:type="dxa"/>
            <w:vMerge w:val="restart"/>
          </w:tcPr>
          <w:p w:rsidR="003B4938" w:rsidRDefault="003B4938" w:rsidP="003B4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B4938" w:rsidTr="0016523B">
        <w:trPr>
          <w:trHeight w:val="560"/>
        </w:trPr>
        <w:tc>
          <w:tcPr>
            <w:tcW w:w="2410" w:type="dxa"/>
            <w:gridSpan w:val="3"/>
            <w:vAlign w:val="center"/>
          </w:tcPr>
          <w:p w:rsidR="003B4938" w:rsidRDefault="003B49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</w:tcPr>
          <w:p w:rsidR="003B4938" w:rsidRDefault="003B493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4938" w:rsidRDefault="003B4938">
            <w:pPr>
              <w:rPr>
                <w:rFonts w:ascii="Times New Roman" w:hAnsi="Times New Roman" w:cs="Times New Roman"/>
              </w:rPr>
            </w:pPr>
          </w:p>
        </w:tc>
      </w:tr>
      <w:tr w:rsidR="00DA665D">
        <w:trPr>
          <w:trHeight w:val="560"/>
        </w:trPr>
        <w:tc>
          <w:tcPr>
            <w:tcW w:w="1135" w:type="dxa"/>
            <w:vAlign w:val="center"/>
          </w:tcPr>
          <w:p w:rsidR="00491114" w:rsidRDefault="00E0464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5446A" w:rsidRDefault="00E0464B" w:rsidP="009544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5446A">
              <w:rPr>
                <w:rFonts w:ascii="Times New Roman" w:eastAsia="宋体" w:hAnsi="Times New Roman" w:cs="Times New Roman"/>
                <w:szCs w:val="21"/>
              </w:rPr>
              <w:t>测量过程控制规范编制满足要求；</w:t>
            </w:r>
          </w:p>
          <w:p w:rsidR="0095446A" w:rsidRDefault="0095446A" w:rsidP="009544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测量过程要素如，测量设备、测量方法、环境条件、人员操作技能受控；</w:t>
            </w:r>
          </w:p>
          <w:p w:rsidR="0095446A" w:rsidRDefault="0095446A" w:rsidP="009544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测量过程不确定度评定方法正确；</w:t>
            </w:r>
          </w:p>
          <w:p w:rsidR="0095446A" w:rsidRDefault="0095446A" w:rsidP="009544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测量过程有效性确认方法正确，满足要求；</w:t>
            </w:r>
          </w:p>
          <w:p w:rsidR="0095446A" w:rsidRDefault="0095446A" w:rsidP="0095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测量过程监视在控制限内，测量过程控制图绘制方法正确。</w:t>
            </w:r>
          </w:p>
          <w:p w:rsidR="00491114" w:rsidRDefault="00E0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95446A"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95446A" w:rsidRDefault="00E0464B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5446A"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95446A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5446A">
        <w:rPr>
          <w:rFonts w:ascii="Times New Roman" w:eastAsia="宋体" w:hAnsi="Times New Roman" w:cs="Times New Roman" w:hint="eastAsia"/>
          <w:szCs w:val="21"/>
        </w:rPr>
        <w:t>02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95446A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95446A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56C3C6BB" wp14:editId="2FABD9FD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46A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95446A">
        <w:rPr>
          <w:noProof/>
        </w:rPr>
        <w:drawing>
          <wp:inline distT="0" distB="0" distL="0" distR="0" wp14:anchorId="6237D545" wp14:editId="12FDA5D7">
            <wp:extent cx="444976" cy="486495"/>
            <wp:effectExtent l="0" t="0" r="0" b="0"/>
            <wp:docPr id="2" name="图片 2" descr="C:\Users\ADMINI~1\AppData\Local\Temp\WeChat Files\23a191a4c0d32c7f336bdc790e9db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3a191a4c0d32c7f336bdc790e9dba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25" cy="48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14" w:rsidRPr="0095446A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DD" w:rsidRDefault="00504EDD">
      <w:r>
        <w:separator/>
      </w:r>
    </w:p>
  </w:endnote>
  <w:endnote w:type="continuationSeparator" w:id="0">
    <w:p w:rsidR="00504EDD" w:rsidRDefault="0050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DD" w:rsidRDefault="00504EDD">
      <w:r>
        <w:separator/>
      </w:r>
    </w:p>
  </w:footnote>
  <w:footnote w:type="continuationSeparator" w:id="0">
    <w:p w:rsidR="00504EDD" w:rsidRDefault="00504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E0464B" w:rsidP="00912B9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E0464B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504EDD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E0464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0464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0464B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0464B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0464B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504ED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65D"/>
    <w:rsid w:val="002F349C"/>
    <w:rsid w:val="003011D0"/>
    <w:rsid w:val="003B4938"/>
    <w:rsid w:val="00471CBD"/>
    <w:rsid w:val="00504EDD"/>
    <w:rsid w:val="0052482E"/>
    <w:rsid w:val="00646774"/>
    <w:rsid w:val="006528F9"/>
    <w:rsid w:val="00912B90"/>
    <w:rsid w:val="0095446A"/>
    <w:rsid w:val="00954FCA"/>
    <w:rsid w:val="00B65A79"/>
    <w:rsid w:val="00C64E5B"/>
    <w:rsid w:val="00D861CF"/>
    <w:rsid w:val="00DA665D"/>
    <w:rsid w:val="00E03975"/>
    <w:rsid w:val="00E0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57</cp:revision>
  <cp:lastPrinted>2017-03-07T01:14:00Z</cp:lastPrinted>
  <dcterms:created xsi:type="dcterms:W3CDTF">2015-10-14T00:36:00Z</dcterms:created>
  <dcterms:modified xsi:type="dcterms:W3CDTF">2022-12-02T01:09:00Z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