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1229-2022-H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杭州海富植物有限公司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EECE1" w:themeFill="background2"/>
          </w:tcPr>
          <w:p>
            <w:pPr>
              <w:snapToGrid w:val="0"/>
              <w:spacing w:line="0" w:lineRule="atLeast"/>
              <w:jc w:val="center"/>
              <w:rPr>
                <w:sz w:val="22"/>
                <w:szCs w:val="22"/>
              </w:rPr>
            </w:pPr>
            <w:bookmarkStart w:id="22" w:name="_GoBack" w:colFirst="0" w:colLast="1"/>
            <w:r>
              <w:rPr>
                <w:rFonts w:hint="eastAsia"/>
                <w:sz w:val="22"/>
                <w:szCs w:val="22"/>
                <w:lang w:val="en-GB"/>
              </w:rPr>
              <w:t>组织机构代码</w:t>
            </w:r>
          </w:p>
        </w:tc>
        <w:tc>
          <w:tcPr>
            <w:tcW w:w="5040" w:type="dxa"/>
            <w:gridSpan w:val="3"/>
            <w:shd w:val="clear" w:color="auto" w:fill="EEECE1" w:themeFill="background2"/>
          </w:tcPr>
          <w:p>
            <w:pPr>
              <w:snapToGrid w:val="0"/>
              <w:spacing w:line="0" w:lineRule="atLeast"/>
              <w:jc w:val="center"/>
              <w:rPr>
                <w:sz w:val="22"/>
                <w:szCs w:val="22"/>
              </w:rPr>
            </w:pPr>
            <w:bookmarkStart w:id="4" w:name="机构代码"/>
            <w:r>
              <w:rPr>
                <w:sz w:val="22"/>
                <w:szCs w:val="22"/>
              </w:rPr>
              <w:t>91330100742042875Y</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H:未认可</w:t>
            </w:r>
            <w:bookmarkEnd w:id="5"/>
          </w:p>
        </w:tc>
      </w:tr>
      <w:bookmark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EECE1" w:themeFill="background2"/>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shd w:val="clear" w:color="auto" w:fill="EEECE1" w:themeFill="background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 </w:t>
            </w:r>
            <w:r>
              <w:rPr>
                <w:rFonts w:hint="eastAsia"/>
                <w:sz w:val="22"/>
                <w:szCs w:val="22"/>
                <w:lang w:val="en-US" w:eastAsia="zh-CN"/>
              </w:rPr>
              <w:t>V</w:t>
            </w:r>
            <w:r>
              <w:rPr>
                <w:rFonts w:hint="eastAsia"/>
                <w:sz w:val="22"/>
                <w:szCs w:val="22"/>
              </w:rPr>
              <w:t>1.0</w:t>
            </w:r>
          </w:p>
        </w:tc>
        <w:tc>
          <w:tcPr>
            <w:tcW w:w="1370" w:type="dxa"/>
            <w:shd w:val="clear" w:color="auto" w:fill="EEECE1" w:themeFill="background2"/>
          </w:tcPr>
          <w:p>
            <w:pPr>
              <w:snapToGrid w:val="0"/>
              <w:spacing w:line="0" w:lineRule="atLeast"/>
              <w:jc w:val="center"/>
              <w:rPr>
                <w:sz w:val="22"/>
                <w:szCs w:val="22"/>
              </w:rPr>
            </w:pPr>
            <w:r>
              <w:rPr>
                <w:rFonts w:hint="eastAsia"/>
                <w:sz w:val="22"/>
                <w:szCs w:val="22"/>
              </w:rPr>
              <w:t>企业体系有效人数</w:t>
            </w:r>
          </w:p>
        </w:tc>
        <w:tc>
          <w:tcPr>
            <w:tcW w:w="1976" w:type="dxa"/>
            <w:shd w:val="clear" w:color="auto" w:fill="EEECE1" w:themeFill="background2"/>
          </w:tcPr>
          <w:p>
            <w:pPr>
              <w:snapToGrid w:val="0"/>
              <w:spacing w:line="0" w:lineRule="atLeast"/>
              <w:jc w:val="center"/>
              <w:rPr>
                <w:sz w:val="22"/>
                <w:szCs w:val="22"/>
              </w:rPr>
            </w:pPr>
            <w:bookmarkStart w:id="13" w:name="体系人数"/>
            <w:r>
              <w:rPr>
                <w:sz w:val="22"/>
                <w:szCs w:val="22"/>
              </w:rPr>
              <w:t>33</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shd w:val="clear" w:color="auto" w:fill="EEECE1" w:themeFill="background2"/>
          </w:tcPr>
          <w:p>
            <w:pPr>
              <w:snapToGrid w:val="0"/>
              <w:spacing w:line="0" w:lineRule="atLeast"/>
              <w:jc w:val="left"/>
              <w:rPr>
                <w:sz w:val="22"/>
                <w:szCs w:val="22"/>
              </w:rPr>
            </w:pPr>
            <w:r>
              <w:rPr>
                <w:rFonts w:hint="eastAsia"/>
                <w:sz w:val="22"/>
                <w:szCs w:val="22"/>
                <w:lang w:val="en-GB"/>
              </w:rPr>
              <w:t>公司名称</w:t>
            </w:r>
          </w:p>
        </w:tc>
        <w:tc>
          <w:tcPr>
            <w:tcW w:w="3373" w:type="dxa"/>
            <w:vMerge w:val="restart"/>
            <w:shd w:val="clear" w:color="auto" w:fill="EEECE1" w:themeFill="background2"/>
          </w:tcPr>
          <w:p>
            <w:pPr>
              <w:snapToGrid w:val="0"/>
              <w:spacing w:line="0" w:lineRule="atLeast"/>
              <w:jc w:val="left"/>
              <w:rPr>
                <w:sz w:val="22"/>
                <w:szCs w:val="22"/>
                <w:lang w:val="en-GB"/>
              </w:rPr>
            </w:pPr>
            <w:bookmarkStart w:id="18" w:name="组织名称Add1"/>
            <w:r>
              <w:rPr>
                <w:rFonts w:hint="eastAsia"/>
                <w:sz w:val="22"/>
                <w:szCs w:val="22"/>
              </w:rPr>
              <w:t>杭州海富植物有限公司</w:t>
            </w:r>
            <w:bookmarkEnd w:id="18"/>
          </w:p>
        </w:tc>
        <w:tc>
          <w:tcPr>
            <w:tcW w:w="5013" w:type="dxa"/>
            <w:gridSpan w:val="4"/>
            <w:vMerge w:val="restart"/>
            <w:shd w:val="clear" w:color="auto" w:fill="EEECE1" w:themeFill="background2"/>
          </w:tcPr>
          <w:p>
            <w:pPr>
              <w:snapToGrid w:val="0"/>
              <w:spacing w:line="0" w:lineRule="atLeast"/>
              <w:jc w:val="left"/>
              <w:rPr>
                <w:sz w:val="22"/>
                <w:szCs w:val="22"/>
              </w:rPr>
            </w:pPr>
            <w:bookmarkStart w:id="19" w:name="审核范围"/>
            <w:r>
              <w:rPr>
                <w:sz w:val="22"/>
                <w:szCs w:val="22"/>
              </w:rPr>
              <w:t>位于浙江省杭州市富阳区胥口镇上练村杭州海富植物有限公司生产车间的配制酒（露酒）、谷物碾磨加工品（大米粉）、固体饮料（果蔬固体饮料、咖啡固体饮料、其他固体饮料）、其他饮料（咖啡（类）饮料、植物饮料、风味饮料）、袋泡调味茶的生产</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shd w:val="clear" w:color="auto" w:fill="EEECE1" w:themeFill="background2"/>
          </w:tcPr>
          <w:p>
            <w:pPr>
              <w:snapToGrid w:val="0"/>
              <w:spacing w:line="0" w:lineRule="atLeast"/>
              <w:jc w:val="left"/>
              <w:rPr>
                <w:sz w:val="22"/>
                <w:szCs w:val="22"/>
              </w:rPr>
            </w:pPr>
            <w:r>
              <w:rPr>
                <w:rFonts w:hint="eastAsia"/>
                <w:sz w:val="22"/>
                <w:szCs w:val="22"/>
                <w:lang w:val="en-GB"/>
              </w:rPr>
              <w:t>注册地址</w:t>
            </w:r>
          </w:p>
        </w:tc>
        <w:tc>
          <w:tcPr>
            <w:tcW w:w="3373" w:type="dxa"/>
            <w:shd w:val="clear" w:color="auto" w:fill="EEECE1" w:themeFill="background2"/>
          </w:tcPr>
          <w:p>
            <w:pPr>
              <w:snapToGrid w:val="0"/>
              <w:spacing w:line="0" w:lineRule="atLeast"/>
              <w:jc w:val="left"/>
              <w:rPr>
                <w:sz w:val="22"/>
                <w:szCs w:val="22"/>
              </w:rPr>
            </w:pPr>
            <w:bookmarkStart w:id="20" w:name="注册地址"/>
            <w:r>
              <w:rPr>
                <w:rFonts w:hint="eastAsia"/>
                <w:sz w:val="22"/>
                <w:szCs w:val="22"/>
                <w:lang w:val="en-GB"/>
              </w:rPr>
              <w:t>浙江省杭州市富阳区胥口镇上练村</w:t>
            </w:r>
            <w:bookmarkEnd w:id="20"/>
          </w:p>
        </w:tc>
        <w:tc>
          <w:tcPr>
            <w:tcW w:w="5013" w:type="dxa"/>
            <w:gridSpan w:val="4"/>
            <w:vMerge w:val="continue"/>
            <w:shd w:val="clear" w:color="auto" w:fill="EEECE1" w:themeFill="background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shd w:val="clear" w:color="auto" w:fill="EEECE1" w:themeFill="background2"/>
          </w:tcPr>
          <w:p>
            <w:pPr>
              <w:snapToGrid w:val="0"/>
              <w:spacing w:line="0" w:lineRule="atLeast"/>
              <w:jc w:val="left"/>
              <w:rPr>
                <w:sz w:val="22"/>
                <w:szCs w:val="22"/>
                <w:lang w:val="en-GB"/>
              </w:rPr>
            </w:pPr>
            <w:r>
              <w:rPr>
                <w:rFonts w:hint="eastAsia"/>
                <w:sz w:val="22"/>
                <w:szCs w:val="22"/>
                <w:lang w:val="en-GB"/>
              </w:rPr>
              <w:t>经营地址</w:t>
            </w:r>
          </w:p>
        </w:tc>
        <w:tc>
          <w:tcPr>
            <w:tcW w:w="3373" w:type="dxa"/>
            <w:shd w:val="clear" w:color="auto" w:fill="EEECE1" w:themeFill="background2"/>
          </w:tcPr>
          <w:p>
            <w:pPr>
              <w:snapToGrid w:val="0"/>
              <w:spacing w:line="0" w:lineRule="atLeast"/>
              <w:jc w:val="left"/>
              <w:rPr>
                <w:sz w:val="22"/>
                <w:szCs w:val="22"/>
              </w:rPr>
            </w:pPr>
            <w:bookmarkStart w:id="21" w:name="办公地址"/>
            <w:r>
              <w:rPr>
                <w:rFonts w:hint="eastAsia"/>
                <w:sz w:val="22"/>
                <w:szCs w:val="22"/>
                <w:lang w:val="en-GB"/>
              </w:rPr>
              <w:t>浙江省杭州市富阳区胥口镇上练村</w:t>
            </w:r>
            <w:bookmarkEnd w:id="21"/>
          </w:p>
        </w:tc>
        <w:tc>
          <w:tcPr>
            <w:tcW w:w="5013" w:type="dxa"/>
            <w:gridSpan w:val="4"/>
            <w:vMerge w:val="continue"/>
            <w:shd w:val="clear" w:color="auto" w:fill="EEECE1" w:themeFill="background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4MGQzYmZlYjc0MTg3YzE3NjNlNzg5YWY5YjI1NjgifQ=="/>
  </w:docVars>
  <w:rsids>
    <w:rsidRoot w:val="00000000"/>
    <w:rsid w:val="6AEF7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2</TotalTime>
  <ScaleCrop>false</ScaleCrop>
  <LinksUpToDate>false</LinksUpToDate>
  <CharactersWithSpaces>2193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2022-11-22T01:30:18Z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