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226</w:t>
      </w:r>
      <w:r>
        <w:rPr>
          <w:rFonts w:ascii="Times New Roman" w:hAnsi="Times New Roman" w:cs="Times New Roman"/>
          <w:sz w:val="20"/>
          <w:szCs w:val="24"/>
          <w:u w:val="single"/>
        </w:rPr>
        <w:t>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84"/>
        <w:gridCol w:w="676"/>
        <w:gridCol w:w="835"/>
        <w:gridCol w:w="1291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五参数组合测井仪外径</w:t>
            </w:r>
            <w:r>
              <w:rPr>
                <w:rFonts w:hint="eastAsia"/>
              </w:rPr>
              <w:t>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(φ38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02)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04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91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允许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eastAsia="zh-CN"/>
              </w:rPr>
              <w:t>外径千分尺</w:t>
            </w:r>
          </w:p>
        </w:tc>
        <w:tc>
          <w:tcPr>
            <w:tcW w:w="1451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  <w:r>
              <w:rPr>
                <w:rFonts w:hint="eastAsia"/>
              </w:rPr>
              <w:t>）㎜</w:t>
            </w:r>
          </w:p>
        </w:tc>
        <w:tc>
          <w:tcPr>
            <w:tcW w:w="1511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</w:rPr>
              <w:t>±</w:t>
            </w:r>
            <w:r>
              <w:rPr>
                <w:rFonts w:ascii="Calibri" w:hAnsi="Calibri" w:eastAsia="Calibri" w:cs="Calibri"/>
              </w:rPr>
              <w:t>0.0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</w:rPr>
              <w:t>mm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5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5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HC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1《</w:t>
            </w:r>
            <w:r>
              <w:rPr>
                <w:rFonts w:hint="eastAsia"/>
                <w:lang w:eastAsia="zh-CN"/>
              </w:rPr>
              <w:t>五参数组合测井仪外径</w:t>
            </w:r>
            <w:r>
              <w:rPr>
                <w:rFonts w:hint="eastAsia"/>
              </w:rPr>
              <w:t>测量过程</w:t>
            </w:r>
            <w:r>
              <w:rPr>
                <w:rFonts w:hint="eastAsia"/>
                <w:lang w:val="en-US" w:eastAsia="zh-CN"/>
              </w:rPr>
              <w:t>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CSC-CJY-02</w:t>
            </w: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/>
                <w:lang w:eastAsia="zh-CN"/>
              </w:rPr>
              <w:t>五参数组合测井仪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工艺文件</w:t>
            </w:r>
            <w:r>
              <w:rPr>
                <w:rFonts w:hint="eastAsia" w:ascii="宋体" w:hAnsi="宋体"/>
                <w:color w:val="000000"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eastAsia="zh-CN"/>
              </w:rPr>
              <w:t>康健楠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五参数组合测井仪外径测量</w:t>
            </w:r>
            <w:r>
              <w:rPr>
                <w:rFonts w:hint="eastAsia" w:ascii="Times New Roman" w:hAnsi="Times New Roman"/>
              </w:rPr>
              <w:t>过程不确定度评定》附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五参数组合测井仪外径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五参数组合测井仪外径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过程监视统计记录</w:t>
            </w:r>
            <w:r>
              <w:rPr>
                <w:rFonts w:hint="eastAsia" w:ascii="Times New Roman" w:hAnsi="Times New Roman"/>
                <w:lang w:eastAsia="zh-CN"/>
              </w:rPr>
              <w:t>及</w:t>
            </w:r>
            <w:r>
              <w:rPr>
                <w:rFonts w:hint="eastAsia"/>
              </w:rPr>
              <w:t>质控图</w:t>
            </w:r>
            <w:r>
              <w:rPr>
                <w:rFonts w:hint="eastAsia" w:ascii="Times New Roman" w:hAnsi="Times New Roman"/>
              </w:rPr>
              <w:t>》附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Cs w:val="21"/>
        </w:rPr>
        <w:t>日    审核员：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drawing>
          <wp:inline distT="0" distB="0" distL="114300" distR="114300">
            <wp:extent cx="593725" cy="327660"/>
            <wp:effectExtent l="0" t="0" r="1587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jNTljMDIwOTA2ZWJiZDgxMTg3MmY5MTVjNDc5YWYifQ=="/>
  </w:docVars>
  <w:rsids>
    <w:rsidRoot w:val="00000000"/>
    <w:rsid w:val="2E646143"/>
    <w:rsid w:val="67026752"/>
    <w:rsid w:val="7464465E"/>
    <w:rsid w:val="7D897B35"/>
    <w:rsid w:val="7F0F44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540</Words>
  <Characters>598</Characters>
  <Lines>4</Lines>
  <Paragraphs>1</Paragraphs>
  <TotalTime>0</TotalTime>
  <ScaleCrop>false</ScaleCrop>
  <LinksUpToDate>false</LinksUpToDate>
  <CharactersWithSpaces>634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勿忘心安</cp:lastModifiedBy>
  <cp:lastPrinted>2017-03-07T01:14:00Z</cp:lastPrinted>
  <dcterms:modified xsi:type="dcterms:W3CDTF">2022-11-14T05:36:35Z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9D3881D9D5224ADE92987064458D35F9</vt:lpwstr>
  </property>
</Properties>
</file>