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-2019-F/011-2019-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福建东方味王餐饮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