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2170"/>
        <w:gridCol w:w="930"/>
        <w:gridCol w:w="8"/>
        <w:gridCol w:w="745"/>
        <w:gridCol w:w="9"/>
        <w:gridCol w:w="9245"/>
        <w:gridCol w:w="8"/>
        <w:gridCol w:w="15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79" w:type="dxa"/>
            <w:gridSpan w:val="2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15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受审核部门：生产部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负责人：孙雪刚   陪同人员：王晨怡</w:t>
            </w:r>
          </w:p>
        </w:tc>
        <w:tc>
          <w:tcPr>
            <w:tcW w:w="1585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79" w:type="dxa"/>
            <w:gridSpan w:val="2"/>
            <w:vMerge w:val="continue"/>
            <w:vAlign w:val="center"/>
          </w:tcPr>
          <w:p/>
        </w:tc>
        <w:tc>
          <w:tcPr>
            <w:tcW w:w="930" w:type="dxa"/>
            <w:vMerge w:val="continue"/>
            <w:vAlign w:val="center"/>
          </w:tcPr>
          <w:p/>
        </w:tc>
        <w:tc>
          <w:tcPr>
            <w:tcW w:w="10015" w:type="dxa"/>
            <w:gridSpan w:val="5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审核员：肖新龙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审核日期：202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14~15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8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179" w:type="dxa"/>
            <w:gridSpan w:val="2"/>
            <w:vMerge w:val="continue"/>
            <w:vAlign w:val="center"/>
          </w:tcPr>
          <w:p/>
        </w:tc>
        <w:tc>
          <w:tcPr>
            <w:tcW w:w="930" w:type="dxa"/>
            <w:vMerge w:val="continue"/>
            <w:vAlign w:val="center"/>
          </w:tcPr>
          <w:p/>
        </w:tc>
        <w:tc>
          <w:tcPr>
            <w:tcW w:w="10015" w:type="dxa"/>
            <w:gridSpan w:val="5"/>
            <w:vAlign w:val="center"/>
          </w:tcPr>
          <w:p>
            <w:pPr>
              <w:rPr>
                <w:szCs w:val="22"/>
              </w:rPr>
            </w:pPr>
            <w:r>
              <w:rPr>
                <w:rFonts w:hint="eastAsia"/>
              </w:rPr>
              <w:t>审核条款：FSMS:5.3/6.2/7.1.3/7.1.4/8.2/8.3/8.4/8.5.4.5</w:t>
            </w:r>
          </w:p>
        </w:tc>
        <w:tc>
          <w:tcPr>
            <w:tcW w:w="158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79" w:type="dxa"/>
            <w:gridSpan w:val="2"/>
            <w:vMerge w:val="restart"/>
          </w:tcPr>
          <w:p>
            <w:r>
              <w:rPr>
                <w:rFonts w:hint="eastAsia"/>
              </w:rPr>
              <w:t>组织的角色、职责和权限</w:t>
            </w:r>
          </w:p>
        </w:tc>
        <w:tc>
          <w:tcPr>
            <w:tcW w:w="930" w:type="dxa"/>
            <w:vMerge w:val="restart"/>
          </w:tcPr>
          <w:p>
            <w:r>
              <w:rPr>
                <w:rFonts w:hint="eastAsia"/>
              </w:rPr>
              <w:t>F5.3</w:t>
            </w:r>
          </w:p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2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管理手册第5.3章</w:t>
            </w:r>
          </w:p>
        </w:tc>
        <w:tc>
          <w:tcPr>
            <w:tcW w:w="1585" w:type="dxa"/>
            <w:gridSpan w:val="2"/>
            <w:vMerge w:val="restart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179" w:type="dxa"/>
            <w:gridSpan w:val="2"/>
            <w:vMerge w:val="continue"/>
          </w:tcPr>
          <w:p/>
        </w:tc>
        <w:tc>
          <w:tcPr>
            <w:tcW w:w="930" w:type="dxa"/>
            <w:vMerge w:val="continue"/>
          </w:tcPr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2"/>
          </w:tcPr>
          <w:p>
            <w:pPr>
              <w:pStyle w:val="12"/>
            </w:pPr>
            <w:r>
              <w:rPr>
                <w:rFonts w:hint="eastAsia"/>
              </w:rPr>
              <w:t>主要负责生产任务单安排、领料、根据生产计划进行生产、生产过程的管控、基础设施和工作环境管理、设备维保、产品追溯、产品召回、危害控制计划的实施、纠偏等工作。</w:t>
            </w:r>
            <w:r>
              <w:rPr>
                <w:rFonts w:hint="eastAsia"/>
                <w:u w:val="single"/>
              </w:rPr>
              <w:t>目前生产车间人数</w:t>
            </w:r>
            <w:r>
              <w:rPr>
                <w:u w:val="single"/>
              </w:rPr>
              <w:t>7</w:t>
            </w:r>
            <w:r>
              <w:rPr>
                <w:rFonts w:hint="eastAsia"/>
                <w:u w:val="single"/>
              </w:rPr>
              <w:t>人左右，生产管理人员1人。</w:t>
            </w:r>
          </w:p>
        </w:tc>
        <w:tc>
          <w:tcPr>
            <w:tcW w:w="158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79" w:type="dxa"/>
            <w:gridSpan w:val="2"/>
            <w:vMerge w:val="restart"/>
          </w:tcPr>
          <w:p>
            <w:r>
              <w:rPr>
                <w:rFonts w:hint="eastAsia"/>
                <w:color w:val="000000"/>
                <w:szCs w:val="21"/>
              </w:rPr>
              <w:t>食品安全管理体系目标及其实现的策划</w:t>
            </w:r>
          </w:p>
        </w:tc>
        <w:tc>
          <w:tcPr>
            <w:tcW w:w="930" w:type="dxa"/>
            <w:vMerge w:val="restart"/>
          </w:tcPr>
          <w:p>
            <w:r>
              <w:rPr>
                <w:rFonts w:hint="eastAsia"/>
                <w:color w:val="000000"/>
                <w:szCs w:val="21"/>
              </w:rPr>
              <w:t>F6.2</w:t>
            </w:r>
          </w:p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2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手册第6.2条款、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《分解目标》</w:t>
            </w:r>
          </w:p>
        </w:tc>
        <w:tc>
          <w:tcPr>
            <w:tcW w:w="1585" w:type="dxa"/>
            <w:gridSpan w:val="2"/>
            <w:vMerge w:val="restart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79" w:type="dxa"/>
            <w:gridSpan w:val="2"/>
            <w:vMerge w:val="continue"/>
          </w:tcPr>
          <w:p/>
        </w:tc>
        <w:tc>
          <w:tcPr>
            <w:tcW w:w="930" w:type="dxa"/>
            <w:vMerge w:val="continue"/>
          </w:tcPr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2"/>
          </w:tcPr>
          <w:p>
            <w:r>
              <w:rPr>
                <w:rFonts w:hint="eastAsia"/>
              </w:rPr>
              <w:t>组织建立了与方针一致的文件化的管理目标。为实现总食品安全目标而建立的各层级食品安全目标具体、有针对性、可测量并且可实现。</w:t>
            </w:r>
          </w:p>
          <w:p>
            <w:r>
              <w:rPr>
                <w:rFonts w:hint="eastAsia"/>
              </w:rPr>
              <w:t>根据公司总食品安全目标策划了生产部目标，提供了实现情况的评价，及其测量方法是：</w:t>
            </w:r>
          </w:p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83"/>
              <w:gridCol w:w="960"/>
              <w:gridCol w:w="1360"/>
              <w:gridCol w:w="1440"/>
              <w:gridCol w:w="21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食品安全</w:t>
                  </w:r>
                  <w:r>
                    <w:rPr>
                      <w:rFonts w:hint="eastAsia" w:ascii="宋体" w:hAnsi="宋体"/>
                      <w:szCs w:val="24"/>
                    </w:rPr>
                    <w:t>目标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目标值</w:t>
                  </w:r>
                </w:p>
              </w:tc>
              <w:tc>
                <w:tcPr>
                  <w:tcW w:w="136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考核周期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责任部门</w:t>
                  </w:r>
                </w:p>
              </w:tc>
              <w:tc>
                <w:tcPr>
                  <w:tcW w:w="2108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目标实际完成（202</w:t>
                  </w:r>
                  <w:r>
                    <w:rPr>
                      <w:rFonts w:ascii="宋体" w:hAnsi="宋体"/>
                      <w:szCs w:val="24"/>
                    </w:rPr>
                    <w:t>2</w:t>
                  </w:r>
                  <w:r>
                    <w:rPr>
                      <w:rFonts w:hint="eastAsia" w:ascii="宋体" w:hAnsi="宋体"/>
                      <w:szCs w:val="24"/>
                    </w:rPr>
                    <w:t>.0</w:t>
                  </w:r>
                  <w:r>
                    <w:rPr>
                      <w:rFonts w:ascii="宋体" w:hAnsi="宋体"/>
                      <w:szCs w:val="24"/>
                    </w:rPr>
                    <w:t>8</w:t>
                  </w:r>
                  <w:r>
                    <w:rPr>
                      <w:rFonts w:hint="eastAsia" w:ascii="宋体" w:hAnsi="宋体"/>
                      <w:szCs w:val="24"/>
                    </w:rPr>
                    <w:t>-202</w:t>
                  </w:r>
                  <w:r>
                    <w:rPr>
                      <w:rFonts w:ascii="宋体" w:hAnsi="宋体"/>
                      <w:szCs w:val="24"/>
                    </w:rPr>
                    <w:t>2</w:t>
                  </w:r>
                  <w:r>
                    <w:rPr>
                      <w:rFonts w:hint="eastAsia" w:ascii="宋体" w:hAnsi="宋体"/>
                      <w:szCs w:val="24"/>
                    </w:rPr>
                    <w:t>.</w:t>
                  </w:r>
                  <w:r>
                    <w:rPr>
                      <w:rFonts w:ascii="宋体" w:hAnsi="宋体"/>
                      <w:szCs w:val="24"/>
                    </w:rPr>
                    <w:t>10</w:t>
                  </w:r>
                  <w:r>
                    <w:rPr>
                      <w:rFonts w:hint="eastAsia" w:ascii="宋体" w:hAnsi="宋体"/>
                      <w:szCs w:val="24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不发生重大质量安全事故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不发生</w:t>
                  </w: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季度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生产部</w:t>
                  </w:r>
                </w:p>
              </w:tc>
              <w:tc>
                <w:tcPr>
                  <w:tcW w:w="210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  <w:lang w:val="en-GB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GB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rPr>
                      <w:rFonts w:cs="Arial Unicode MS"/>
                      <w:color w:val="000000"/>
                      <w:szCs w:val="21"/>
                    </w:rPr>
                  </w:pPr>
                  <w:r>
                    <w:rPr>
                      <w:rFonts w:hint="eastAsia" w:cs="Arial Unicode MS"/>
                      <w:color w:val="000000"/>
                      <w:szCs w:val="21"/>
                    </w:rPr>
                    <w:t>出厂产品合格率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</w:t>
                  </w:r>
                  <w:r>
                    <w:rPr>
                      <w:szCs w:val="21"/>
                    </w:rPr>
                    <w:t>00%</w:t>
                  </w: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每月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生产部</w:t>
                  </w:r>
                </w:p>
              </w:tc>
              <w:tc>
                <w:tcPr>
                  <w:tcW w:w="210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均为1</w:t>
                  </w:r>
                  <w:r>
                    <w:rPr>
                      <w:rFonts w:ascii="宋体" w:hAnsi="宋体"/>
                      <w:szCs w:val="21"/>
                    </w:rPr>
                    <w:t>00</w:t>
                  </w:r>
                  <w:r>
                    <w:rPr>
                      <w:rFonts w:hint="eastAsia" w:ascii="宋体" w:hAnsi="宋体"/>
                      <w:szCs w:val="21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rPr>
                      <w:rFonts w:cs="Arial Unicode MS"/>
                      <w:color w:val="000000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szCs w:val="24"/>
                    </w:rPr>
                  </w:pPr>
                </w:p>
              </w:tc>
              <w:tc>
                <w:tcPr>
                  <w:tcW w:w="210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</w:tr>
          </w:tbl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u w:val="single"/>
              </w:rPr>
              <w:t>202</w:t>
            </w:r>
            <w:r>
              <w:rPr>
                <w:u w:val="single"/>
              </w:rPr>
              <w:t>2</w:t>
            </w:r>
            <w:r>
              <w:rPr>
                <w:rFonts w:hint="eastAsia"/>
                <w:u w:val="single"/>
              </w:rPr>
              <w:t>年8</w:t>
            </w:r>
            <w:r>
              <w:rPr>
                <w:u w:val="single"/>
              </w:rPr>
              <w:t>-10</w:t>
            </w:r>
            <w:r>
              <w:rPr>
                <w:rFonts w:hint="eastAsia"/>
                <w:u w:val="single"/>
              </w:rPr>
              <w:t>月目标已完成；1</w:t>
            </w:r>
            <w:r>
              <w:rPr>
                <w:u w:val="single"/>
              </w:rPr>
              <w:t>1</w:t>
            </w:r>
            <w:r>
              <w:rPr>
                <w:rFonts w:hint="eastAsia"/>
                <w:u w:val="single"/>
              </w:rPr>
              <w:t>月之后正在实施中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58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79" w:type="dxa"/>
            <w:gridSpan w:val="2"/>
            <w:vMerge w:val="restart"/>
          </w:tcPr>
          <w:p>
            <w:r>
              <w:rPr>
                <w:rFonts w:hint="eastAsia"/>
              </w:rPr>
              <w:t>基础设施</w:t>
            </w:r>
          </w:p>
        </w:tc>
        <w:tc>
          <w:tcPr>
            <w:tcW w:w="930" w:type="dxa"/>
            <w:vMerge w:val="restart"/>
          </w:tcPr>
          <w:p>
            <w:r>
              <w:rPr>
                <w:rFonts w:hint="eastAsia"/>
              </w:rPr>
              <w:t xml:space="preserve">F7.1.3 </w:t>
            </w:r>
          </w:p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2"/>
          </w:tcPr>
          <w:p>
            <w:r>
              <w:rPr>
                <w:rFonts w:hint="eastAsia"/>
              </w:rPr>
              <w:t xml:space="preserve">如：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手册第7.1条款</w:t>
            </w:r>
          </w:p>
          <w:p/>
        </w:tc>
        <w:tc>
          <w:tcPr>
            <w:tcW w:w="1585" w:type="dxa"/>
            <w:gridSpan w:val="2"/>
            <w:vMerge w:val="restart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179" w:type="dxa"/>
            <w:gridSpan w:val="2"/>
            <w:vMerge w:val="continue"/>
          </w:tcPr>
          <w:p/>
        </w:tc>
        <w:tc>
          <w:tcPr>
            <w:tcW w:w="930" w:type="dxa"/>
            <w:vMerge w:val="continue"/>
          </w:tcPr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2"/>
          </w:tcPr>
          <w:p>
            <w:pPr>
              <w:ind w:left="1470" w:hanging="1470" w:hangingChars="700"/>
            </w:pPr>
            <w:r>
              <w:rPr>
                <w:rFonts w:hint="eastAsia"/>
                <w:color w:val="000000"/>
                <w:szCs w:val="21"/>
              </w:rPr>
              <w:t>基础设施包括：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 xml:space="preserve">办公楼（室）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加工间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库房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加工设备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特种设备（电梯）</w:t>
            </w:r>
          </w:p>
          <w:p>
            <w:pPr>
              <w:ind w:left="1470" w:leftChars="200" w:hanging="1050" w:hangingChars="500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动力设备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试验设备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辅助设施</w:t>
            </w:r>
          </w:p>
          <w:p>
            <w:pPr>
              <w:pStyle w:val="12"/>
            </w:pPr>
          </w:p>
          <w:p>
            <w:r>
              <w:rPr>
                <w:rFonts w:hint="eastAsia"/>
              </w:rPr>
              <w:t>查看对设备采购的控制</w:t>
            </w:r>
          </w:p>
          <w:tbl>
            <w:tblPr>
              <w:tblStyle w:val="10"/>
              <w:tblW w:w="87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7"/>
              <w:gridCol w:w="2140"/>
              <w:gridCol w:w="2090"/>
              <w:gridCol w:w="20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2437" w:type="dxa"/>
                </w:tcPr>
                <w:p>
                  <w:r>
                    <w:rPr>
                      <w:rFonts w:hint="eastAsia"/>
                    </w:rPr>
                    <w:t>新采购的设备名称/型号</w:t>
                  </w:r>
                </w:p>
              </w:tc>
              <w:tc>
                <w:tcPr>
                  <w:tcW w:w="2140" w:type="dxa"/>
                </w:tcPr>
                <w:p>
                  <w:r>
                    <w:rPr>
                      <w:rFonts w:hint="eastAsia"/>
                    </w:rPr>
                    <w:t>设备申购单号/日期</w:t>
                  </w:r>
                </w:p>
              </w:tc>
              <w:tc>
                <w:tcPr>
                  <w:tcW w:w="2090" w:type="dxa"/>
                </w:tcPr>
                <w:p>
                  <w:r>
                    <w:rPr>
                      <w:rFonts w:hint="eastAsia"/>
                    </w:rPr>
                    <w:t>设备验收单号/日期</w:t>
                  </w:r>
                </w:p>
              </w:tc>
              <w:tc>
                <w:tcPr>
                  <w:tcW w:w="2051" w:type="dxa"/>
                </w:tcPr>
                <w:p>
                  <w:r>
                    <w:rPr>
                      <w:rFonts w:hint="eastAsia"/>
                    </w:rPr>
                    <w:t>设备档案齐全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2437" w:type="dxa"/>
                </w:tcPr>
                <w:p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2140" w:type="dxa"/>
                </w:tcPr>
                <w:p/>
              </w:tc>
              <w:tc>
                <w:tcPr>
                  <w:tcW w:w="2090" w:type="dxa"/>
                </w:tcPr>
                <w:p/>
              </w:tc>
              <w:tc>
                <w:tcPr>
                  <w:tcW w:w="2051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齐全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2437" w:type="dxa"/>
                </w:tcPr>
                <w:p/>
              </w:tc>
              <w:tc>
                <w:tcPr>
                  <w:tcW w:w="2140" w:type="dxa"/>
                </w:tcPr>
                <w:p/>
              </w:tc>
              <w:tc>
                <w:tcPr>
                  <w:tcW w:w="2090" w:type="dxa"/>
                </w:tcPr>
                <w:p/>
              </w:tc>
              <w:tc>
                <w:tcPr>
                  <w:tcW w:w="2051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齐全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2437" w:type="dxa"/>
                </w:tcPr>
                <w:p/>
              </w:tc>
              <w:tc>
                <w:tcPr>
                  <w:tcW w:w="2140" w:type="dxa"/>
                </w:tcPr>
                <w:p/>
              </w:tc>
              <w:tc>
                <w:tcPr>
                  <w:tcW w:w="2090" w:type="dxa"/>
                </w:tcPr>
                <w:p/>
              </w:tc>
              <w:tc>
                <w:tcPr>
                  <w:tcW w:w="2051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齐全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</w:tbl>
          <w:p/>
          <w:p>
            <w:r>
              <w:rPr>
                <w:rFonts w:hint="eastAsia"/>
              </w:rPr>
              <w:t>查看对设备维保的控制；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提供有《生产设备台账》（包括提升机、去鳞机、去骨开片机、开背机、修整线、真空包装机、自动包装机、金属探测仪、冷冻库等）、《设备维护保养计划表》、《生产设备维护保养记录》，随机抽取：</w:t>
            </w:r>
          </w:p>
          <w:tbl>
            <w:tblPr>
              <w:tblStyle w:val="10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5"/>
              <w:gridCol w:w="1499"/>
              <w:gridCol w:w="1547"/>
              <w:gridCol w:w="1112"/>
              <w:gridCol w:w="350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315" w:type="dxa"/>
                </w:tcPr>
                <w:p/>
              </w:tc>
              <w:tc>
                <w:tcPr>
                  <w:tcW w:w="1499" w:type="dxa"/>
                </w:tcPr>
                <w:p>
                  <w:r>
                    <w:rPr>
                      <w:rFonts w:hint="eastAsia"/>
                    </w:rPr>
                    <w:t>设备名称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t>维保日期</w:t>
                  </w:r>
                </w:p>
              </w:tc>
              <w:tc>
                <w:tcPr>
                  <w:tcW w:w="1112" w:type="dxa"/>
                </w:tcPr>
                <w:p>
                  <w:r>
                    <w:rPr>
                      <w:rFonts w:hint="eastAsia"/>
                    </w:rPr>
                    <w:t>维保周期</w:t>
                  </w:r>
                </w:p>
              </w:tc>
              <w:tc>
                <w:tcPr>
                  <w:tcW w:w="3504" w:type="dxa"/>
                </w:tcPr>
                <w:p>
                  <w:r>
                    <w:rPr>
                      <w:rFonts w:hint="eastAsia"/>
                    </w:rPr>
                    <w:t>维保内容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315" w:type="dxa"/>
                </w:tcPr>
                <w:p>
                  <w:r>
                    <w:rPr>
                      <w:rFonts w:hint="eastAsia"/>
                    </w:rPr>
                    <w:t>维保记录</w:t>
                  </w:r>
                </w:p>
              </w:tc>
              <w:tc>
                <w:tcPr>
                  <w:tcW w:w="1499" w:type="dxa"/>
                </w:tcPr>
                <w:p>
                  <w:r>
                    <w:rPr>
                      <w:rFonts w:hint="eastAsia"/>
                    </w:rPr>
                    <w:t>提升机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022.8.2</w:t>
                  </w:r>
                </w:p>
              </w:tc>
              <w:tc>
                <w:tcPr>
                  <w:tcW w:w="1112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每年度</w:t>
                  </w:r>
                </w:p>
              </w:tc>
              <w:tc>
                <w:tcPr>
                  <w:tcW w:w="3504" w:type="dxa"/>
                </w:tcPr>
                <w:p>
                  <w:r>
                    <w:rPr>
                      <w:rFonts w:hint="eastAsia"/>
                    </w:rPr>
                    <w:t>设备清洁、保养保养（加食品级润滑油）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315" w:type="dxa"/>
                </w:tcPr>
                <w:p>
                  <w:r>
                    <w:rPr>
                      <w:rFonts w:hint="eastAsia"/>
                    </w:rPr>
                    <w:t>维保记录</w:t>
                  </w:r>
                </w:p>
              </w:tc>
              <w:tc>
                <w:tcPr>
                  <w:tcW w:w="1499" w:type="dxa"/>
                </w:tcPr>
                <w:p>
                  <w:r>
                    <w:rPr>
                      <w:rFonts w:hint="eastAsia"/>
                    </w:rPr>
                    <w:t>去骨开片机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022.8.19</w:t>
                  </w:r>
                </w:p>
              </w:tc>
              <w:tc>
                <w:tcPr>
                  <w:tcW w:w="1112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每年度</w:t>
                  </w:r>
                </w:p>
              </w:tc>
              <w:tc>
                <w:tcPr>
                  <w:tcW w:w="3504" w:type="dxa"/>
                </w:tcPr>
                <w:p>
                  <w:r>
                    <w:rPr>
                      <w:rFonts w:hint="eastAsia"/>
                    </w:rPr>
                    <w:t>设备清洁、保养（加食品级润滑油）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315" w:type="dxa"/>
                </w:tcPr>
                <w:p>
                  <w:r>
                    <w:rPr>
                      <w:rFonts w:hint="eastAsia"/>
                    </w:rPr>
                    <w:t>维保记录</w:t>
                  </w:r>
                </w:p>
              </w:tc>
              <w:tc>
                <w:tcPr>
                  <w:tcW w:w="1499" w:type="dxa"/>
                </w:tcPr>
                <w:p>
                  <w:r>
                    <w:rPr>
                      <w:rFonts w:hint="eastAsia"/>
                    </w:rPr>
                    <w:t>滚揉机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022.9.16</w:t>
                  </w:r>
                </w:p>
              </w:tc>
              <w:tc>
                <w:tcPr>
                  <w:tcW w:w="1112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每年度</w:t>
                  </w:r>
                </w:p>
              </w:tc>
              <w:tc>
                <w:tcPr>
                  <w:tcW w:w="3504" w:type="dxa"/>
                </w:tcPr>
                <w:p>
                  <w:r>
                    <w:rPr>
                      <w:rFonts w:hint="eastAsia"/>
                    </w:rPr>
                    <w:t>设备清洁、保养（加食品级润滑油）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315" w:type="dxa"/>
                </w:tcPr>
                <w:p>
                  <w:r>
                    <w:rPr>
                      <w:rFonts w:hint="eastAsia"/>
                    </w:rPr>
                    <w:t>维保记录</w:t>
                  </w:r>
                </w:p>
              </w:tc>
              <w:tc>
                <w:tcPr>
                  <w:tcW w:w="1499" w:type="dxa"/>
                </w:tcPr>
                <w:p>
                  <w:r>
                    <w:rPr>
                      <w:rFonts w:hint="eastAsia"/>
                    </w:rPr>
                    <w:t>速冻库机组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022.10.11</w:t>
                  </w:r>
                </w:p>
              </w:tc>
              <w:tc>
                <w:tcPr>
                  <w:tcW w:w="1112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每年度</w:t>
                  </w:r>
                </w:p>
              </w:tc>
              <w:tc>
                <w:tcPr>
                  <w:tcW w:w="3504" w:type="dxa"/>
                </w:tcPr>
                <w:p>
                  <w:r>
                    <w:rPr>
                      <w:rFonts w:hint="eastAsia"/>
                    </w:rPr>
                    <w:t>设备清洁、保养（加食品级润滑油）</w:t>
                  </w:r>
                </w:p>
              </w:tc>
            </w:tr>
          </w:tbl>
          <w:p/>
          <w:p>
            <w:r>
              <w:rPr>
                <w:rFonts w:hint="eastAsia"/>
              </w:rPr>
              <w:t>查看对设备维修的控制（审核周期内没有发生）</w:t>
            </w:r>
          </w:p>
          <w:tbl>
            <w:tblPr>
              <w:tblStyle w:val="10"/>
              <w:tblW w:w="912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25"/>
              <w:gridCol w:w="1732"/>
              <w:gridCol w:w="1174"/>
              <w:gridCol w:w="1898"/>
              <w:gridCol w:w="18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r>
                    <w:rPr>
                      <w:rFonts w:hint="eastAsia"/>
                    </w:rPr>
                    <w:t>设备维修记录</w:t>
                  </w:r>
                </w:p>
              </w:tc>
              <w:tc>
                <w:tcPr>
                  <w:tcW w:w="1732" w:type="dxa"/>
                </w:tcPr>
                <w:p>
                  <w:r>
                    <w:rPr>
                      <w:rFonts w:hint="eastAsia"/>
                    </w:rPr>
                    <w:t>设备名称</w:t>
                  </w:r>
                </w:p>
              </w:tc>
              <w:tc>
                <w:tcPr>
                  <w:tcW w:w="1174" w:type="dxa"/>
                </w:tcPr>
                <w:p>
                  <w:r>
                    <w:rPr>
                      <w:rFonts w:hint="eastAsia"/>
                    </w:rPr>
                    <w:t>维修日期</w:t>
                  </w:r>
                </w:p>
              </w:tc>
              <w:tc>
                <w:tcPr>
                  <w:tcW w:w="1898" w:type="dxa"/>
                </w:tcPr>
                <w:p>
                  <w:r>
                    <w:rPr>
                      <w:rFonts w:hint="eastAsia"/>
                    </w:rPr>
                    <w:t>维修内容</w:t>
                  </w:r>
                </w:p>
              </w:tc>
              <w:tc>
                <w:tcPr>
                  <w:tcW w:w="1898" w:type="dxa"/>
                </w:tcPr>
                <w:p>
                  <w:r>
                    <w:rPr>
                      <w:rFonts w:hint="eastAsia" w:ascii="Calibri" w:hAnsi="Calibri"/>
                    </w:rPr>
                    <w:t>验收结果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r>
                    <w:rPr>
                      <w:rFonts w:hint="eastAsia"/>
                    </w:rPr>
                    <w:t>设备维保记录</w:t>
                  </w:r>
                </w:p>
              </w:tc>
              <w:tc>
                <w:tcPr>
                  <w:tcW w:w="1732" w:type="dxa"/>
                </w:tcPr>
                <w:p/>
              </w:tc>
              <w:tc>
                <w:tcPr>
                  <w:tcW w:w="1174" w:type="dxa"/>
                </w:tcPr>
                <w:p/>
              </w:tc>
              <w:tc>
                <w:tcPr>
                  <w:tcW w:w="1898" w:type="dxa"/>
                </w:tcPr>
                <w:p/>
              </w:tc>
              <w:tc>
                <w:tcPr>
                  <w:tcW w:w="1898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合格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r>
                    <w:rPr>
                      <w:rFonts w:hint="eastAsia"/>
                    </w:rPr>
                    <w:t>设备维保记录</w:t>
                  </w:r>
                </w:p>
              </w:tc>
              <w:tc>
                <w:tcPr>
                  <w:tcW w:w="1732" w:type="dxa"/>
                </w:tcPr>
                <w:p/>
              </w:tc>
              <w:tc>
                <w:tcPr>
                  <w:tcW w:w="1174" w:type="dxa"/>
                </w:tcPr>
                <w:p/>
              </w:tc>
              <w:tc>
                <w:tcPr>
                  <w:tcW w:w="1898" w:type="dxa"/>
                </w:tcPr>
                <w:p/>
              </w:tc>
              <w:tc>
                <w:tcPr>
                  <w:tcW w:w="1898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合格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</w:tbl>
          <w:p/>
          <w:p>
            <w:r>
              <w:rPr>
                <w:rFonts w:hint="eastAsia"/>
              </w:rPr>
              <w:t>设备完好情况</w:t>
            </w:r>
          </w:p>
          <w:p>
            <w:r>
              <w:rPr>
                <w:rFonts w:hint="eastAsia"/>
              </w:rPr>
              <w:t>是否发生设备故障引起停产：</w:t>
            </w:r>
            <w:r>
              <w:rPr>
                <w:rFonts w:hint="eastAsia" w:ascii="Calibri" w:hAnsi="Calibri"/>
              </w:rPr>
              <w:t>☑</w:t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 w:ascii="Calibri" w:hAnsi="Calibri"/>
              </w:rPr>
              <w:t>□</w:t>
            </w:r>
            <w:r>
              <w:rPr>
                <w:rFonts w:hint="eastAsia"/>
              </w:rPr>
              <w:t>已发生</w:t>
            </w:r>
          </w:p>
          <w:tbl>
            <w:tblPr>
              <w:tblStyle w:val="10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9"/>
              <w:gridCol w:w="1363"/>
              <w:gridCol w:w="1817"/>
              <w:gridCol w:w="1920"/>
              <w:gridCol w:w="18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979" w:type="dxa"/>
                </w:tcPr>
                <w:p>
                  <w:r>
                    <w:rPr>
                      <w:rFonts w:hint="eastAsia"/>
                    </w:rPr>
                    <w:t>设备故障引起停产描述</w:t>
                  </w:r>
                </w:p>
              </w:tc>
              <w:tc>
                <w:tcPr>
                  <w:tcW w:w="1363" w:type="dxa"/>
                </w:tcPr>
                <w:p>
                  <w:r>
                    <w:rPr>
                      <w:rFonts w:hint="eastAsia"/>
                    </w:rPr>
                    <w:t>发生日期</w:t>
                  </w:r>
                </w:p>
              </w:tc>
              <w:tc>
                <w:tcPr>
                  <w:tcW w:w="1817" w:type="dxa"/>
                </w:tcPr>
                <w:p>
                  <w:r>
                    <w:rPr>
                      <w:rFonts w:hint="eastAsia" w:ascii="Calibri" w:hAnsi="Calibri"/>
                    </w:rPr>
                    <w:t>停机时间（小时）</w:t>
                  </w:r>
                </w:p>
              </w:tc>
              <w:tc>
                <w:tcPr>
                  <w:tcW w:w="1920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是否影响产品质量</w:t>
                  </w:r>
                </w:p>
              </w:tc>
              <w:tc>
                <w:tcPr>
                  <w:tcW w:w="1898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是否影响交付进度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979" w:type="dxa"/>
                </w:tcPr>
                <w:p/>
              </w:tc>
              <w:tc>
                <w:tcPr>
                  <w:tcW w:w="1363" w:type="dxa"/>
                </w:tcPr>
                <w:p/>
              </w:tc>
              <w:tc>
                <w:tcPr>
                  <w:tcW w:w="1817" w:type="dxa"/>
                </w:tcPr>
                <w:p/>
              </w:tc>
              <w:tc>
                <w:tcPr>
                  <w:tcW w:w="1920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898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979" w:type="dxa"/>
                </w:tcPr>
                <w:p/>
              </w:tc>
              <w:tc>
                <w:tcPr>
                  <w:tcW w:w="1363" w:type="dxa"/>
                </w:tcPr>
                <w:p/>
              </w:tc>
              <w:tc>
                <w:tcPr>
                  <w:tcW w:w="1817" w:type="dxa"/>
                </w:tcPr>
                <w:p/>
              </w:tc>
              <w:tc>
                <w:tcPr>
                  <w:tcW w:w="1920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898" w:type="dxa"/>
                </w:tcPr>
                <w:p/>
              </w:tc>
            </w:tr>
          </w:tbl>
          <w:p>
            <w:pPr>
              <w:pStyle w:val="12"/>
            </w:pPr>
          </w:p>
          <w:p>
            <w:r>
              <w:rPr>
                <w:rFonts w:hint="eastAsia"/>
              </w:rPr>
              <w:t>特种设备控制</w:t>
            </w:r>
          </w:p>
          <w:p>
            <w:r>
              <w:rPr>
                <w:rFonts w:hint="eastAsia"/>
              </w:rPr>
              <w:t>特种设备种类：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叉车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行车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锅炉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电梯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压力容器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压力管道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不适用  </w:t>
            </w:r>
          </w:p>
          <w:tbl>
            <w:tblPr>
              <w:tblStyle w:val="10"/>
              <w:tblW w:w="90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3"/>
              <w:gridCol w:w="739"/>
              <w:gridCol w:w="2557"/>
              <w:gridCol w:w="1627"/>
              <w:gridCol w:w="1557"/>
              <w:gridCol w:w="14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1083" w:type="dxa"/>
                </w:tcPr>
                <w:p>
                  <w:r>
                    <w:rPr>
                      <w:rFonts w:hint="eastAsia"/>
                    </w:rPr>
                    <w:t>设备名称</w:t>
                  </w:r>
                </w:p>
              </w:tc>
              <w:tc>
                <w:tcPr>
                  <w:tcW w:w="739" w:type="dxa"/>
                </w:tcPr>
                <w:p>
                  <w:r>
                    <w:rPr>
                      <w:rFonts w:hint="eastAsia"/>
                    </w:rPr>
                    <w:t>编号</w:t>
                  </w:r>
                </w:p>
              </w:tc>
              <w:tc>
                <w:tcPr>
                  <w:tcW w:w="2557" w:type="dxa"/>
                </w:tcPr>
                <w:p>
                  <w:r>
                    <w:rPr>
                      <w:rFonts w:hint="eastAsia"/>
                    </w:rPr>
                    <w:t>《定期检测报告》编号</w:t>
                  </w:r>
                </w:p>
              </w:tc>
              <w:tc>
                <w:tcPr>
                  <w:tcW w:w="1627" w:type="dxa"/>
                </w:tcPr>
                <w:p>
                  <w:r>
                    <w:rPr>
                      <w:rFonts w:hint="eastAsia"/>
                    </w:rPr>
                    <w:t>有效期期限</w:t>
                  </w:r>
                </w:p>
              </w:tc>
              <w:tc>
                <w:tcPr>
                  <w:tcW w:w="1557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1476" w:type="dxa"/>
                </w:tcPr>
                <w:p>
                  <w:r>
                    <w:rPr>
                      <w:rFonts w:hint="eastAsia"/>
                    </w:rPr>
                    <w:t>《使用登记证》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083" w:type="dxa"/>
                </w:tcPr>
                <w:p>
                  <w:r>
                    <w:rPr>
                      <w:rFonts w:hint="eastAsia"/>
                    </w:rPr>
                    <w:t>叉车</w:t>
                  </w:r>
                </w:p>
              </w:tc>
              <w:tc>
                <w:tcPr>
                  <w:tcW w:w="739" w:type="dxa"/>
                </w:tcPr>
                <w:p/>
              </w:tc>
              <w:tc>
                <w:tcPr>
                  <w:tcW w:w="2557" w:type="dxa"/>
                </w:tcPr>
                <w:p/>
              </w:tc>
              <w:tc>
                <w:tcPr>
                  <w:tcW w:w="1627" w:type="dxa"/>
                </w:tcPr>
                <w:p>
                  <w:r>
                    <w:rPr>
                      <w:rFonts w:hint="eastAsia"/>
                    </w:rPr>
                    <w:t>年 月 日</w:t>
                  </w:r>
                </w:p>
              </w:tc>
              <w:tc>
                <w:tcPr>
                  <w:tcW w:w="155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47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083" w:type="dxa"/>
                </w:tcPr>
                <w:p>
                  <w:r>
                    <w:rPr>
                      <w:rFonts w:hint="eastAsia"/>
                    </w:rPr>
                    <w:t>压力容器</w:t>
                  </w:r>
                </w:p>
                <w:p>
                  <w:pPr>
                    <w:pStyle w:val="3"/>
                    <w:ind w:left="0"/>
                  </w:pPr>
                  <w:r>
                    <w:rPr>
                      <w:rFonts w:hint="eastAsia"/>
                    </w:rPr>
                    <w:t>(分汽缸)</w:t>
                  </w:r>
                </w:p>
              </w:tc>
              <w:tc>
                <w:tcPr>
                  <w:tcW w:w="739" w:type="dxa"/>
                </w:tcPr>
                <w:p/>
              </w:tc>
              <w:tc>
                <w:tcPr>
                  <w:tcW w:w="2557" w:type="dxa"/>
                </w:tcPr>
                <w:p/>
              </w:tc>
              <w:tc>
                <w:tcPr>
                  <w:tcW w:w="1627" w:type="dxa"/>
                </w:tcPr>
                <w:p>
                  <w:r>
                    <w:rPr>
                      <w:rFonts w:hint="eastAsia"/>
                    </w:rPr>
                    <w:t>年 月 日</w:t>
                  </w:r>
                </w:p>
              </w:tc>
              <w:tc>
                <w:tcPr>
                  <w:tcW w:w="155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47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1083" w:type="dxa"/>
                </w:tcPr>
                <w:p>
                  <w:r>
                    <w:rPr>
                      <w:rFonts w:hint="eastAsia"/>
                    </w:rPr>
                    <w:t>锅炉</w:t>
                  </w:r>
                </w:p>
              </w:tc>
              <w:tc>
                <w:tcPr>
                  <w:tcW w:w="739" w:type="dxa"/>
                </w:tcPr>
                <w:p/>
              </w:tc>
              <w:tc>
                <w:tcPr>
                  <w:tcW w:w="2557" w:type="dxa"/>
                </w:tcPr>
                <w:p/>
              </w:tc>
              <w:tc>
                <w:tcPr>
                  <w:tcW w:w="1627" w:type="dxa"/>
                </w:tcPr>
                <w:p>
                  <w:r>
                    <w:rPr>
                      <w:rFonts w:hint="eastAsia"/>
                    </w:rPr>
                    <w:t>年 月 日</w:t>
                  </w:r>
                </w:p>
              </w:tc>
              <w:tc>
                <w:tcPr>
                  <w:tcW w:w="155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47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4" w:hRule="atLeast"/>
              </w:trPr>
              <w:tc>
                <w:tcPr>
                  <w:tcW w:w="1083" w:type="dxa"/>
                </w:tcPr>
                <w:p>
                  <w:r>
                    <w:rPr>
                      <w:rFonts w:hint="eastAsia"/>
                    </w:rPr>
                    <w:t>压力管道</w:t>
                  </w:r>
                </w:p>
              </w:tc>
              <w:tc>
                <w:tcPr>
                  <w:tcW w:w="739" w:type="dxa"/>
                </w:tcPr>
                <w:p/>
              </w:tc>
              <w:tc>
                <w:tcPr>
                  <w:tcW w:w="2557" w:type="dxa"/>
                </w:tcPr>
                <w:p/>
              </w:tc>
              <w:tc>
                <w:tcPr>
                  <w:tcW w:w="1627" w:type="dxa"/>
                </w:tcPr>
                <w:p>
                  <w:r>
                    <w:rPr>
                      <w:rFonts w:hint="eastAsia"/>
                    </w:rPr>
                    <w:t>年 月 日</w:t>
                  </w:r>
                </w:p>
              </w:tc>
              <w:tc>
                <w:tcPr>
                  <w:tcW w:w="155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47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1083" w:type="dxa"/>
                </w:tcPr>
                <w:p>
                  <w:r>
                    <w:rPr>
                      <w:rFonts w:hint="eastAsia"/>
                    </w:rPr>
                    <w:t>电梯</w:t>
                  </w:r>
                </w:p>
              </w:tc>
              <w:tc>
                <w:tcPr>
                  <w:tcW w:w="739" w:type="dxa"/>
                </w:tcPr>
                <w:p>
                  <w:r>
                    <w:rPr>
                      <w:rFonts w:hint="eastAsia"/>
                    </w:rPr>
                    <w:t>1#</w:t>
                  </w:r>
                </w:p>
              </w:tc>
              <w:tc>
                <w:tcPr>
                  <w:tcW w:w="2557" w:type="dxa"/>
                </w:tcPr>
                <w:p>
                  <w:pPr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D</w:t>
                  </w:r>
                  <w:r>
                    <w:rPr>
                      <w:sz w:val="20"/>
                      <w:szCs w:val="18"/>
                    </w:rPr>
                    <w:t>J2022DTP00830</w:t>
                  </w:r>
                </w:p>
              </w:tc>
              <w:tc>
                <w:tcPr>
                  <w:tcW w:w="1627" w:type="dxa"/>
                </w:tcPr>
                <w:p>
                  <w:pPr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2</w:t>
                  </w:r>
                  <w:r>
                    <w:rPr>
                      <w:sz w:val="20"/>
                      <w:szCs w:val="18"/>
                    </w:rPr>
                    <w:t>023</w:t>
                  </w:r>
                  <w:r>
                    <w:rPr>
                      <w:rFonts w:hint="eastAsia"/>
                      <w:sz w:val="20"/>
                      <w:szCs w:val="18"/>
                    </w:rPr>
                    <w:t>年6月  日</w:t>
                  </w:r>
                </w:p>
              </w:tc>
              <w:tc>
                <w:tcPr>
                  <w:tcW w:w="1557" w:type="dxa"/>
                </w:tcPr>
                <w:p>
                  <w:pPr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sym w:font="Wingdings" w:char="00FE"/>
                  </w:r>
                  <w:r>
                    <w:rPr>
                      <w:rFonts w:hint="eastAsia"/>
                      <w:sz w:val="20"/>
                      <w:szCs w:val="18"/>
                    </w:rPr>
                    <w:t xml:space="preserve">有效 </w:t>
                  </w:r>
                  <w:r>
                    <w:rPr>
                      <w:sz w:val="20"/>
                      <w:szCs w:val="18"/>
                    </w:rPr>
                    <w:t>□</w:t>
                  </w:r>
                  <w:r>
                    <w:rPr>
                      <w:rFonts w:hint="eastAsia"/>
                      <w:sz w:val="20"/>
                      <w:szCs w:val="18"/>
                    </w:rPr>
                    <w:t>过期</w:t>
                  </w:r>
                </w:p>
              </w:tc>
              <w:tc>
                <w:tcPr>
                  <w:tcW w:w="1476" w:type="dxa"/>
                </w:tcPr>
                <w:p>
                  <w:pPr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sym w:font="Wingdings" w:char="00FE"/>
                  </w:r>
                  <w:r>
                    <w:rPr>
                      <w:rFonts w:hint="eastAsia"/>
                      <w:sz w:val="20"/>
                      <w:szCs w:val="18"/>
                    </w:rPr>
                    <w:t xml:space="preserve">有  </w:t>
                  </w:r>
                  <w:r>
                    <w:rPr>
                      <w:sz w:val="20"/>
                      <w:szCs w:val="18"/>
                    </w:rPr>
                    <w:t>□</w:t>
                  </w:r>
                  <w:r>
                    <w:rPr>
                      <w:rFonts w:hint="eastAsia"/>
                      <w:sz w:val="20"/>
                      <w:szCs w:val="18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1083" w:type="dxa"/>
                </w:tcPr>
                <w:p>
                  <w:r>
                    <w:rPr>
                      <w:rFonts w:hint="eastAsia"/>
                    </w:rPr>
                    <w:t>电梯</w:t>
                  </w:r>
                </w:p>
              </w:tc>
              <w:tc>
                <w:tcPr>
                  <w:tcW w:w="739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#</w:t>
                  </w:r>
                </w:p>
              </w:tc>
              <w:tc>
                <w:tcPr>
                  <w:tcW w:w="2557" w:type="dxa"/>
                </w:tcPr>
                <w:p>
                  <w:pPr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D</w:t>
                  </w:r>
                  <w:r>
                    <w:rPr>
                      <w:sz w:val="20"/>
                      <w:szCs w:val="18"/>
                    </w:rPr>
                    <w:t>J2022DTP00829</w:t>
                  </w:r>
                </w:p>
              </w:tc>
              <w:tc>
                <w:tcPr>
                  <w:tcW w:w="1627" w:type="dxa"/>
                </w:tcPr>
                <w:p>
                  <w:pPr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2</w:t>
                  </w:r>
                  <w:r>
                    <w:rPr>
                      <w:sz w:val="20"/>
                      <w:szCs w:val="18"/>
                    </w:rPr>
                    <w:t>023</w:t>
                  </w:r>
                  <w:r>
                    <w:rPr>
                      <w:rFonts w:hint="eastAsia"/>
                      <w:sz w:val="20"/>
                      <w:szCs w:val="18"/>
                    </w:rPr>
                    <w:t>年6月  日</w:t>
                  </w:r>
                </w:p>
              </w:tc>
              <w:tc>
                <w:tcPr>
                  <w:tcW w:w="1557" w:type="dxa"/>
                </w:tcPr>
                <w:p>
                  <w:pPr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sym w:font="Wingdings" w:char="00FE"/>
                  </w:r>
                  <w:r>
                    <w:rPr>
                      <w:rFonts w:hint="eastAsia"/>
                      <w:sz w:val="20"/>
                      <w:szCs w:val="18"/>
                    </w:rPr>
                    <w:t xml:space="preserve">有效 </w:t>
                  </w:r>
                  <w:r>
                    <w:rPr>
                      <w:sz w:val="20"/>
                      <w:szCs w:val="18"/>
                    </w:rPr>
                    <w:t>□</w:t>
                  </w:r>
                  <w:r>
                    <w:rPr>
                      <w:rFonts w:hint="eastAsia"/>
                      <w:sz w:val="20"/>
                      <w:szCs w:val="18"/>
                    </w:rPr>
                    <w:t>过期</w:t>
                  </w:r>
                </w:p>
              </w:tc>
              <w:tc>
                <w:tcPr>
                  <w:tcW w:w="1476" w:type="dxa"/>
                </w:tcPr>
                <w:p>
                  <w:pPr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sym w:font="Wingdings" w:char="00FE"/>
                  </w:r>
                  <w:r>
                    <w:rPr>
                      <w:rFonts w:hint="eastAsia"/>
                      <w:sz w:val="20"/>
                      <w:szCs w:val="18"/>
                    </w:rPr>
                    <w:t xml:space="preserve">有  </w:t>
                  </w:r>
                  <w:r>
                    <w:rPr>
                      <w:sz w:val="20"/>
                      <w:szCs w:val="18"/>
                    </w:rPr>
                    <w:t>□</w:t>
                  </w:r>
                  <w:r>
                    <w:rPr>
                      <w:rFonts w:hint="eastAsia"/>
                      <w:sz w:val="20"/>
                      <w:szCs w:val="18"/>
                    </w:rPr>
                    <w:t>无</w:t>
                  </w:r>
                </w:p>
              </w:tc>
            </w:tr>
          </w:tbl>
          <w:p/>
          <w:tbl>
            <w:tblPr>
              <w:tblStyle w:val="10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3"/>
              <w:gridCol w:w="982"/>
              <w:gridCol w:w="2052"/>
              <w:gridCol w:w="1350"/>
              <w:gridCol w:w="2096"/>
              <w:gridCol w:w="13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5" w:type="dxa"/>
                  <w:gridSpan w:val="2"/>
                  <w:shd w:val="clear" w:color="auto" w:fill="auto"/>
                </w:tcPr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特种设备维护保养</w:t>
                  </w:r>
                </w:p>
              </w:tc>
              <w:tc>
                <w:tcPr>
                  <w:tcW w:w="2052" w:type="dxa"/>
                  <w:shd w:val="clear" w:color="auto" w:fill="auto"/>
                </w:tcPr>
                <w:p/>
              </w:tc>
              <w:tc>
                <w:tcPr>
                  <w:tcW w:w="1350" w:type="dxa"/>
                  <w:shd w:val="clear" w:color="auto" w:fill="auto"/>
                </w:tcPr>
                <w:p/>
              </w:tc>
              <w:tc>
                <w:tcPr>
                  <w:tcW w:w="2096" w:type="dxa"/>
                  <w:shd w:val="clear" w:color="auto" w:fill="auto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2105" w:type="dxa"/>
                  <w:gridSpan w:val="2"/>
                  <w:vMerge w:val="restart"/>
                </w:tcPr>
                <w:p>
                  <w:r>
                    <w:rPr>
                      <w:rFonts w:hint="eastAsia"/>
                    </w:rPr>
                    <w:t>电梯（外包）</w:t>
                  </w:r>
                </w:p>
              </w:tc>
              <w:tc>
                <w:tcPr>
                  <w:tcW w:w="2052" w:type="dxa"/>
                </w:tcPr>
                <w:p>
                  <w:r>
                    <w:rPr>
                      <w:rFonts w:hint="eastAsia"/>
                    </w:rPr>
                    <w:t>维保计划</w:t>
                  </w:r>
                </w:p>
              </w:tc>
              <w:tc>
                <w:tcPr>
                  <w:tcW w:w="1350" w:type="dxa"/>
                </w:tcPr>
                <w:p>
                  <w:r>
                    <w:rPr>
                      <w:rFonts w:hint="eastAsia"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hint="eastAsia"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2096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2105" w:type="dxa"/>
                  <w:gridSpan w:val="2"/>
                  <w:vMerge w:val="continue"/>
                </w:tcPr>
                <w:p/>
              </w:tc>
              <w:tc>
                <w:tcPr>
                  <w:tcW w:w="2052" w:type="dxa"/>
                </w:tcPr>
                <w:p>
                  <w:r>
                    <w:rPr>
                      <w:rFonts w:hint="eastAsia"/>
                    </w:rPr>
                    <w:t>供方每月进行</w:t>
                  </w:r>
                </w:p>
              </w:tc>
              <w:tc>
                <w:tcPr>
                  <w:tcW w:w="1350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/>
                    </w:rPr>
                    <w:t>维保日期</w:t>
                  </w:r>
                </w:p>
              </w:tc>
              <w:tc>
                <w:tcPr>
                  <w:tcW w:w="2096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维修内容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验证结果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105" w:type="dxa"/>
                  <w:gridSpan w:val="2"/>
                  <w:vMerge w:val="continue"/>
                </w:tcPr>
                <w:p/>
              </w:tc>
              <w:tc>
                <w:tcPr>
                  <w:tcW w:w="2052" w:type="dxa"/>
                </w:tcPr>
                <w:p>
                  <w:r>
                    <w:rPr>
                      <w:rFonts w:hint="eastAsia"/>
                    </w:rPr>
                    <w:t>维保记录</w:t>
                  </w:r>
                </w:p>
              </w:tc>
              <w:tc>
                <w:tcPr>
                  <w:tcW w:w="1350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022.11.6</w:t>
                  </w:r>
                </w:p>
              </w:tc>
              <w:tc>
                <w:tcPr>
                  <w:tcW w:w="2096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——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105" w:type="dxa"/>
                  <w:gridSpan w:val="2"/>
                  <w:vMerge w:val="continue"/>
                </w:tcPr>
                <w:p/>
              </w:tc>
              <w:tc>
                <w:tcPr>
                  <w:tcW w:w="2052" w:type="dxa"/>
                </w:tcPr>
                <w:p>
                  <w:r>
                    <w:rPr>
                      <w:rFonts w:hint="eastAsia"/>
                    </w:rPr>
                    <w:t>维保记录</w:t>
                  </w:r>
                </w:p>
              </w:tc>
              <w:tc>
                <w:tcPr>
                  <w:tcW w:w="1350" w:type="dxa"/>
                </w:tcPr>
                <w:p/>
              </w:tc>
              <w:tc>
                <w:tcPr>
                  <w:tcW w:w="2096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5" w:type="dxa"/>
                  <w:gridSpan w:val="2"/>
                  <w:vMerge w:val="restart"/>
                </w:tcPr>
                <w:p>
                  <w:r>
                    <w:rPr>
                      <w:rFonts w:hint="eastAsia"/>
                    </w:rPr>
                    <w:t>电梯（外包）</w:t>
                  </w:r>
                </w:p>
              </w:tc>
              <w:tc>
                <w:tcPr>
                  <w:tcW w:w="2052" w:type="dxa"/>
                </w:tcPr>
                <w:p>
                  <w:r>
                    <w:rPr>
                      <w:rFonts w:hint="eastAsia"/>
                    </w:rPr>
                    <w:t>供方名称：安川双菱电梯有限公司</w:t>
                  </w:r>
                </w:p>
              </w:tc>
              <w:tc>
                <w:tcPr>
                  <w:tcW w:w="1350" w:type="dxa"/>
                </w:tcPr>
                <w:p>
                  <w:r>
                    <w:rPr>
                      <w:rFonts w:hint="eastAsia"/>
                    </w:rPr>
                    <w:t>维保合同期限</w:t>
                  </w:r>
                </w:p>
              </w:tc>
              <w:tc>
                <w:tcPr>
                  <w:tcW w:w="2096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相关资质证书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5" w:type="dxa"/>
                  <w:gridSpan w:val="2"/>
                  <w:vMerge w:val="continue"/>
                </w:tcPr>
                <w:p/>
              </w:tc>
              <w:tc>
                <w:tcPr>
                  <w:tcW w:w="2052" w:type="dxa"/>
                </w:tcPr>
                <w:p/>
              </w:tc>
              <w:tc>
                <w:tcPr>
                  <w:tcW w:w="1350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023.5.17</w:t>
                  </w:r>
                </w:p>
              </w:tc>
              <w:tc>
                <w:tcPr>
                  <w:tcW w:w="2096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基本符合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5" w:type="dxa"/>
                  <w:gridSpan w:val="2"/>
                  <w:shd w:val="clear" w:color="auto" w:fill="auto"/>
                </w:tcPr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特种设备日常点检</w:t>
                  </w:r>
                </w:p>
              </w:tc>
              <w:tc>
                <w:tcPr>
                  <w:tcW w:w="2052" w:type="dxa"/>
                  <w:shd w:val="clear" w:color="auto" w:fill="auto"/>
                </w:tcPr>
                <w:p/>
              </w:tc>
              <w:tc>
                <w:tcPr>
                  <w:tcW w:w="1350" w:type="dxa"/>
                  <w:shd w:val="clear" w:color="auto" w:fill="auto"/>
                </w:tcPr>
                <w:p/>
              </w:tc>
              <w:tc>
                <w:tcPr>
                  <w:tcW w:w="2096" w:type="dxa"/>
                  <w:shd w:val="clear" w:color="auto" w:fill="auto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r>
                    <w:rPr>
                      <w:rFonts w:hint="eastAsia"/>
                    </w:rPr>
                    <w:t>抽查设备</w:t>
                  </w:r>
                </w:p>
              </w:tc>
              <w:tc>
                <w:tcPr>
                  <w:tcW w:w="982" w:type="dxa"/>
                </w:tcPr>
                <w:p>
                  <w:r>
                    <w:rPr>
                      <w:rFonts w:hint="eastAsia"/>
                    </w:rPr>
                    <w:t>编号</w:t>
                  </w:r>
                </w:p>
              </w:tc>
              <w:tc>
                <w:tcPr>
                  <w:tcW w:w="2052" w:type="dxa"/>
                </w:tcPr>
                <w:p>
                  <w:r>
                    <w:rPr>
                      <w:rFonts w:hint="eastAsia"/>
                    </w:rPr>
                    <w:t>抽查点检记录的月份</w:t>
                  </w:r>
                </w:p>
              </w:tc>
              <w:tc>
                <w:tcPr>
                  <w:tcW w:w="1350" w:type="dxa"/>
                </w:tcPr>
                <w:p>
                  <w:r>
                    <w:rPr>
                      <w:rFonts w:hint="eastAsia"/>
                    </w:rPr>
                    <w:t>现场查看设备的完好情况</w:t>
                  </w:r>
                </w:p>
              </w:tc>
              <w:tc>
                <w:tcPr>
                  <w:tcW w:w="2096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137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r>
                    <w:rPr>
                      <w:rFonts w:hint="eastAsia"/>
                    </w:rPr>
                    <w:t>叉车</w:t>
                  </w:r>
                </w:p>
              </w:tc>
              <w:tc>
                <w:tcPr>
                  <w:tcW w:w="982" w:type="dxa"/>
                </w:tcPr>
                <w:p/>
              </w:tc>
              <w:tc>
                <w:tcPr>
                  <w:tcW w:w="2052" w:type="dxa"/>
                </w:tcPr>
                <w:p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350" w:type="dxa"/>
                </w:tcPr>
                <w:p/>
              </w:tc>
              <w:tc>
                <w:tcPr>
                  <w:tcW w:w="209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r>
                    <w:rPr>
                      <w:rFonts w:hint="eastAsia"/>
                    </w:rPr>
                    <w:t>压力容器</w:t>
                  </w:r>
                </w:p>
              </w:tc>
              <w:tc>
                <w:tcPr>
                  <w:tcW w:w="982" w:type="dxa"/>
                </w:tcPr>
                <w:p/>
              </w:tc>
              <w:tc>
                <w:tcPr>
                  <w:tcW w:w="2052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350" w:type="dxa"/>
                </w:tcPr>
                <w:p/>
              </w:tc>
              <w:tc>
                <w:tcPr>
                  <w:tcW w:w="209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r>
                    <w:rPr>
                      <w:rFonts w:hint="eastAsia"/>
                    </w:rPr>
                    <w:t>锅炉</w:t>
                  </w:r>
                </w:p>
              </w:tc>
              <w:tc>
                <w:tcPr>
                  <w:tcW w:w="982" w:type="dxa"/>
                </w:tcPr>
                <w:p/>
              </w:tc>
              <w:tc>
                <w:tcPr>
                  <w:tcW w:w="2052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350" w:type="dxa"/>
                </w:tcPr>
                <w:p/>
              </w:tc>
              <w:tc>
                <w:tcPr>
                  <w:tcW w:w="209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r>
                    <w:rPr>
                      <w:rFonts w:hint="eastAsia"/>
                    </w:rPr>
                    <w:t>压力管道</w:t>
                  </w:r>
                </w:p>
              </w:tc>
              <w:tc>
                <w:tcPr>
                  <w:tcW w:w="982" w:type="dxa"/>
                </w:tcPr>
                <w:p/>
              </w:tc>
              <w:tc>
                <w:tcPr>
                  <w:tcW w:w="2052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350" w:type="dxa"/>
                </w:tcPr>
                <w:p/>
              </w:tc>
              <w:tc>
                <w:tcPr>
                  <w:tcW w:w="209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r>
                    <w:rPr>
                      <w:rFonts w:hint="eastAsia"/>
                    </w:rPr>
                    <w:t>电梯</w:t>
                  </w:r>
                </w:p>
              </w:tc>
              <w:tc>
                <w:tcPr>
                  <w:tcW w:w="982" w:type="dxa"/>
                </w:tcPr>
                <w:p>
                  <w:r>
                    <w:rPr>
                      <w:rFonts w:hint="eastAsia"/>
                    </w:rPr>
                    <w:t>1#</w:t>
                  </w:r>
                </w:p>
              </w:tc>
              <w:tc>
                <w:tcPr>
                  <w:tcW w:w="2052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</w:t>
                  </w:r>
                  <w:r>
                    <w:rPr>
                      <w:rFonts w:hint="eastAsia"/>
                    </w:rPr>
                    <w:t>年1</w:t>
                  </w:r>
                  <w:r>
                    <w:t>0</w:t>
                  </w:r>
                  <w:r>
                    <w:rPr>
                      <w:rFonts w:hint="eastAsia"/>
                    </w:rPr>
                    <w:t>月2</w:t>
                  </w:r>
                  <w:r>
                    <w:t>4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350" w:type="dxa"/>
                </w:tcPr>
                <w:p>
                  <w:r>
                    <w:rPr>
                      <w:rFonts w:hint="eastAsia"/>
                    </w:rPr>
                    <w:t>卫生状况较好</w:t>
                  </w:r>
                </w:p>
              </w:tc>
              <w:tc>
                <w:tcPr>
                  <w:tcW w:w="2096" w:type="dxa"/>
                </w:tcPr>
                <w:p>
                  <w:r>
                    <w:rPr>
                      <w:rFonts w:hint="eastAsia"/>
                      <w:sz w:val="20"/>
                      <w:szCs w:val="18"/>
                    </w:rPr>
                    <w:sym w:font="Wingdings" w:char="00FE"/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77" w:type="dxa"/>
                  <w:gridSpan w:val="6"/>
                </w:tcPr>
                <w:p/>
              </w:tc>
            </w:tr>
          </w:tbl>
          <w:p/>
        </w:tc>
        <w:tc>
          <w:tcPr>
            <w:tcW w:w="158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7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过程运行环境</w:t>
            </w:r>
          </w:p>
          <w:p/>
        </w:tc>
        <w:tc>
          <w:tcPr>
            <w:tcW w:w="930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 xml:space="preserve">F7.1.4 </w:t>
            </w:r>
          </w:p>
        </w:tc>
        <w:tc>
          <w:tcPr>
            <w:tcW w:w="762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 xml:space="preserve">如：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手册第7.1.4条款</w:t>
            </w:r>
          </w:p>
        </w:tc>
        <w:tc>
          <w:tcPr>
            <w:tcW w:w="1585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179" w:type="dxa"/>
            <w:gridSpan w:val="2"/>
            <w:vMerge w:val="continue"/>
            <w:shd w:val="clear" w:color="auto" w:fill="auto"/>
          </w:tcPr>
          <w:p/>
        </w:tc>
        <w:tc>
          <w:tcPr>
            <w:tcW w:w="930" w:type="dxa"/>
            <w:vMerge w:val="continue"/>
            <w:shd w:val="clear" w:color="auto" w:fill="auto"/>
          </w:tcPr>
          <w:p/>
        </w:tc>
        <w:tc>
          <w:tcPr>
            <w:tcW w:w="762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组织确定、提供和保持建立、管理和维护工作环境所需的资源，以实现与FSMS要求的一致性。</w:t>
            </w:r>
          </w:p>
          <w:p>
            <w:r>
              <w:rPr>
                <w:rFonts w:hint="eastAsia"/>
              </w:rPr>
              <w:t xml:space="preserve"> 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3840"/>
              <w:gridCol w:w="30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过程运行环境因素</w:t>
                  </w:r>
                </w:p>
              </w:tc>
              <w:tc>
                <w:tcPr>
                  <w:tcW w:w="3840" w:type="dxa"/>
                </w:tcPr>
                <w:p/>
              </w:tc>
              <w:tc>
                <w:tcPr>
                  <w:tcW w:w="3070" w:type="dxa"/>
                </w:tcPr>
                <w:p>
                  <w:r>
                    <w:rPr>
                      <w:rFonts w:hint="eastAsia"/>
                    </w:rPr>
                    <w:t>控制方法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社会因素</w:t>
                  </w:r>
                </w:p>
              </w:tc>
              <w:tc>
                <w:tcPr>
                  <w:tcW w:w="384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非歧视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安定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非对抗</w:t>
                  </w:r>
                </w:p>
              </w:tc>
              <w:tc>
                <w:tcPr>
                  <w:tcW w:w="3070" w:type="dxa"/>
                </w:tcPr>
                <w:p>
                  <w:r>
                    <w:rPr>
                      <w:rFonts w:hint="eastAsia"/>
                    </w:rPr>
                    <w:t>尊重员工，建立沟通渠道，关注员工身心健康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心理因素</w:t>
                  </w:r>
                </w:p>
              </w:tc>
              <w:tc>
                <w:tcPr>
                  <w:tcW w:w="384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减压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预防过度疲劳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稳定情绪</w:t>
                  </w:r>
                </w:p>
              </w:tc>
              <w:tc>
                <w:tcPr>
                  <w:tcW w:w="3070" w:type="dxa"/>
                </w:tcPr>
                <w:p>
                  <w:r>
                    <w:rPr>
                      <w:rFonts w:hint="eastAsia"/>
                    </w:rPr>
                    <w:t>不随意加班、良好的工作氛围、劳保、高温补贴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物理因素</w:t>
                  </w:r>
                </w:p>
              </w:tc>
              <w:tc>
                <w:tcPr>
                  <w:tcW w:w="384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温度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湿度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照明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空气流通  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卫生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噪声等</w:t>
                  </w:r>
                </w:p>
              </w:tc>
              <w:tc>
                <w:tcPr>
                  <w:tcW w:w="3070" w:type="dxa"/>
                </w:tcPr>
                <w:p>
                  <w:r>
                    <w:rPr>
                      <w:rFonts w:hint="eastAsia"/>
                    </w:rPr>
                    <w:t>按照《前提方案RPR》进行控制管理</w:t>
                  </w:r>
                </w:p>
              </w:tc>
            </w:tr>
          </w:tbl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585" w:type="dxa"/>
            <w:gridSpan w:val="2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9" w:type="dxa"/>
            <w:gridSpan w:val="2"/>
            <w:vMerge w:val="restart"/>
          </w:tcPr>
          <w:p>
            <w:r>
              <w:rPr>
                <w:rFonts w:hint="eastAsia"/>
              </w:rPr>
              <w:t>前提方案（PRP）</w:t>
            </w:r>
          </w:p>
        </w:tc>
        <w:tc>
          <w:tcPr>
            <w:tcW w:w="930" w:type="dxa"/>
            <w:vMerge w:val="restart"/>
          </w:tcPr>
          <w:p>
            <w:r>
              <w:rPr>
                <w:rFonts w:hint="eastAsia"/>
              </w:rPr>
              <w:t>F8.2</w:t>
            </w:r>
          </w:p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2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《前提方案》、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《生产过程控制管理制度》</w:t>
            </w:r>
          </w:p>
        </w:tc>
        <w:tc>
          <w:tcPr>
            <w:tcW w:w="1585" w:type="dxa"/>
            <w:gridSpan w:val="2"/>
            <w:vMerge w:val="restart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合格</w:t>
            </w:r>
          </w:p>
          <w:p>
            <w:r>
              <w:rPr>
                <w:rFonts w:hint="eastAsia"/>
              </w:rPr>
              <w:t xml:space="preserve">口不符合 </w:t>
            </w:r>
          </w:p>
          <w:p/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  <w:rPr>
                <w:rFonts w:hint="eastAsia"/>
              </w:rPr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9" w:type="dxa"/>
            <w:gridSpan w:val="2"/>
            <w:vMerge w:val="continue"/>
          </w:tcPr>
          <w:p/>
        </w:tc>
        <w:tc>
          <w:tcPr>
            <w:tcW w:w="930" w:type="dxa"/>
            <w:vMerge w:val="continue"/>
          </w:tcPr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前提方案的实施情况包括：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建筑物和相关设施的构造与布局；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>
            <w:pPr>
              <w:ind w:firstLine="210" w:firstLineChars="1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公司位于</w:t>
            </w:r>
            <w:r>
              <w:rPr>
                <w:rFonts w:hint="eastAsia"/>
                <w:szCs w:val="21"/>
                <w:u w:val="single"/>
              </w:rPr>
              <w:t>浙江省湖州市南浔区和孚镇荻港村荻港渔庄内</w:t>
            </w:r>
          </w:p>
          <w:p>
            <w:pPr>
              <w:ind w:firstLine="210" w:firstLineChars="100"/>
            </w:pPr>
            <w:r>
              <w:rPr>
                <w:rFonts w:hint="eastAsia" w:ascii="宋体" w:hAnsi="宋体"/>
                <w:szCs w:val="21"/>
              </w:rPr>
              <w:t>与公司地理位置图、平面图、设备台账一致。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包括工作空间和员工设施在内的厂房布局；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</w:t>
            </w:r>
          </w:p>
          <w:p>
            <w:pPr>
              <w:ind w:firstLine="420" w:firstLineChars="2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公司占地有</w:t>
            </w:r>
            <w:r>
              <w:rPr>
                <w:rFonts w:ascii="宋体" w:hAnsi="宋体"/>
                <w:szCs w:val="21"/>
                <w:u w:val="single"/>
              </w:rPr>
              <w:t>23</w:t>
            </w:r>
            <w:r>
              <w:rPr>
                <w:rFonts w:hint="eastAsia" w:ascii="宋体" w:hAnsi="宋体"/>
                <w:szCs w:val="21"/>
                <w:u w:val="single"/>
              </w:rPr>
              <w:t>亩多，厂房面积约有1</w:t>
            </w:r>
            <w:r>
              <w:rPr>
                <w:rFonts w:ascii="宋体" w:hAnsi="宋体"/>
                <w:szCs w:val="21"/>
                <w:u w:val="single"/>
              </w:rPr>
              <w:t>0300</w:t>
            </w:r>
            <w:r>
              <w:rPr>
                <w:rFonts w:hint="eastAsia" w:ascii="宋体" w:hAnsi="宋体"/>
                <w:szCs w:val="21"/>
                <w:u w:val="single"/>
              </w:rPr>
              <w:t>平方米。冷冻库1个，成品冻库1个，腌制/滚揉间各1个，其中一个备用库；车间内划分有预处理车间、精加工车间（分切、腌制、滚揉）、配料间、内包间、外包间等；设有一次更衣室；车间布局基本符合要求。与平面图基本一致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查看速冻调制食品（生制品（速冻调味水产制品））的生产提供过程管理，与流程图基本一致。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空气、水、能源和其他基础条件的供给；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u w:val="single"/>
              </w:rPr>
              <w:t>对水流、物流和人流有区域划分，基本满足不交叉；提供了水质外检报告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包括虫害控制、 废弃物和污水处理在内的支持性服务；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在</w:t>
            </w:r>
            <w:r>
              <w:rPr>
                <w:rFonts w:hint="eastAsia"/>
                <w:u w:val="single"/>
              </w:rPr>
              <w:t>仓库门口、车间入口处有挡鼠板，与《虫鼠害控制图》一致；仓库配置有粘鼠板，每天下班后放置，上班时收起。</w:t>
            </w: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生产车间内垃圾桶带盖，每天加工结束进行清理；污水由园区统一进行处理，下脚料等直接销售给饲料公司。提供了《废弃物处置记录表》，如2</w:t>
            </w:r>
            <w:r>
              <w:rPr>
                <w:u w:val="single"/>
              </w:rPr>
              <w:t>022.9.7</w:t>
            </w:r>
            <w:r>
              <w:rPr>
                <w:rFonts w:hint="eastAsia"/>
                <w:u w:val="single"/>
              </w:rPr>
              <w:t>，鱼废料，共计1</w:t>
            </w:r>
            <w:r>
              <w:rPr>
                <w:u w:val="single"/>
              </w:rPr>
              <w:t>5430</w:t>
            </w:r>
            <w:r>
              <w:rPr>
                <w:rFonts w:hint="eastAsia"/>
                <w:u w:val="single"/>
              </w:rPr>
              <w:t>kg（包括公司总部涉及的废料），收购单位为和孚舟渔，主要用于饲料生产。</w:t>
            </w:r>
          </w:p>
          <w:p>
            <w:pPr>
              <w:ind w:firstLine="210" w:firstLineChars="100"/>
            </w:pPr>
            <w:r>
              <w:rPr>
                <w:rFonts w:hint="eastAsia"/>
                <w:u w:val="single"/>
              </w:rPr>
              <w:t>生产车间安装有虫鼠害防治措施，在加工间入口处安装有诱捕式灭蝇灯，发现有少量蚊蝇，一阶段发现的在生产车间（配料间）有灭蝇灯未开启等，现场查看已整改完毕。每周对加工现场进行虫害检查，提供有《防虫、防鼠检查记录表》，每周检查一次，现场观察有少量飞蝇，今后可进一步加强虫蝇的防范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设备的适宜性，及其清洁、保养和预防性维护的可实现性；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设备主要以清洁为主，各生产车间、更衣室、清洗消毒间采用臭氧在班后进行消毒，提供《库每日卫生检查记录表》，抽查202</w:t>
            </w:r>
            <w:r>
              <w:rPr>
                <w:u w:val="single"/>
              </w:rPr>
              <w:t>2</w:t>
            </w:r>
            <w:r>
              <w:rPr>
                <w:rFonts w:hint="eastAsia"/>
                <w:u w:val="single"/>
              </w:rPr>
              <w:t>-</w:t>
            </w:r>
            <w:r>
              <w:rPr>
                <w:u w:val="single"/>
              </w:rPr>
              <w:t>11</w:t>
            </w:r>
            <w:r>
              <w:rPr>
                <w:rFonts w:hint="eastAsia"/>
                <w:u w:val="single"/>
              </w:rPr>
              <w:t>-</w:t>
            </w:r>
            <w:r>
              <w:rPr>
                <w:u w:val="single"/>
              </w:rPr>
              <w:t>12</w:t>
            </w:r>
            <w:r>
              <w:rPr>
                <w:rFonts w:hint="eastAsia"/>
                <w:u w:val="single"/>
              </w:rPr>
              <w:t>，操作人：顾芳芳，审核孙雪刚，包括生产用水安全性、食品接触面的清洁卫生、工器具、人员工服清洁、虫鼠害等项目。</w:t>
            </w:r>
          </w:p>
          <w:p>
            <w:pPr>
              <w:pStyle w:val="3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提供了工器具清洁消毒记录表，对砧板、刀具、周转筐等使用2</w:t>
            </w:r>
            <w:r>
              <w:rPr>
                <w:u w:val="single"/>
              </w:rPr>
              <w:t>00</w:t>
            </w:r>
            <w:r>
              <w:rPr>
                <w:rFonts w:hint="eastAsia"/>
                <w:u w:val="single"/>
              </w:rPr>
              <w:t>ppm的8</w:t>
            </w:r>
            <w:r>
              <w:rPr>
                <w:u w:val="single"/>
              </w:rPr>
              <w:t>4</w:t>
            </w:r>
            <w:r>
              <w:rPr>
                <w:rFonts w:hint="eastAsia"/>
                <w:u w:val="single"/>
              </w:rPr>
              <w:t>消毒液进行消毒，操作人为施月毛。</w:t>
            </w:r>
          </w:p>
          <w:p>
            <w:pPr>
              <w:pStyle w:val="12"/>
            </w:pP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供应商保证过程（如原料、 辅料、 化学品和包装材料） ；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见“综合办（采购）”审核记录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来料的接收、储存、发运、运输和产品的搬运；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widowControl/>
              <w:ind w:firstLine="210" w:firstLineChars="100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有《成品出入库记录表》</w:t>
            </w:r>
            <w:r>
              <w:rPr>
                <w:rFonts w:hint="eastAsia"/>
                <w:szCs w:val="22"/>
                <w:u w:val="single"/>
              </w:rPr>
              <w:t>。化学品（洗洁精、75%酒精）的出入库管理通过仓管员进行控制；</w:t>
            </w:r>
          </w:p>
          <w:p>
            <w:pPr>
              <w:ind w:firstLine="210" w:firstLineChars="1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现场观察——车间地面全部硬化，平整，材质，结构，建筑物，门窗密封，基本符合；基本干净整洁、分区域存放、灭火器完好，原辅料标识基础清楚、隔地离墙；未见与有毒有害物品混放的情况。</w:t>
            </w:r>
          </w:p>
          <w:p>
            <w:pPr>
              <w:pStyle w:val="12"/>
              <w:rPr>
                <w:color w:val="FF0000"/>
              </w:rPr>
            </w:pPr>
            <w:r>
              <w:rPr>
                <w:rFonts w:hint="eastAsia"/>
              </w:rPr>
              <w:t>另外，提供了针对冷冻库/腌制/滚揉间的《冷库运行检查记录》，查2</w:t>
            </w:r>
            <w:r>
              <w:t>022.8.9</w:t>
            </w:r>
            <w:r>
              <w:rPr>
                <w:rFonts w:hint="eastAsia"/>
              </w:rPr>
              <w:t>冷库编号为3</w:t>
            </w:r>
            <w:r>
              <w:t>#</w:t>
            </w:r>
            <w:r>
              <w:rPr>
                <w:rFonts w:hint="eastAsia"/>
              </w:rPr>
              <w:t>，-</w:t>
            </w:r>
            <w:r>
              <w:t>18.4</w:t>
            </w:r>
            <w:r>
              <w:rPr>
                <w:rFonts w:hint="eastAsia"/>
              </w:rPr>
              <w:t>℃，检查人顾芳芳，无异常，基本符合要求。现场查看，</w:t>
            </w:r>
            <w:r>
              <w:rPr>
                <w:rFonts w:hint="eastAsia"/>
                <w:color w:val="FF0000"/>
                <w:highlight w:val="yellow"/>
                <w:u w:val="single"/>
              </w:rPr>
              <w:t>腌制车间显示温度为1</w:t>
            </w:r>
            <w:r>
              <w:rPr>
                <w:color w:val="FF0000"/>
                <w:highlight w:val="yellow"/>
                <w:u w:val="single"/>
              </w:rPr>
              <w:t>6.5</w:t>
            </w:r>
            <w:r>
              <w:rPr>
                <w:rFonts w:hint="eastAsia"/>
                <w:color w:val="FF0000"/>
                <w:highlight w:val="yellow"/>
                <w:u w:val="single"/>
              </w:rPr>
              <w:t>℃；滚揉车间显示温度为1</w:t>
            </w:r>
            <w:r>
              <w:rPr>
                <w:color w:val="FF0000"/>
                <w:highlight w:val="yellow"/>
                <w:u w:val="single"/>
              </w:rPr>
              <w:t>7.6</w:t>
            </w:r>
            <w:r>
              <w:rPr>
                <w:rFonts w:hint="eastAsia"/>
                <w:color w:val="FF0000"/>
                <w:highlight w:val="yellow"/>
                <w:u w:val="single"/>
              </w:rPr>
              <w:t>℃；与作业文件中规定的0</w:t>
            </w:r>
            <w:r>
              <w:rPr>
                <w:color w:val="FF0000"/>
                <w:highlight w:val="yellow"/>
                <w:u w:val="single"/>
              </w:rPr>
              <w:t>-4</w:t>
            </w:r>
            <w:r>
              <w:rPr>
                <w:rFonts w:hint="eastAsia"/>
                <w:color w:val="FF0000"/>
                <w:highlight w:val="yellow"/>
                <w:u w:val="single"/>
              </w:rPr>
              <w:t>℃不一致。开具不符合报告，要求整改。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防止交叉污染的措施；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ind w:left="1680" w:leftChars="100" w:hanging="1470" w:hangingChars="700"/>
            </w:pPr>
            <w:r>
              <w:rPr>
                <w:rFonts w:hint="eastAsia"/>
              </w:rPr>
              <w:t>加工场所分为：</w:t>
            </w:r>
          </w:p>
          <w:p>
            <w:pPr>
              <w:pStyle w:val="12"/>
              <w:ind w:firstLine="460" w:firstLineChars="200"/>
              <w:rPr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车间内划分有预处理车间、精加工车间（分切、腌制、滚揉）、配料间、内包间、外包间等；</w:t>
            </w:r>
          </w:p>
          <w:p>
            <w:pPr>
              <w:pStyle w:val="12"/>
              <w:ind w:firstLine="460" w:firstLineChars="200"/>
              <w:rPr>
                <w:u w:val="single"/>
              </w:rPr>
            </w:pPr>
            <w:r>
              <w:rPr>
                <w:rFonts w:hint="eastAsia"/>
                <w:u w:val="single"/>
              </w:rPr>
              <w:t>目前因为公司主要群体为各类餐饮企业。各车间进行物理隔离，具有一定的防止交叉污染的措施。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清洁和消毒；</w:t>
            </w: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每天工作结束进行清洁和消毒，环境基本干净整洁；提供有《库每日卫生检查记录表》、车间内环境主要以清洁为主，车间使用臭氧进行消毒，提供了《车间清洗消毒记录表》，包括对包材、桶装、包装车间等进行消毒，可设置自动消毒，消毒时间为</w:t>
            </w:r>
            <w:r>
              <w:rPr>
                <w:u w:val="single"/>
              </w:rPr>
              <w:t>14</w:t>
            </w:r>
            <w:r>
              <w:rPr>
                <w:rFonts w:hint="eastAsia"/>
                <w:u w:val="single"/>
              </w:rPr>
              <w:t>小时，如2</w:t>
            </w:r>
            <w:r>
              <w:rPr>
                <w:u w:val="single"/>
              </w:rPr>
              <w:t>022.11.6</w:t>
            </w:r>
            <w:r>
              <w:rPr>
                <w:rFonts w:hint="eastAsia"/>
                <w:u w:val="single"/>
              </w:rPr>
              <w:t>，起止时间1</w:t>
            </w:r>
            <w:r>
              <w:rPr>
                <w:u w:val="single"/>
              </w:rPr>
              <w:t>7</w:t>
            </w:r>
            <w:r>
              <w:rPr>
                <w:rFonts w:hint="eastAsia"/>
                <w:u w:val="single"/>
              </w:rPr>
              <w:t>:</w:t>
            </w:r>
            <w:r>
              <w:rPr>
                <w:u w:val="single"/>
              </w:rPr>
              <w:t>10</w:t>
            </w:r>
            <w:r>
              <w:rPr>
                <w:rFonts w:hint="eastAsia"/>
                <w:u w:val="single"/>
              </w:rPr>
              <w:t>-</w:t>
            </w:r>
            <w:r>
              <w:rPr>
                <w:u w:val="single"/>
              </w:rPr>
              <w:t>7</w:t>
            </w:r>
            <w:r>
              <w:rPr>
                <w:rFonts w:hint="eastAsia"/>
                <w:u w:val="single"/>
              </w:rPr>
              <w:t>:</w:t>
            </w:r>
            <w:r>
              <w:rPr>
                <w:u w:val="single"/>
              </w:rPr>
              <w:t>40</w:t>
            </w:r>
            <w:r>
              <w:rPr>
                <w:rFonts w:hint="eastAsia"/>
                <w:u w:val="single"/>
              </w:rPr>
              <w:t>（操作人杨根明，检查人：孙雪刚）。另外，提供了《清洗剂领用记录表》和《消毒剂配置使用记录》，基本符合要求。内包材仓库已安装紫外线，一阶段问题已整改。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人员卫生；</w:t>
            </w: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健康证见“综合办”审核记录，员工工作服、工作帽由员工自行清洗，基本干净整洁。 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每日进行晨检，提供有《人员健康卫生检查记录表》，抽查2</w:t>
            </w:r>
            <w:r>
              <w:rPr>
                <w:u w:val="single"/>
              </w:rPr>
              <w:t>022.9.18</w:t>
            </w:r>
            <w:r>
              <w:rPr>
                <w:rFonts w:hint="eastAsia"/>
                <w:u w:val="single"/>
              </w:rPr>
              <w:t>，有健康状况、有否洗手消毒等；在记录上可结合仪容仪表等信息，现场沟通。</w:t>
            </w:r>
          </w:p>
          <w:p>
            <w:pPr>
              <w:pStyle w:val="12"/>
              <w:ind w:firstLine="230" w:firstLineChars="10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外来人员身体的健康告知，提供了了外来人员健康登记表，对是否到过疫区、是否有外伤，有无健康证等，并有要求访客签名确认健康状况。</w:t>
            </w:r>
          </w:p>
          <w:p>
            <w:pPr>
              <w:pStyle w:val="7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一阶段现场问题：女更衣室更衣柜顶部有灰尘、男更衣室工作服与参观服置于同一挂衣架上，有交叉风险；洗手池下方的排水管未密封；二阶段现场验证已整改。</w:t>
            </w:r>
          </w:p>
          <w:p>
            <w:pPr>
              <w:pStyle w:val="12"/>
              <w:ind w:firstLine="230" w:firstLineChars="100"/>
              <w:rPr>
                <w:rFonts w:hint="default" w:eastAsia="宋体"/>
                <w:u w:val="single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产品信息/消费者意识；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r>
              <w:rPr>
                <w:rFonts w:hint="eastAsia"/>
              </w:rPr>
              <w:t>该企业的产品主要是各类速冻调制食品（生制品），以各类水产品，如鲜活黑鱼、桂鱼、鲈鱼等为主要原料。</w:t>
            </w:r>
          </w:p>
          <w:p>
            <w:r>
              <w:rPr>
                <w:rFonts w:hint="eastAsia"/>
              </w:rPr>
              <w:t>客户群体主要是各类餐饮企业，公司领导较为重视食品安全工作；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其他有关方面。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r>
              <w:rPr>
                <w:rFonts w:hint="eastAsia" w:ascii="宋体" w:hAnsi="宋体"/>
                <w:szCs w:val="21"/>
              </w:rPr>
              <w:t xml:space="preserve">  无</w:t>
            </w:r>
          </w:p>
        </w:tc>
        <w:tc>
          <w:tcPr>
            <w:tcW w:w="158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79" w:type="dxa"/>
            <w:gridSpan w:val="2"/>
            <w:vMerge w:val="restart"/>
          </w:tcPr>
          <w:p>
            <w:r>
              <w:rPr>
                <w:rFonts w:hint="eastAsia"/>
              </w:rPr>
              <w:t>可追溯性</w:t>
            </w:r>
          </w:p>
        </w:tc>
        <w:tc>
          <w:tcPr>
            <w:tcW w:w="930" w:type="dxa"/>
            <w:vMerge w:val="restart"/>
          </w:tcPr>
          <w:p>
            <w:r>
              <w:rPr>
                <w:rFonts w:hint="eastAsia"/>
              </w:rPr>
              <w:t>F8.3</w:t>
            </w:r>
          </w:p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2"/>
          </w:tcPr>
          <w:p>
            <w:r>
              <w:rPr>
                <w:rFonts w:hint="eastAsia"/>
              </w:rPr>
              <w:t xml:space="preserve">如：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手册8.3条款、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《前提方案》、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zh-CN"/>
              </w:rPr>
              <w:t>产品标识</w:t>
            </w:r>
            <w:r>
              <w:rPr>
                <w:rFonts w:hint="eastAsia"/>
              </w:rPr>
              <w:t>和可</w:t>
            </w:r>
            <w:r>
              <w:rPr>
                <w:rFonts w:hint="eastAsia"/>
                <w:lang w:val="zh-CN"/>
              </w:rPr>
              <w:t>追溯程序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gridSpan w:val="2"/>
            <w:vMerge w:val="restart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pPr>
              <w:pStyle w:val="12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2179" w:type="dxa"/>
            <w:gridSpan w:val="2"/>
            <w:vMerge w:val="continue"/>
          </w:tcPr>
          <w:p/>
        </w:tc>
        <w:tc>
          <w:tcPr>
            <w:tcW w:w="930" w:type="dxa"/>
            <w:vMerge w:val="continue"/>
          </w:tcPr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2"/>
          </w:tcPr>
          <w:p>
            <w:r>
              <w:rPr>
                <w:rFonts w:hint="eastAsia"/>
              </w:rPr>
              <w:t>在建立和实施可追溯性体系时，考虑了以下内容：</w:t>
            </w:r>
          </w:p>
          <w:p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接收物料、配料、中间产品批量与最终产品的关系；</w:t>
            </w:r>
          </w:p>
          <w:p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材料/产品的返工；（不涉及）</w:t>
            </w:r>
          </w:p>
          <w:p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最终产品的分销。</w:t>
            </w:r>
          </w:p>
          <w:p/>
          <w:p>
            <w:r>
              <w:t>原材料的唯一性标识方式：</w:t>
            </w:r>
          </w:p>
          <w:p>
            <w:r>
              <w:rPr/>
              <w:sym w:font="Wingdings" w:char="00A8"/>
            </w:r>
            <w:r>
              <w:t xml:space="preserve">容器编号 </w:t>
            </w:r>
            <w:r>
              <w:rPr/>
              <w:sym w:font="Wingdings" w:char="00FE"/>
            </w:r>
            <w:r>
              <w:t xml:space="preserve">标牌  </w:t>
            </w:r>
            <w:r>
              <w:rPr/>
              <w:sym w:font="Wingdings" w:char="00FE"/>
            </w:r>
            <w:r>
              <w:t xml:space="preserve">标签  </w:t>
            </w:r>
            <w:r>
              <w:rPr/>
              <w:sym w:font="Wingdings" w:char="00FE"/>
            </w:r>
            <w:r>
              <w:t xml:space="preserve">区域  </w:t>
            </w:r>
            <w:r>
              <w:rPr/>
              <w:sym w:font="Wingdings" w:char="00A8"/>
            </w:r>
            <w:r>
              <w:t xml:space="preserve">周装箱的颜色  </w:t>
            </w:r>
            <w:r>
              <w:rPr/>
              <w:sym w:font="Wingdings" w:char="00A8"/>
            </w:r>
            <w:r>
              <w:t xml:space="preserve">批号打码 </w:t>
            </w:r>
            <w:r>
              <w:rPr/>
              <w:sym w:font="Wingdings" w:char="00A8"/>
            </w:r>
            <w:r>
              <w:t xml:space="preserve">条形码 </w:t>
            </w:r>
            <w:r>
              <w:rPr/>
              <w:sym w:font="Wingdings" w:char="00A8"/>
            </w:r>
            <w:r>
              <w:t>二维码</w:t>
            </w:r>
            <w:r>
              <w:rPr>
                <w:rFonts w:hint="eastAsia"/>
              </w:rPr>
              <w:t xml:space="preserve">  </w:t>
            </w:r>
            <w:r>
              <w:rPr/>
              <w:sym w:font="Wingdings" w:char="00A8"/>
            </w:r>
            <w:r>
              <w:t>其他</w:t>
            </w:r>
            <w:r>
              <w:rPr>
                <w:rFonts w:hint="eastAsia"/>
              </w:rPr>
              <w:t>——区域</w:t>
            </w:r>
          </w:p>
          <w:p>
            <w:pPr>
              <w:rPr>
                <w:highlight w:val="yellow"/>
              </w:rPr>
            </w:pPr>
          </w:p>
          <w:p>
            <w:r>
              <w:t>半成品的唯一性标识方式：</w:t>
            </w:r>
          </w:p>
          <w:p>
            <w:r>
              <w:rPr/>
              <w:sym w:font="Wingdings" w:char="00A8"/>
            </w:r>
            <w:r>
              <w:t xml:space="preserve">容器编号  </w:t>
            </w:r>
            <w:r>
              <w:rPr/>
              <w:sym w:font="Wingdings" w:char="00FE"/>
            </w:r>
            <w:r>
              <w:t xml:space="preserve">标牌  </w:t>
            </w:r>
            <w:r>
              <w:rPr/>
              <w:sym w:font="Wingdings" w:char="00A8"/>
            </w:r>
            <w:r>
              <w:t xml:space="preserve">标签  </w:t>
            </w:r>
            <w:r>
              <w:rPr/>
              <w:sym w:font="Wingdings" w:char="00FE"/>
            </w:r>
            <w:r>
              <w:t xml:space="preserve">区域  </w:t>
            </w:r>
            <w:r>
              <w:rPr/>
              <w:sym w:font="Wingdings" w:char="00A8"/>
            </w:r>
            <w:r>
              <w:t xml:space="preserve">周装箱的颜色  </w:t>
            </w:r>
            <w:r>
              <w:rPr/>
              <w:sym w:font="Wingdings" w:char="00A8"/>
            </w:r>
            <w:r>
              <w:t xml:space="preserve">批号打码 </w:t>
            </w:r>
            <w:r>
              <w:rPr/>
              <w:sym w:font="Wingdings" w:char="00A8"/>
            </w:r>
            <w:r>
              <w:t xml:space="preserve">条形码 </w:t>
            </w:r>
            <w:r>
              <w:rPr/>
              <w:sym w:font="Wingdings" w:char="00A8"/>
            </w:r>
            <w:r>
              <w:t xml:space="preserve">二维码 </w:t>
            </w:r>
            <w:r>
              <w:rPr/>
              <w:sym w:font="Wingdings" w:char="00A8"/>
            </w:r>
            <w:r>
              <w:t>其他</w:t>
            </w:r>
          </w:p>
          <w:p>
            <w:pPr>
              <w:pStyle w:val="3"/>
            </w:pPr>
          </w:p>
          <w:p>
            <w:r>
              <w:t>成品的唯一性标识方式：</w:t>
            </w:r>
          </w:p>
          <w:p>
            <w:r>
              <w:rPr/>
              <w:sym w:font="Wingdings" w:char="00A8"/>
            </w:r>
            <w:r>
              <w:t xml:space="preserve">容器编号  </w:t>
            </w:r>
            <w:r>
              <w:rPr/>
              <w:sym w:font="Wingdings" w:char="00FE"/>
            </w:r>
            <w:r>
              <w:t xml:space="preserve">标牌 </w:t>
            </w:r>
            <w:r>
              <w:rPr/>
              <w:sym w:font="Wingdings" w:char="00FE"/>
            </w:r>
            <w:r>
              <w:t xml:space="preserve">标签  </w:t>
            </w:r>
            <w:r>
              <w:rPr/>
              <w:sym w:font="Wingdings" w:char="00FE"/>
            </w:r>
            <w:r>
              <w:t xml:space="preserve">区域  </w:t>
            </w:r>
            <w:r>
              <w:rPr/>
              <w:sym w:font="Wingdings" w:char="00A8"/>
            </w:r>
            <w:r>
              <w:t xml:space="preserve">周装箱的颜色  </w:t>
            </w:r>
            <w:r>
              <w:rPr/>
              <w:sym w:font="Wingdings" w:char="00FE"/>
            </w:r>
            <w:r>
              <w:t xml:space="preserve">批号打码 </w:t>
            </w:r>
            <w:r>
              <w:rPr/>
              <w:sym w:font="Wingdings" w:char="00A8"/>
            </w:r>
            <w:r>
              <w:t xml:space="preserve">条形码 </w:t>
            </w:r>
            <w:r>
              <w:rPr/>
              <w:sym w:font="Wingdings" w:char="00A8"/>
            </w:r>
            <w:r>
              <w:t xml:space="preserve">二维码 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t>其他</w:t>
            </w:r>
            <w:r>
              <w:rPr>
                <w:rFonts w:hint="eastAsia"/>
              </w:rPr>
              <w:t>—周转筐</w:t>
            </w:r>
          </w:p>
          <w:p>
            <w:pPr>
              <w:pStyle w:val="12"/>
            </w:pPr>
          </w:p>
          <w:p>
            <w:r>
              <w:rPr>
                <w:rFonts w:hint="eastAsia"/>
              </w:rPr>
              <w:t>组织于</w:t>
            </w:r>
            <w:r>
              <w:rPr>
                <w:rFonts w:hint="eastAsia"/>
                <w:szCs w:val="21"/>
                <w:u w:val="single"/>
              </w:rPr>
              <w:t xml:space="preserve">  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8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15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</w:rPr>
              <w:t>验证和测试可追溯性体系的有效性。</w:t>
            </w:r>
          </w:p>
          <w:p>
            <w:r>
              <w:t>追溯</w:t>
            </w:r>
            <w:r>
              <w:rPr>
                <w:rFonts w:hint="eastAsia"/>
              </w:rPr>
              <w:t>原因：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演练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质量事故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顾客投诉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市场抽查不合格 </w:t>
            </w:r>
          </w:p>
          <w:tbl>
            <w:tblPr>
              <w:tblStyle w:val="10"/>
              <w:tblW w:w="923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3"/>
              <w:gridCol w:w="1550"/>
              <w:gridCol w:w="1360"/>
              <w:gridCol w:w="1160"/>
              <w:gridCol w:w="1430"/>
              <w:gridCol w:w="1220"/>
              <w:gridCol w:w="150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03" w:type="dxa"/>
                </w:tcPr>
                <w:p>
                  <w:r>
                    <w:rPr>
                      <w:rFonts w:hint="eastAsia"/>
                    </w:rPr>
                    <w:t>产品批号</w:t>
                  </w:r>
                </w:p>
              </w:tc>
              <w:tc>
                <w:tcPr>
                  <w:tcW w:w="1550" w:type="dxa"/>
                </w:tcPr>
                <w:p>
                  <w:r>
                    <w:rPr>
                      <w:rFonts w:hint="eastAsia"/>
                    </w:rPr>
                    <w:t>不合格简述</w:t>
                  </w:r>
                </w:p>
              </w:tc>
              <w:tc>
                <w:tcPr>
                  <w:tcW w:w="1360" w:type="dxa"/>
                </w:tcPr>
                <w:p>
                  <w:r>
                    <w:t>生产记录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1160" w:type="dxa"/>
                </w:tcPr>
                <w:p>
                  <w:r>
                    <w:t>检验记录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1430" w:type="dxa"/>
                </w:tcPr>
                <w:p>
                  <w:r>
                    <w:t>采购记录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1220" w:type="dxa"/>
                </w:tcPr>
                <w:p>
                  <w:r>
                    <w:t>产品留样</w:t>
                  </w:r>
                  <w:r>
                    <w:rPr>
                      <w:rFonts w:hint="eastAsia"/>
                    </w:rPr>
                    <w:t>确认</w:t>
                  </w:r>
                </w:p>
              </w:tc>
              <w:tc>
                <w:tcPr>
                  <w:tcW w:w="1507" w:type="dxa"/>
                </w:tcPr>
                <w:p>
                  <w:r>
                    <w:t>销售记录</w:t>
                  </w:r>
                  <w:r>
                    <w:rPr>
                      <w:rFonts w:hint="eastAsia"/>
                    </w:rPr>
                    <w:t>追踪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03" w:type="dxa"/>
                </w:tcPr>
                <w:p>
                  <w:pPr>
                    <w:rPr>
                      <w:rFonts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2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02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2-06-12</w:t>
                  </w:r>
                </w:p>
              </w:tc>
              <w:tc>
                <w:tcPr>
                  <w:tcW w:w="1550" w:type="dxa"/>
                </w:tcPr>
                <w:p>
                  <w:r>
                    <w:rPr>
                      <w:rFonts w:hint="eastAsia"/>
                    </w:rPr>
                    <w:t>配送给客户的2022-06-12批次的免浆墨鱼片感官异常，有异味（模拟）</w:t>
                  </w:r>
                </w:p>
              </w:tc>
              <w:tc>
                <w:tcPr>
                  <w:tcW w:w="1360" w:type="dxa"/>
                </w:tcPr>
                <w:p>
                  <w:r>
                    <w:rPr>
                      <w:rFonts w:hint="eastAsia"/>
                    </w:rPr>
                    <w:t>2022-06-11</w:t>
                  </w:r>
                </w:p>
              </w:tc>
              <w:tc>
                <w:tcPr>
                  <w:tcW w:w="1160" w:type="dxa"/>
                </w:tcPr>
                <w:p>
                  <w:r>
                    <w:rPr>
                      <w:rFonts w:hint="eastAsia"/>
                    </w:rPr>
                    <w:t>2022-06-12</w:t>
                  </w:r>
                </w:p>
              </w:tc>
              <w:tc>
                <w:tcPr>
                  <w:tcW w:w="1430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220" w:type="dxa"/>
                </w:tcPr>
                <w:p>
                  <w:r>
                    <w:rPr>
                      <w:rFonts w:hint="eastAsia"/>
                    </w:rPr>
                    <w:t>2022-06-12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已撤回销售的200份免浆墨鱼片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03" w:type="dxa"/>
                </w:tcPr>
                <w:p/>
              </w:tc>
              <w:tc>
                <w:tcPr>
                  <w:tcW w:w="1550" w:type="dxa"/>
                </w:tcPr>
                <w:p/>
              </w:tc>
              <w:tc>
                <w:tcPr>
                  <w:tcW w:w="1360" w:type="dxa"/>
                </w:tcPr>
                <w:p/>
              </w:tc>
              <w:tc>
                <w:tcPr>
                  <w:tcW w:w="1160" w:type="dxa"/>
                </w:tcPr>
                <w:p/>
              </w:tc>
              <w:tc>
                <w:tcPr>
                  <w:tcW w:w="1430" w:type="dxa"/>
                </w:tcPr>
                <w:p/>
              </w:tc>
              <w:tc>
                <w:tcPr>
                  <w:tcW w:w="1220" w:type="dxa"/>
                </w:tcPr>
                <w:p/>
              </w:tc>
              <w:tc>
                <w:tcPr>
                  <w:tcW w:w="1507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03" w:type="dxa"/>
                </w:tcPr>
                <w:p/>
              </w:tc>
              <w:tc>
                <w:tcPr>
                  <w:tcW w:w="1550" w:type="dxa"/>
                </w:tcPr>
                <w:p/>
              </w:tc>
              <w:tc>
                <w:tcPr>
                  <w:tcW w:w="1360" w:type="dxa"/>
                </w:tcPr>
                <w:p/>
              </w:tc>
              <w:tc>
                <w:tcPr>
                  <w:tcW w:w="1160" w:type="dxa"/>
                </w:tcPr>
                <w:p/>
              </w:tc>
              <w:tc>
                <w:tcPr>
                  <w:tcW w:w="1430" w:type="dxa"/>
                </w:tcPr>
                <w:p/>
              </w:tc>
              <w:tc>
                <w:tcPr>
                  <w:tcW w:w="1220" w:type="dxa"/>
                </w:tcPr>
                <w:p/>
              </w:tc>
              <w:tc>
                <w:tcPr>
                  <w:tcW w:w="1507" w:type="dxa"/>
                </w:tcPr>
                <w:p/>
              </w:tc>
            </w:tr>
          </w:tbl>
          <w:p>
            <w:r>
              <w:rPr>
                <w:rFonts w:hint="eastAsia"/>
              </w:rPr>
              <w:t>注：在召回演练中未保留产品加工过程的原始记录，已经现场沟通，后期改进。</w:t>
            </w:r>
          </w:p>
          <w:p>
            <w:r>
              <w:rPr>
                <w:rFonts w:hint="eastAsia"/>
              </w:rPr>
              <w:t>可追溯性系统证据的保留期限</w:t>
            </w:r>
            <w:r>
              <w:rPr>
                <w:rFonts w:hint="eastAsia"/>
                <w:u w:val="single"/>
              </w:rPr>
              <w:t xml:space="preserve"> 24 </w:t>
            </w:r>
            <w:r>
              <w:rPr>
                <w:rFonts w:hint="eastAsia"/>
              </w:rPr>
              <w:t>个月，至少包括产品的保质期</w:t>
            </w:r>
            <w:r>
              <w:rPr>
                <w:rFonts w:hint="eastAsia"/>
                <w:u w:val="single"/>
              </w:rPr>
              <w:t xml:space="preserve">  12个月（-18℃条件下）</w:t>
            </w:r>
            <w:r>
              <w:rPr>
                <w:rFonts w:hint="eastAsia"/>
              </w:rPr>
              <w:t>。</w:t>
            </w:r>
          </w:p>
          <w:p/>
          <w:p>
            <w:r>
              <w:rPr>
                <w:rFonts w:hint="eastAsia"/>
              </w:rPr>
              <w:t>产品留样（适用时）</w:t>
            </w:r>
          </w:p>
          <w:p>
            <w:r>
              <w:rPr>
                <w:rFonts w:hint="eastAsia"/>
              </w:rPr>
              <w:t>抽查产品留样记录：见“质技部审核记录”</w:t>
            </w:r>
          </w:p>
          <w:tbl>
            <w:tblPr>
              <w:tblStyle w:val="10"/>
              <w:tblpPr w:leftFromText="180" w:rightFromText="180" w:vertAnchor="text" w:horzAnchor="page" w:tblpX="182" w:tblpY="388"/>
              <w:tblOverlap w:val="never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8"/>
              <w:gridCol w:w="1808"/>
              <w:gridCol w:w="1809"/>
              <w:gridCol w:w="1809"/>
              <w:gridCol w:w="18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产品名称</w:t>
                  </w:r>
                </w:p>
              </w:tc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规格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生产日期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保存期限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保存状态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黑鱼片</w:t>
                  </w:r>
                </w:p>
              </w:tc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250g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2022-08-29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12个月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冷冻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黑鱼片</w:t>
                  </w:r>
                </w:p>
              </w:tc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250g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2022-10-27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12个月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冷冻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/>
              </w:tc>
              <w:tc>
                <w:tcPr>
                  <w:tcW w:w="1808" w:type="dxa"/>
                </w:tcPr>
                <w:p/>
              </w:tc>
              <w:tc>
                <w:tcPr>
                  <w:tcW w:w="1809" w:type="dxa"/>
                </w:tcPr>
                <w:p/>
              </w:tc>
              <w:tc>
                <w:tcPr>
                  <w:tcW w:w="1809" w:type="dxa"/>
                </w:tcPr>
                <w:p/>
              </w:tc>
              <w:tc>
                <w:tcPr>
                  <w:tcW w:w="1809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</w:tbl>
          <w:p>
            <w:pPr>
              <w:rPr>
                <w:highlight w:val="yellow"/>
              </w:rPr>
            </w:pPr>
          </w:p>
          <w:p/>
          <w:p>
            <w:pPr>
              <w:rPr>
                <w:rFonts w:hint="eastAsia"/>
              </w:rPr>
            </w:pPr>
            <w:r>
              <w:t>系统的验证包括最终产品数量与成分数量的核对，作为</w:t>
            </w:r>
            <w:r>
              <w:rPr>
                <w:rFonts w:hint="eastAsia"/>
              </w:rPr>
              <w:t>追溯性</w:t>
            </w:r>
            <w:r>
              <w:t>有效性的证据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</w:tc>
        <w:tc>
          <w:tcPr>
            <w:tcW w:w="158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79" w:type="dxa"/>
            <w:gridSpan w:val="2"/>
            <w:vMerge w:val="continue"/>
          </w:tcPr>
          <w:p/>
        </w:tc>
        <w:tc>
          <w:tcPr>
            <w:tcW w:w="930" w:type="dxa"/>
            <w:vMerge w:val="continue"/>
          </w:tcPr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253" w:type="dxa"/>
            <w:gridSpan w:val="2"/>
          </w:tcPr>
          <w:p>
            <w:r>
              <w:rPr>
                <w:rFonts w:hint="eastAsia"/>
              </w:rPr>
              <w:t>在生产或服务场所对原材料的标识情况：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防护得当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>
            <w:pPr>
              <w:pStyle w:val="3"/>
              <w:rPr>
                <w:u w:val="single"/>
              </w:rPr>
            </w:pPr>
            <w:r>
              <w:rPr>
                <w:rFonts w:hint="eastAsia"/>
                <w:u w:val="single"/>
              </w:rPr>
              <w:t>冷冻库温度：-1</w:t>
            </w:r>
            <w:r>
              <w:rPr>
                <w:u w:val="single"/>
              </w:rPr>
              <w:t>8</w:t>
            </w:r>
            <w:r>
              <w:rPr>
                <w:rFonts w:hint="eastAsia"/>
                <w:u w:val="single"/>
              </w:rPr>
              <w:t>℃，并提供有冷库温度监控记录；</w:t>
            </w:r>
          </w:p>
          <w:p>
            <w:pPr>
              <w:pStyle w:val="3"/>
              <w:ind w:left="0"/>
            </w:pPr>
            <w:r>
              <w:rPr>
                <w:rFonts w:hint="eastAsia"/>
              </w:rPr>
              <w:t>在生产或服务场所对半成品的标识情况：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防护得当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>
            <w:pPr>
              <w:pStyle w:val="3"/>
              <w:ind w:left="0"/>
              <w:rPr>
                <w:u w:val="single"/>
              </w:rPr>
            </w:pPr>
            <w:r>
              <w:rPr>
                <w:rFonts w:hint="eastAsia"/>
                <w:u w:val="single"/>
              </w:rPr>
              <w:t>分区域进行生产，按照生产工艺流程进行，现场观察醒发间（腌制过程）、部分鱼片冷藏保存未加贴标识，已与企业沟通</w:t>
            </w:r>
          </w:p>
          <w:p>
            <w:r>
              <w:rPr>
                <w:rFonts w:hint="eastAsia"/>
              </w:rPr>
              <w:t>在生产或服务场所对成品的标识情况：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防护得当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一阶段发现问题：成品包装间（冷冻库）：部分原料未见到标识，部分无生产日期，现已整改。</w:t>
            </w:r>
          </w:p>
          <w:p>
            <w:r>
              <w:rPr>
                <w:rFonts w:hint="eastAsia"/>
              </w:rPr>
              <w:t>在原材料库房的标识情况：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防护得当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>
            <w:pPr>
              <w:pStyle w:val="3"/>
              <w:rPr>
                <w:u w:val="single"/>
              </w:rPr>
            </w:pPr>
            <w:r>
              <w:rPr>
                <w:rFonts w:hint="eastAsia"/>
                <w:u w:val="single"/>
              </w:rPr>
              <w:t>原料库房分区存放，隔墙离地</w:t>
            </w:r>
            <w:bookmarkStart w:id="0" w:name="_GoBack"/>
            <w:bookmarkEnd w:id="0"/>
            <w:r>
              <w:rPr>
                <w:rFonts w:hint="eastAsia"/>
                <w:u w:val="single"/>
              </w:rPr>
              <w:t>，有分区存放标识；使用的不限量食品添加剂如复配水分保持剂、异VC钠存放在食品添加剂库房中，有上锁管理；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在半成品库房的标识情况：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防护得当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  <w:r>
              <w:rPr>
                <w:rFonts w:hint="eastAsia"/>
                <w:u w:val="single"/>
              </w:rPr>
              <w:t>不涉及半成品库房，产品按照流水线进行，部分未完成加工的半成品暂存在醒发间（0-4℃）；</w:t>
            </w:r>
          </w:p>
          <w:p>
            <w:r>
              <w:rPr>
                <w:rFonts w:hint="eastAsia"/>
              </w:rPr>
              <w:t>在成品库房的标识情况：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防护得当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不适宜说明：（即时食用，不涉及成品储存）</w:t>
            </w:r>
          </w:p>
          <w:p>
            <w:pPr>
              <w:pStyle w:val="12"/>
            </w:pPr>
            <w:r>
              <w:rPr>
                <w:rFonts w:hint="eastAsia"/>
              </w:rPr>
              <w:t>符合要求。</w:t>
            </w:r>
          </w:p>
        </w:tc>
        <w:tc>
          <w:tcPr>
            <w:tcW w:w="158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86" w:hRule="atLeast"/>
        </w:trPr>
        <w:tc>
          <w:tcPr>
            <w:tcW w:w="2170" w:type="dxa"/>
            <w:vMerge w:val="restart"/>
          </w:tcPr>
          <w:p>
            <w:r>
              <w:rPr>
                <w:rFonts w:hint="eastAsia"/>
              </w:rPr>
              <w:t>撤回/召回</w:t>
            </w:r>
          </w:p>
        </w:tc>
        <w:tc>
          <w:tcPr>
            <w:tcW w:w="930" w:type="dxa"/>
            <w:vMerge w:val="restart"/>
          </w:tcPr>
          <w:p>
            <w:pPr>
              <w:pStyle w:val="12"/>
            </w:pPr>
            <w:r>
              <w:rPr>
                <w:rFonts w:hint="eastAsia"/>
              </w:rPr>
              <w:t>F8.9.5</w:t>
            </w:r>
          </w:p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8" w:type="dxa"/>
            <w:gridSpan w:val="3"/>
          </w:tcPr>
          <w:p>
            <w:pPr>
              <w:widowControl/>
              <w:jc w:val="left"/>
            </w:pP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《产品召回/撤回控制程序》、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《撤回控制程序》</w:t>
            </w:r>
          </w:p>
        </w:tc>
        <w:tc>
          <w:tcPr>
            <w:tcW w:w="1570" w:type="dxa"/>
            <w:vMerge w:val="restart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40" w:hRule="atLeast"/>
        </w:trPr>
        <w:tc>
          <w:tcPr>
            <w:tcW w:w="2170" w:type="dxa"/>
            <w:vMerge w:val="continue"/>
          </w:tcPr>
          <w:p/>
        </w:tc>
        <w:tc>
          <w:tcPr>
            <w:tcW w:w="930" w:type="dxa"/>
            <w:vMerge w:val="continue"/>
          </w:tcPr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8" w:type="dxa"/>
            <w:gridSpan w:val="3"/>
          </w:tcPr>
          <w:p>
            <w:r>
              <w:rPr>
                <w:rFonts w:hint="eastAsia"/>
              </w:rPr>
              <w:t>有权决定撤回/召回人员：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>食品安全小组组长或总经理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；  </w:t>
            </w:r>
          </w:p>
          <w:p>
            <w:r>
              <w:rPr>
                <w:rFonts w:hint="eastAsia"/>
              </w:rPr>
              <w:t>确保及时撤回/召回被确定为潜在不安全的大量最终产品。</w:t>
            </w:r>
          </w:p>
          <w:p>
            <w:r>
              <w:rPr>
                <w:rFonts w:hint="eastAsia"/>
              </w:rPr>
              <w:t>组织的撤回/召回流程，包括：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35"/>
              <w:gridCol w:w="2896"/>
              <w:gridCol w:w="23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/>
              </w:tc>
              <w:tc>
                <w:tcPr>
                  <w:tcW w:w="2896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实施责任部门</w:t>
                  </w:r>
                </w:p>
              </w:tc>
              <w:tc>
                <w:tcPr>
                  <w:tcW w:w="2312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通知法定和监管机构</w:t>
                  </w:r>
                </w:p>
              </w:tc>
              <w:tc>
                <w:tcPr>
                  <w:tcW w:w="2896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食品安全小组组长</w:t>
                  </w:r>
                </w:p>
              </w:tc>
              <w:tc>
                <w:tcPr>
                  <w:tcW w:w="2312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通知客户</w:t>
                  </w:r>
                </w:p>
              </w:tc>
              <w:tc>
                <w:tcPr>
                  <w:tcW w:w="2896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综合办</w:t>
                  </w:r>
                </w:p>
              </w:tc>
              <w:tc>
                <w:tcPr>
                  <w:tcW w:w="2312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通知消费者</w:t>
                  </w:r>
                </w:p>
              </w:tc>
              <w:tc>
                <w:tcPr>
                  <w:tcW w:w="2896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综合办</w:t>
                  </w:r>
                </w:p>
              </w:tc>
              <w:tc>
                <w:tcPr>
                  <w:tcW w:w="2312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处置撤回产品</w:t>
                  </w:r>
                </w:p>
              </w:tc>
              <w:tc>
                <w:tcPr>
                  <w:tcW w:w="2896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生产部、质技部</w:t>
                  </w:r>
                </w:p>
              </w:tc>
              <w:tc>
                <w:tcPr>
                  <w:tcW w:w="2312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处置库存中受影响的批次/批号产品</w:t>
                  </w:r>
                </w:p>
              </w:tc>
              <w:tc>
                <w:tcPr>
                  <w:tcW w:w="2896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生产部、质技部</w:t>
                  </w:r>
                </w:p>
              </w:tc>
              <w:tc>
                <w:tcPr>
                  <w:tcW w:w="2312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安排采取措施的顺序</w:t>
                  </w:r>
                </w:p>
              </w:tc>
              <w:tc>
                <w:tcPr>
                  <w:tcW w:w="2896" w:type="dxa"/>
                  <w:shd w:val="clear" w:color="auto" w:fill="auto"/>
                </w:tcPr>
                <w:p>
                  <w:r>
                    <w:t>食品安全小组</w:t>
                  </w:r>
                </w:p>
              </w:tc>
              <w:tc>
                <w:tcPr>
                  <w:tcW w:w="2312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</w:tbl>
          <w:p/>
          <w:p>
            <w:r>
              <w:rPr>
                <w:rFonts w:hint="eastAsia"/>
              </w:rPr>
              <w:t>本部门是否发生产品的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撤回或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召回的情况：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已发生，说明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本部门是否发生产品的撤回或召回方面的处置：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已发生，说明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0"/>
              <w:gridCol w:w="1369"/>
              <w:gridCol w:w="1631"/>
              <w:gridCol w:w="1324"/>
              <w:gridCol w:w="2151"/>
              <w:gridCol w:w="15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05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撤回日期</w:t>
                  </w:r>
                </w:p>
              </w:tc>
              <w:tc>
                <w:tcPr>
                  <w:tcW w:w="1369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性质</w:t>
                  </w:r>
                </w:p>
              </w:tc>
              <w:tc>
                <w:tcPr>
                  <w:tcW w:w="1631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撤回原因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撤回范围</w:t>
                  </w:r>
                </w:p>
              </w:tc>
              <w:tc>
                <w:tcPr>
                  <w:tcW w:w="2151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撤回结果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2022-08-15</w:t>
                  </w:r>
                </w:p>
              </w:tc>
              <w:tc>
                <w:tcPr>
                  <w:tcW w:w="1369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sym w:font="Wingdings" w:char="00A8"/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 xml:space="preserve">实际撤回 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sym w:font="Wingdings" w:char="00FE"/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模拟撤回</w:t>
                  </w:r>
                </w:p>
              </w:tc>
              <w:tc>
                <w:tcPr>
                  <w:tcW w:w="1631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/>
                    </w:rPr>
                    <w:t>配送给客户的2022-06-12批次的免浆墨鱼片感官异常，有异味（模拟）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/>
                    </w:rPr>
                    <w:t>已撤回销售的200份免浆墨鱼片</w:t>
                  </w:r>
                </w:p>
              </w:tc>
              <w:tc>
                <w:tcPr>
                  <w:tcW w:w="2151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>已撤回销售的200份免浆墨鱼片。并做销毁处理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流程有效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存在不足</w:t>
                  </w:r>
                </w:p>
              </w:tc>
            </w:tr>
          </w:tbl>
          <w:p>
            <w:pPr>
              <w:rPr>
                <w:u w:val="single"/>
              </w:rPr>
            </w:pPr>
          </w:p>
          <w:p>
            <w:pPr>
              <w:pStyle w:val="6"/>
            </w:pPr>
          </w:p>
          <w:p>
            <w:r>
              <w:rPr>
                <w:rFonts w:hint="eastAsia"/>
              </w:rPr>
              <w:t>结论：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能够确保完整、 及时地撤回已被识别为潜在不安全的批次/批号产品   </w:t>
            </w:r>
          </w:p>
          <w:p>
            <w:pPr>
              <w:ind w:firstLine="630" w:firstLineChars="3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不能够确保完整、 及时地撤回已被识别为潜在不安全的批次/批号产品，说明：</w:t>
            </w:r>
            <w:r>
              <w:rPr>
                <w:rFonts w:hint="eastAsia"/>
                <w:u w:val="single"/>
              </w:rPr>
              <w:t xml:space="preserve">         </w:t>
            </w:r>
          </w:p>
          <w:p/>
          <w:p>
            <w:r>
              <w:rPr>
                <w:rFonts w:hint="eastAsia"/>
              </w:rPr>
              <w:t>见</w:t>
            </w:r>
            <w:r>
              <w:rPr>
                <w:rFonts w:hint="eastAsia"/>
                <w:u w:val="single"/>
              </w:rPr>
              <w:t>《模拟召回演练材料》</w:t>
            </w:r>
            <w:r>
              <w:rPr>
                <w:rFonts w:hint="eastAsia"/>
              </w:rPr>
              <w:t>，并向最高管理者报告，作为管理评审的输入。</w:t>
            </w:r>
          </w:p>
          <w:p/>
        </w:tc>
        <w:tc>
          <w:tcPr>
            <w:tcW w:w="157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68" w:hRule="atLeast"/>
        </w:trPr>
        <w:tc>
          <w:tcPr>
            <w:tcW w:w="2170" w:type="dxa"/>
            <w:vMerge w:val="restart"/>
          </w:tcPr>
          <w:p>
            <w:r>
              <w:rPr>
                <w:rFonts w:hint="eastAsia"/>
              </w:rPr>
              <w:t>应急预案</w:t>
            </w:r>
          </w:p>
        </w:tc>
        <w:tc>
          <w:tcPr>
            <w:tcW w:w="938" w:type="dxa"/>
            <w:gridSpan w:val="2"/>
            <w:vMerge w:val="restart"/>
          </w:tcPr>
          <w:p>
            <w:r>
              <w:t>F8.4</w:t>
            </w:r>
          </w:p>
          <w:p/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77" w:type="dxa"/>
            <w:gridSpan w:val="4"/>
          </w:tcPr>
          <w:p>
            <w:pPr>
              <w:tabs>
                <w:tab w:val="left" w:pos="5660"/>
              </w:tabs>
            </w:pP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《突发事件准备和响应控制程序》、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《应急预案》</w:t>
            </w:r>
          </w:p>
        </w:tc>
        <w:tc>
          <w:tcPr>
            <w:tcW w:w="1570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pPr>
              <w:rPr>
                <w:highlight w:val="yellow"/>
              </w:rPr>
            </w:pPr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180" w:hRule="atLeast"/>
        </w:trPr>
        <w:tc>
          <w:tcPr>
            <w:tcW w:w="2170" w:type="dxa"/>
            <w:vMerge w:val="continue"/>
          </w:tcPr>
          <w:p/>
        </w:tc>
        <w:tc>
          <w:tcPr>
            <w:tcW w:w="938" w:type="dxa"/>
            <w:gridSpan w:val="2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77" w:type="dxa"/>
            <w:gridSpan w:val="4"/>
          </w:tcPr>
          <w:p>
            <w:r>
              <w:rPr>
                <w:rFonts w:hint="eastAsia"/>
              </w:rPr>
              <w:t>可能影响食品安全事故和/或紧急情况的示例包括：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自然灾害 </w:t>
            </w:r>
            <w:r>
              <w:t xml:space="preserve">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环境事故 </w:t>
            </w:r>
            <w:r>
              <w:t xml:space="preserve">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生物恐怖主义 </w:t>
            </w:r>
            <w:r>
              <w:t xml:space="preserve">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工作场所事故 </w:t>
            </w:r>
            <w:r>
              <w:t xml:space="preserve">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食品中毒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突发公共卫生事件 </w:t>
            </w:r>
            <w: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水的中断 </w:t>
            </w:r>
            <w:r>
              <w:t xml:space="preserve">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电的中断 </w:t>
            </w:r>
            <w:r>
              <w:t xml:space="preserve">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制冷供应服务中断</w:t>
            </w:r>
            <w: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其他—食品供应链的突变</w:t>
            </w:r>
          </w:p>
          <w:p/>
          <w:p>
            <w:r>
              <w:rPr>
                <w:rFonts w:hint="eastAsia"/>
              </w:rPr>
              <w:t>组织应预先制定应对的方案和措施，必要时做出响应，以减少食品可能发生安全危害的影响。</w:t>
            </w:r>
          </w:p>
          <w:p>
            <w:r>
              <w:rPr>
                <w:rFonts w:hint="eastAsia"/>
              </w:rPr>
              <w:t>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《应急准备和响应控制程序》、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《应急预案》</w:t>
            </w:r>
          </w:p>
          <w:p/>
          <w:p>
            <w:r>
              <w:rPr>
                <w:rFonts w:hint="eastAsia"/>
              </w:rPr>
              <w:t>本部门是否发生食品安全方面的应急的情况：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未发生</w:t>
            </w:r>
            <w: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已发生，说明</w:t>
            </w:r>
            <w:r>
              <w:rPr>
                <w:u w:val="single"/>
              </w:rPr>
              <w:t xml:space="preserve">                      </w:t>
            </w:r>
          </w:p>
          <w:p/>
          <w:p>
            <w:r>
              <w:rPr>
                <w:rFonts w:hint="eastAsia"/>
              </w:rPr>
              <w:t>本部门是否发生食品安全方面的应急演练：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参加公司组织的应急演练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本部门组织的专项应急演练 ，说明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</w:t>
            </w:r>
          </w:p>
          <w:p>
            <w:pPr>
              <w:rPr>
                <w:u w:val="single"/>
              </w:rPr>
            </w:pP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1"/>
              <w:gridCol w:w="2100"/>
              <w:gridCol w:w="1792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3041" w:type="dxa"/>
                </w:tcPr>
                <w:p>
                  <w:r>
                    <w:rPr>
                      <w:rFonts w:hint="eastAsia"/>
                    </w:rPr>
                    <w:t>紧急情况简述</w:t>
                  </w:r>
                </w:p>
              </w:tc>
              <w:tc>
                <w:tcPr>
                  <w:tcW w:w="2100" w:type="dxa"/>
                </w:tcPr>
                <w:p>
                  <w:r>
                    <w:rPr>
                      <w:rFonts w:hint="eastAsia"/>
                    </w:rPr>
                    <w:t>性质</w:t>
                  </w:r>
                </w:p>
              </w:tc>
              <w:tc>
                <w:tcPr>
                  <w:tcW w:w="1792" w:type="dxa"/>
                </w:tcPr>
                <w:p>
                  <w:r>
                    <w:rPr>
                      <w:rFonts w:hint="eastAsia"/>
                    </w:rPr>
                    <w:t>相应预案名称</w:t>
                  </w:r>
                </w:p>
              </w:tc>
              <w:tc>
                <w:tcPr>
                  <w:tcW w:w="2110" w:type="dxa"/>
                </w:tcPr>
                <w:p>
                  <w:r>
                    <w:rPr>
                      <w:rFonts w:hint="eastAsia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r>
                    <w:rPr>
                      <w:rFonts w:hint="eastAsia"/>
                    </w:rPr>
                    <w:t>2022年10月22日消防应急演练</w:t>
                  </w:r>
                </w:p>
              </w:tc>
              <w:tc>
                <w:tcPr>
                  <w:tcW w:w="210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实际发生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演练</w:t>
                  </w:r>
                </w:p>
              </w:tc>
              <w:tc>
                <w:tcPr>
                  <w:tcW w:w="1792" w:type="dxa"/>
                </w:tcPr>
                <w:p>
                  <w:r>
                    <w:rPr>
                      <w:rFonts w:hint="eastAsia"/>
                    </w:rPr>
                    <w:t>《应急准备和响应控制程序》</w:t>
                  </w:r>
                </w:p>
              </w:tc>
              <w:tc>
                <w:tcPr>
                  <w:tcW w:w="211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无效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/>
              </w:tc>
              <w:tc>
                <w:tcPr>
                  <w:tcW w:w="210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实际发生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演练</w:t>
                  </w:r>
                </w:p>
              </w:tc>
              <w:tc>
                <w:tcPr>
                  <w:tcW w:w="1792" w:type="dxa"/>
                </w:tcPr>
                <w:p/>
              </w:tc>
              <w:tc>
                <w:tcPr>
                  <w:tcW w:w="211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有效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无效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/>
              </w:tc>
              <w:tc>
                <w:tcPr>
                  <w:tcW w:w="210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实际发生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演练</w:t>
                  </w:r>
                </w:p>
              </w:tc>
              <w:tc>
                <w:tcPr>
                  <w:tcW w:w="1792" w:type="dxa"/>
                </w:tcPr>
                <w:p/>
              </w:tc>
              <w:tc>
                <w:tcPr>
                  <w:tcW w:w="211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有效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无效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/>
              </w:tc>
              <w:tc>
                <w:tcPr>
                  <w:tcW w:w="210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实际发生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演练</w:t>
                  </w:r>
                </w:p>
              </w:tc>
              <w:tc>
                <w:tcPr>
                  <w:tcW w:w="1792" w:type="dxa"/>
                </w:tcPr>
                <w:p/>
              </w:tc>
              <w:tc>
                <w:tcPr>
                  <w:tcW w:w="211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有效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无效</w:t>
                  </w:r>
                </w:p>
              </w:tc>
            </w:tr>
          </w:tbl>
          <w:p>
            <w:r>
              <w:rPr>
                <w:rFonts w:hint="eastAsia"/>
              </w:rPr>
              <w:t>演练部门与公司组织架构不一致，已现场沟通</w:t>
            </w:r>
          </w:p>
          <w:p>
            <w:pPr>
              <w:pStyle w:val="6"/>
            </w:pPr>
          </w:p>
          <w:p>
            <w:r>
              <w:rPr>
                <w:rFonts w:hint="eastAsia"/>
              </w:rPr>
              <w:t>对预案定期评审的日期：</w:t>
            </w:r>
            <w:r>
              <w:rPr>
                <w:rFonts w:hint="eastAsia"/>
                <w:u w:val="single"/>
              </w:rPr>
              <w:t xml:space="preserve">    2022-10-22             </w:t>
            </w:r>
          </w:p>
          <w:p>
            <w:r>
              <w:rPr>
                <w:rFonts w:hint="eastAsia"/>
              </w:rPr>
              <w:t>修订响应措施的内容：</w:t>
            </w:r>
            <w:r>
              <w:rPr>
                <w:rFonts w:hint="eastAsia"/>
                <w:u w:val="single"/>
              </w:rPr>
              <w:t xml:space="preserve">       无                         </w:t>
            </w:r>
            <w:r>
              <w:rPr>
                <w:rFonts w:hint="eastAsia"/>
              </w:rPr>
              <w:t>。</w:t>
            </w:r>
          </w:p>
          <w:p/>
        </w:tc>
        <w:tc>
          <w:tcPr>
            <w:tcW w:w="1570" w:type="dxa"/>
            <w:vMerge w:val="continue"/>
          </w:tcPr>
          <w:p>
            <w:pPr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671" w:hRule="atLeast"/>
        </w:trPr>
        <w:tc>
          <w:tcPr>
            <w:tcW w:w="2170" w:type="dxa"/>
            <w:vMerge w:val="restart"/>
            <w:shd w:val="clear" w:color="auto" w:fill="auto"/>
          </w:tcPr>
          <w:p>
            <w:pPr>
              <w:jc w:val="left"/>
            </w:pPr>
            <w:r>
              <w:rPr>
                <w:rFonts w:hint="eastAsia"/>
              </w:rPr>
              <w:t>危害控制计划 (HACCP/OPRP 计划)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F8.5.4</w:t>
            </w:r>
          </w:p>
          <w:p/>
        </w:tc>
        <w:tc>
          <w:tcPr>
            <w:tcW w:w="745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4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手册8.5条款、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《危害控制计划》、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《固态调味料生产操作规程》</w:t>
            </w:r>
          </w:p>
        </w:tc>
        <w:tc>
          <w:tcPr>
            <w:tcW w:w="1593" w:type="dxa"/>
            <w:gridSpan w:val="3"/>
            <w:vMerge w:val="restart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87" w:hRule="atLeast"/>
        </w:trPr>
        <w:tc>
          <w:tcPr>
            <w:tcW w:w="2170" w:type="dxa"/>
            <w:vMerge w:val="continue"/>
            <w:shd w:val="clear" w:color="auto" w:fill="auto"/>
          </w:tcPr>
          <w:p/>
        </w:tc>
        <w:tc>
          <w:tcPr>
            <w:tcW w:w="938" w:type="dxa"/>
            <w:gridSpan w:val="2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4" w:type="dxa"/>
            <w:gridSpan w:val="2"/>
            <w:shd w:val="clear" w:color="auto" w:fill="auto"/>
          </w:tcPr>
          <w:p>
            <w:pPr>
              <w:spacing w:before="240" w:after="120"/>
            </w:pPr>
            <w:r>
              <w:rPr>
                <w:rFonts w:hint="eastAsia" w:ascii="宋体" w:hAnsi="宋体" w:cs="宋体"/>
              </w:rPr>
              <w:t>OPRP计划/</w:t>
            </w:r>
            <w:r>
              <w:rPr>
                <w:rFonts w:hint="eastAsia" w:ascii="宋体" w:hAnsi="宋体" w:cs="宋体"/>
                <w:lang w:val="en-GB"/>
              </w:rPr>
              <w:t>HACCP计划</w:t>
            </w:r>
            <w:r>
              <w:rPr>
                <w:rFonts w:hint="eastAsia" w:ascii="宋体" w:hAnsi="宋体" w:cs="宋体"/>
              </w:rPr>
              <w:t>的策划</w:t>
            </w:r>
            <w:r>
              <w:rPr>
                <w:rFonts w:hint="eastAsia" w:ascii="宋体" w:hAnsi="宋体" w:cs="宋体"/>
                <w:lang w:val="en-GB"/>
              </w:rPr>
              <w:t>，</w:t>
            </w:r>
            <w:r>
              <w:rPr>
                <w:rFonts w:hint="eastAsia" w:ascii="宋体" w:hAnsi="宋体" w:cs="宋体"/>
              </w:rPr>
              <w:t>见食品安全小组审核记录F</w:t>
            </w:r>
            <w:r>
              <w:rPr>
                <w:rFonts w:ascii="宋体" w:hAnsi="宋体" w:cs="宋体"/>
              </w:rPr>
              <w:t>8.5.4</w:t>
            </w:r>
          </w:p>
        </w:tc>
        <w:tc>
          <w:tcPr>
            <w:tcW w:w="1593" w:type="dxa"/>
            <w:gridSpan w:val="3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1668" w:hRule="atLeast"/>
        </w:trPr>
        <w:tc>
          <w:tcPr>
            <w:tcW w:w="2170" w:type="dxa"/>
            <w:vMerge w:val="continue"/>
            <w:shd w:val="clear" w:color="auto" w:fill="auto"/>
          </w:tcPr>
          <w:p/>
        </w:tc>
        <w:tc>
          <w:tcPr>
            <w:tcW w:w="938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8.5.4.5实施危害控制计划</w:t>
            </w:r>
          </w:p>
          <w:p/>
        </w:tc>
        <w:tc>
          <w:tcPr>
            <w:tcW w:w="745" w:type="dxa"/>
            <w:shd w:val="clear" w:color="auto" w:fill="auto"/>
          </w:tcPr>
          <w:p>
            <w:r>
              <w:rPr>
                <w:rFonts w:hint="eastAsia"/>
              </w:rPr>
              <w:t>现场查看</w:t>
            </w:r>
          </w:p>
        </w:tc>
        <w:tc>
          <w:tcPr>
            <w:tcW w:w="9254" w:type="dxa"/>
            <w:gridSpan w:val="2"/>
            <w:shd w:val="clear" w:color="auto" w:fill="auto"/>
          </w:tcPr>
          <w:tbl>
            <w:tblPr>
              <w:tblStyle w:val="9"/>
              <w:tblW w:w="1470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" w:hRule="atLeast"/>
              </w:trPr>
              <w:tc>
                <w:tcPr>
                  <w:tcW w:w="9254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OPRP的实施情况：无涉及</w:t>
                  </w:r>
                </w:p>
                <w:tbl>
                  <w:tblPr>
                    <w:tblStyle w:val="10"/>
                    <w:tblW w:w="9043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988"/>
                    <w:gridCol w:w="850"/>
                    <w:gridCol w:w="2288"/>
                    <w:gridCol w:w="1559"/>
                    <w:gridCol w:w="2197"/>
                    <w:gridCol w:w="1161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88" w:type="dxa"/>
                      </w:tcPr>
                      <w:p>
                        <w:pPr>
                          <w:rPr>
                            <w:szCs w:val="21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地点</w:t>
                        </w:r>
                      </w:p>
                    </w:tc>
                    <w:tc>
                      <w:tcPr>
                        <w:tcW w:w="2288" w:type="dxa"/>
                      </w:tcPr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行动准则</w:t>
                        </w:r>
                      </w:p>
                    </w:tc>
                    <w:tc>
                      <w:tcPr>
                        <w:tcW w:w="1559" w:type="dxa"/>
                      </w:tcPr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记录情况</w:t>
                        </w:r>
                      </w:p>
                    </w:tc>
                    <w:tc>
                      <w:tcPr>
                        <w:tcW w:w="2197" w:type="dxa"/>
                      </w:tcPr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现场情况</w:t>
                        </w:r>
                      </w:p>
                    </w:tc>
                    <w:tc>
                      <w:tcPr>
                        <w:tcW w:w="1161" w:type="dxa"/>
                      </w:tcPr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结论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8" w:hRule="atLeast"/>
                    </w:trPr>
                    <w:tc>
                      <w:tcPr>
                        <w:tcW w:w="988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宋体"/>
                            <w:sz w:val="18"/>
                          </w:rPr>
                        </w:pPr>
                        <w:r>
                          <w:rPr>
                            <w:rFonts w:hint="eastAsia" w:ascii="宋体"/>
                            <w:sz w:val="18"/>
                          </w:rPr>
                          <w:t>原料（水产）验收</w:t>
                        </w:r>
                      </w:p>
                      <w:p>
                        <w:r>
                          <w:rPr>
                            <w:rFonts w:ascii="宋体"/>
                            <w:sz w:val="18"/>
                          </w:rPr>
                          <w:t>OPRP</w:t>
                        </w:r>
                        <w:r>
                          <w:rPr>
                            <w:rFonts w:hint="eastAsia" w:ascii="宋体"/>
                            <w:sz w:val="18"/>
                          </w:rPr>
                          <w:t>1-1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验收现场</w:t>
                        </w:r>
                      </w:p>
                    </w:tc>
                    <w:tc>
                      <w:tcPr>
                        <w:tcW w:w="2288" w:type="dxa"/>
                        <w:vAlign w:val="center"/>
                      </w:tcPr>
                      <w:p>
                        <w:pPr>
                          <w:spacing w:line="240" w:lineRule="exact"/>
                          <w:rPr>
                            <w:rFonts w:ascii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宋体"/>
                            <w:sz w:val="18"/>
                          </w:rPr>
                          <w:t>每批原料来自评价合格的供应商，原料鱼或成品年度检验符合要求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 w:ascii="宋体"/>
                            <w:sz w:val="18"/>
                          </w:rPr>
                          <w:t>《合格供方清单》、《原料验收记录》</w:t>
                        </w:r>
                      </w:p>
                    </w:tc>
                    <w:tc>
                      <w:tcPr>
                        <w:tcW w:w="2197" w:type="dxa"/>
                      </w:tcPr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见质技部审核记录</w:t>
                        </w:r>
                      </w:p>
                    </w:tc>
                    <w:tc>
                      <w:tcPr>
                        <w:tcW w:w="1161" w:type="dxa"/>
                      </w:tcPr>
                      <w:p>
                        <w:r>
                          <w:rPr>
                            <w:rFonts w:hint="eastAsia"/>
                          </w:rPr>
                          <w:sym w:font="Wingdings" w:char="00FE"/>
                        </w:r>
                        <w:r>
                          <w:rPr>
                            <w:rFonts w:hint="eastAsia"/>
                          </w:rPr>
                          <w:t xml:space="preserve">符合 </w:t>
                        </w:r>
                      </w:p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sym w:font="Wingdings" w:char="00A8"/>
                        </w:r>
                        <w:r>
                          <w:rPr>
                            <w:rFonts w:hint="eastAsia"/>
                          </w:rPr>
                          <w:t>不符合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88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宋体"/>
                            <w:sz w:val="18"/>
                          </w:rPr>
                        </w:pPr>
                        <w:r>
                          <w:rPr>
                            <w:rFonts w:hint="eastAsia" w:ascii="宋体"/>
                            <w:sz w:val="18"/>
                          </w:rPr>
                          <w:t>包装材料验收</w:t>
                        </w:r>
                      </w:p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 w:ascii="宋体"/>
                            <w:sz w:val="18"/>
                          </w:rPr>
                          <w:t>CCP1-2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验收现场</w:t>
                        </w:r>
                      </w:p>
                    </w:tc>
                    <w:tc>
                      <w:tcPr>
                        <w:tcW w:w="2288" w:type="dxa"/>
                        <w:vAlign w:val="center"/>
                      </w:tcPr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 w:ascii="宋体"/>
                            <w:sz w:val="18"/>
                          </w:rPr>
                          <w:t>每批包材来自评价合格的供应商，有检验检疫部门出具的包装性能结果单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 w:ascii="宋体"/>
                            <w:sz w:val="18"/>
                          </w:rPr>
                          <w:t>《合格供方清单》、《包装材料验收记录》</w:t>
                        </w:r>
                      </w:p>
                    </w:tc>
                    <w:tc>
                      <w:tcPr>
                        <w:tcW w:w="2197" w:type="dxa"/>
                      </w:tcPr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见质技部审核记录</w:t>
                        </w:r>
                      </w:p>
                    </w:tc>
                    <w:tc>
                      <w:tcPr>
                        <w:tcW w:w="1161" w:type="dxa"/>
                      </w:tcPr>
                      <w:p>
                        <w:r>
                          <w:rPr>
                            <w:rFonts w:hint="eastAsia"/>
                          </w:rPr>
                          <w:sym w:font="Wingdings" w:char="00FE"/>
                        </w:r>
                        <w:r>
                          <w:rPr>
                            <w:rFonts w:hint="eastAsia"/>
                          </w:rPr>
                          <w:t xml:space="preserve">符合 </w:t>
                        </w:r>
                      </w:p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sym w:font="Wingdings" w:char="00A8"/>
                        </w:r>
                        <w:r>
                          <w:rPr>
                            <w:rFonts w:hint="eastAsia"/>
                          </w:rPr>
                          <w:t>不符合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88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hint="eastAsia" w:ascii="宋体"/>
                            <w:sz w:val="18"/>
                          </w:rPr>
                        </w:pPr>
                        <w:r>
                          <w:rPr>
                            <w:rFonts w:hint="eastAsia" w:ascii="宋体"/>
                            <w:sz w:val="18"/>
                          </w:rPr>
                          <w:t>滚揉O</w:t>
                        </w:r>
                        <w:r>
                          <w:rPr>
                            <w:rFonts w:ascii="宋体"/>
                            <w:sz w:val="18"/>
                          </w:rPr>
                          <w:t>PRP2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滚揉车间</w:t>
                        </w:r>
                      </w:p>
                    </w:tc>
                    <w:tc>
                      <w:tcPr>
                        <w:tcW w:w="2288" w:type="dxa"/>
                        <w:vAlign w:val="center"/>
                      </w:tcPr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 w:ascii="宋体"/>
                            <w:sz w:val="18"/>
                          </w:rPr>
                          <w:t>严格按照配料表要求使用配料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《</w:t>
                        </w:r>
                        <w:r>
                          <w:rPr>
                            <w:rFonts w:hint="eastAsia" w:ascii="宋体"/>
                            <w:sz w:val="18"/>
                          </w:rPr>
                          <w:t>配料记录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》</w:t>
                        </w:r>
                      </w:p>
                      <w:p>
                        <w:pPr>
                          <w:pStyle w:val="3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《食品添加剂使用记录》</w:t>
                        </w:r>
                      </w:p>
                    </w:tc>
                    <w:tc>
                      <w:tcPr>
                        <w:tcW w:w="2197" w:type="dxa"/>
                      </w:tcPr>
                      <w:p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查2</w:t>
                        </w:r>
                        <w:r>
                          <w:rPr>
                            <w:szCs w:val="21"/>
                          </w:rPr>
                          <w:t>022.10.15</w:t>
                        </w:r>
                        <w:r>
                          <w:rPr>
                            <w:rFonts w:hint="eastAsia"/>
                            <w:szCs w:val="21"/>
                          </w:rPr>
                          <w:t>黑鱼丝配料表，使用了复合水分保持剂、去腥剂（紫苏汁），使用量与配料表一致。</w:t>
                        </w:r>
                      </w:p>
                    </w:tc>
                    <w:tc>
                      <w:tcPr>
                        <w:tcW w:w="1161" w:type="dxa"/>
                      </w:tcPr>
                      <w:p>
                        <w:r>
                          <w:rPr>
                            <w:rFonts w:hint="eastAsia"/>
                          </w:rPr>
                          <w:sym w:font="Wingdings" w:char="00FE"/>
                        </w:r>
                        <w:r>
                          <w:rPr>
                            <w:rFonts w:hint="eastAsia"/>
                          </w:rPr>
                          <w:t xml:space="preserve">符合 </w:t>
                        </w:r>
                      </w:p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sym w:font="Wingdings" w:char="00A8"/>
                        </w:r>
                        <w:r>
                          <w:rPr>
                            <w:rFonts w:hint="eastAsia"/>
                          </w:rPr>
                          <w:t>不符合</w:t>
                        </w:r>
                      </w:p>
                    </w:tc>
                  </w:tr>
                </w:tbl>
                <w:p/>
                <w:p>
                  <w:r>
                    <w:rPr>
                      <w:rFonts w:hint="eastAsia"/>
                    </w:rPr>
                    <w:t>HACCP的实施情况：</w:t>
                  </w:r>
                </w:p>
                <w:tbl>
                  <w:tblPr>
                    <w:tblStyle w:val="10"/>
                    <w:tblW w:w="9043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934"/>
                    <w:gridCol w:w="762"/>
                    <w:gridCol w:w="1701"/>
                    <w:gridCol w:w="1134"/>
                    <w:gridCol w:w="3402"/>
                    <w:gridCol w:w="1110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4" w:type="dxa"/>
                      </w:tcPr>
                      <w:p/>
                    </w:tc>
                    <w:tc>
                      <w:tcPr>
                        <w:tcW w:w="762" w:type="dxa"/>
                      </w:tcPr>
                      <w:p>
                        <w:r>
                          <w:rPr>
                            <w:rFonts w:hint="eastAsia"/>
                          </w:rPr>
                          <w:t>地点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关键限值CL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r>
                          <w:rPr>
                            <w:rFonts w:hint="eastAsia"/>
                          </w:rPr>
                          <w:t>记录情况</w:t>
                        </w:r>
                      </w:p>
                    </w:tc>
                    <w:tc>
                      <w:tcPr>
                        <w:tcW w:w="3402" w:type="dxa"/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现场显示</w:t>
                        </w: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结论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4" w:type="dxa"/>
                        <w:vAlign w:val="center"/>
                      </w:tcPr>
                      <w:p>
                        <w:pPr>
                          <w:rPr>
                            <w:rFonts w:ascii="宋体"/>
                            <w:sz w:val="18"/>
                          </w:rPr>
                        </w:pPr>
                        <w:r>
                          <w:rPr>
                            <w:rFonts w:hint="eastAsia" w:ascii="宋体"/>
                            <w:sz w:val="18"/>
                          </w:rPr>
                          <w:t>金属探测</w:t>
                        </w:r>
                      </w:p>
                      <w:p>
                        <w:r>
                          <w:rPr>
                            <w:rFonts w:hint="eastAsia" w:ascii="宋体"/>
                            <w:sz w:val="18"/>
                          </w:rPr>
                          <w:t>CCP</w:t>
                        </w:r>
                        <w:r>
                          <w:rPr>
                            <w:rFonts w:ascii="宋体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62" w:type="dxa"/>
                        <w:vAlign w:val="center"/>
                      </w:tcPr>
                      <w:p>
                        <w:r>
                          <w:rPr>
                            <w:rFonts w:hint="eastAsia"/>
                          </w:rPr>
                          <w:t>车间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r>
                          <w:rPr>
                            <w:rFonts w:hint="eastAsia" w:ascii="宋体"/>
                            <w:sz w:val="18"/>
                          </w:rPr>
                          <w:t>所有产品均通过金属探测器（含有＞1</w:t>
                        </w:r>
                        <w:r>
                          <w:rPr>
                            <w:rFonts w:ascii="宋体"/>
                            <w:sz w:val="18"/>
                          </w:rPr>
                          <w:t>.0</w:t>
                        </w:r>
                        <w:r>
                          <w:rPr>
                            <w:rFonts w:hint="eastAsia" w:ascii="宋体"/>
                            <w:sz w:val="18"/>
                          </w:rPr>
                          <w:t>mm金属异物不得通过）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《金探记录》</w:t>
                        </w:r>
                      </w:p>
                    </w:tc>
                    <w:tc>
                      <w:tcPr>
                        <w:tcW w:w="3402" w:type="dxa"/>
                      </w:tcPr>
                      <w:p>
                        <w:r>
                          <w:rPr>
                            <w:rFonts w:hint="eastAsia"/>
                          </w:rPr>
                          <w:t>查看现场测试，标准块测试有效。</w:t>
                        </w:r>
                      </w:p>
                      <w:p>
                        <w:pPr>
                          <w:pStyle w:val="3"/>
                          <w:ind w:left="0"/>
                        </w:pPr>
                        <w:r>
                          <w:rPr>
                            <w:rFonts w:hint="eastAsia"/>
                          </w:rPr>
                          <w:t>抽查1</w:t>
                        </w:r>
                        <w:r>
                          <w:t>0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t>18</w:t>
                        </w:r>
                        <w:r>
                          <w:rPr>
                            <w:rFonts w:hint="eastAsia"/>
                          </w:rPr>
                          <w:t>日等1</w:t>
                        </w:r>
                        <w:r>
                          <w:t>2</w:t>
                        </w:r>
                        <w:r>
                          <w:rPr>
                            <w:rFonts w:hint="eastAsia"/>
                          </w:rPr>
                          <w:t>批《金探记录》，记录有产品名称、批次、校准时间、开始时间，结束时间，合格数量、不合格数量等，操作人为施月毛。</w:t>
                        </w: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hint="eastAsia" w:ascii="宋体" w:hAnsi="宋体"/>
                            <w:bCs/>
                            <w:sz w:val="18"/>
                            <w:szCs w:val="18"/>
                          </w:rPr>
                          <w:t>符合要求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4" w:type="dxa"/>
                        <w:vAlign w:val="center"/>
                      </w:tcPr>
                      <w:p>
                        <w:pPr>
                          <w:spacing w:line="280" w:lineRule="exact"/>
                          <w:jc w:val="center"/>
                          <w:rPr>
                            <w:rFonts w:ascii="宋体" w:hAnsi="宋体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/>
                            <w:sz w:val="18"/>
                          </w:rPr>
                          <w:t>速冻C</w:t>
                        </w:r>
                        <w:r>
                          <w:rPr>
                            <w:rFonts w:ascii="宋体"/>
                            <w:sz w:val="18"/>
                          </w:rPr>
                          <w:t>CP2</w:t>
                        </w:r>
                      </w:p>
                    </w:tc>
                    <w:tc>
                      <w:tcPr>
                        <w:tcW w:w="762" w:type="dxa"/>
                        <w:vAlign w:val="center"/>
                      </w:tcPr>
                      <w:p>
                        <w:pPr>
                          <w:spacing w:line="240" w:lineRule="exact"/>
                          <w:rPr>
                            <w:rFonts w:ascii="宋体" w:hAnsi="宋体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bCs/>
                            <w:sz w:val="18"/>
                            <w:szCs w:val="18"/>
                          </w:rPr>
                          <w:t>车间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>
                        <w:pPr>
                          <w:rPr>
                            <w:rFonts w:ascii="宋体" w:hAnsi="宋体" w:cs="宋体"/>
                            <w:sz w:val="18"/>
                          </w:rPr>
                        </w:pPr>
                        <w:r>
                          <w:rPr>
                            <w:rFonts w:hint="eastAsia" w:ascii="宋体"/>
                            <w:sz w:val="18"/>
                          </w:rPr>
                          <w:t>冷冻库</w:t>
                        </w:r>
                        <w:r>
                          <w:rPr>
                            <w:rFonts w:ascii="宋体"/>
                            <w:sz w:val="18"/>
                          </w:rPr>
                          <w:t>温度</w:t>
                        </w:r>
                        <w:r>
                          <w:rPr>
                            <w:rFonts w:hint="eastAsia" w:ascii="宋体"/>
                            <w:sz w:val="18"/>
                          </w:rPr>
                          <w:t>≤-</w:t>
                        </w:r>
                        <w:r>
                          <w:rPr>
                            <w:rFonts w:ascii="宋体"/>
                            <w:sz w:val="18"/>
                          </w:rPr>
                          <w:t>30</w:t>
                        </w:r>
                        <w:r>
                          <w:rPr>
                            <w:rFonts w:hint="eastAsia" w:ascii="宋体" w:hAnsi="宋体" w:cs="宋体"/>
                            <w:sz w:val="18"/>
                          </w:rPr>
                          <w:t>℃</w:t>
                        </w:r>
                      </w:p>
                      <w:p>
                        <w:pPr>
                          <w:rPr>
                            <w:rFonts w:ascii="宋体" w:hAnsi="宋体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/>
                            <w:sz w:val="18"/>
                          </w:rPr>
                          <w:t>冷冻</w:t>
                        </w:r>
                        <w:r>
                          <w:rPr>
                            <w:rFonts w:ascii="宋体"/>
                            <w:sz w:val="18"/>
                          </w:rPr>
                          <w:t>时间≥</w:t>
                        </w:r>
                        <w:r>
                          <w:rPr>
                            <w:rFonts w:hint="eastAsia" w:ascii="宋体"/>
                            <w:sz w:val="18"/>
                          </w:rPr>
                          <w:t>2</w:t>
                        </w:r>
                        <w:r>
                          <w:rPr>
                            <w:rFonts w:ascii="宋体"/>
                            <w:sz w:val="18"/>
                          </w:rPr>
                          <w:t>40min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>
                        <w:pPr>
                          <w:spacing w:line="240" w:lineRule="exact"/>
                          <w:rPr>
                            <w:rFonts w:ascii="宋体" w:hAnsi="宋体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《速冻库温度记录》</w:t>
                        </w:r>
                      </w:p>
                    </w:tc>
                    <w:tc>
                      <w:tcPr>
                        <w:tcW w:w="3402" w:type="dxa"/>
                        <w:vAlign w:val="center"/>
                      </w:tcPr>
                      <w:p>
                        <w:pPr>
                          <w:spacing w:line="240" w:lineRule="exact"/>
                          <w:rPr>
                            <w:rFonts w:hint="eastAsia" w:ascii="宋体" w:hAnsi="宋体"/>
                            <w:bCs/>
                            <w:sz w:val="18"/>
                            <w:szCs w:val="18"/>
                            <w:highlight w:val="none"/>
                          </w:rPr>
                        </w:pPr>
                        <w:r>
                          <w:rPr>
                            <w:rFonts w:hint="eastAsia" w:ascii="宋体" w:hAnsi="宋体"/>
                            <w:bCs/>
                            <w:color w:val="FF0000"/>
                            <w:sz w:val="18"/>
                            <w:szCs w:val="18"/>
                            <w:highlight w:val="none"/>
                          </w:rPr>
                          <w:t>抽查2022.9.17免浆黑鱼片的速冻库温度管理情况，但未提供有效证据。</w:t>
                        </w:r>
                      </w:p>
                    </w:tc>
                    <w:tc>
                      <w:tcPr>
                        <w:tcW w:w="1110" w:type="dxa"/>
                        <w:vAlign w:val="center"/>
                      </w:tcPr>
                      <w:p>
                        <w:pPr>
                          <w:spacing w:line="240" w:lineRule="exact"/>
                          <w:rPr>
                            <w:rFonts w:ascii="宋体" w:hAnsi="宋体"/>
                            <w:bCs/>
                            <w:sz w:val="18"/>
                            <w:szCs w:val="18"/>
                            <w:highlight w:val="none"/>
                          </w:rPr>
                        </w:pPr>
                        <w:r>
                          <w:rPr>
                            <w:rFonts w:hint="eastAsia" w:ascii="宋体" w:hAnsi="宋体"/>
                            <w:bCs/>
                            <w:color w:val="FF0000"/>
                            <w:sz w:val="18"/>
                            <w:szCs w:val="18"/>
                            <w:highlight w:val="none"/>
                          </w:rPr>
                          <w:t>不符合要求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4" w:type="dxa"/>
                      </w:tcPr>
                      <w:p/>
                    </w:tc>
                    <w:tc>
                      <w:tcPr>
                        <w:tcW w:w="762" w:type="dxa"/>
                      </w:tcPr>
                      <w:p/>
                    </w:tc>
                    <w:tc>
                      <w:tcPr>
                        <w:tcW w:w="1701" w:type="dxa"/>
                      </w:tcPr>
                      <w:p/>
                    </w:tc>
                    <w:tc>
                      <w:tcPr>
                        <w:tcW w:w="1134" w:type="dxa"/>
                      </w:tcPr>
                      <w:p/>
                    </w:tc>
                    <w:tc>
                      <w:tcPr>
                        <w:tcW w:w="3402" w:type="dxa"/>
                      </w:tcPr>
                      <w:p/>
                    </w:tc>
                    <w:tc>
                      <w:tcPr>
                        <w:tcW w:w="1110" w:type="dxa"/>
                      </w:tcPr>
                      <w:p/>
                    </w:tc>
                  </w:tr>
                </w:tbl>
                <w:p>
                  <w:r>
                    <w:rPr>
                      <w:rFonts w:hint="eastAsia"/>
                    </w:rPr>
                    <w:t>现场查看前场人员对鲜活水产进行选择，宰杀、去鳞等，使用切片机进行分切等工作，查看腌制车</w:t>
                  </w:r>
                </w:p>
                <w:p>
                  <w:r>
                    <w:rPr>
                      <w:rFonts w:hint="eastAsia"/>
                    </w:rPr>
                    <w:t>间和滚揉车间，温度控制不符合要求，见。截止目前没有发生产品不符合要求的情况，显著危害控</w:t>
                  </w:r>
                </w:p>
                <w:p>
                  <w:r>
                    <w:rPr>
                      <w:rFonts w:hint="eastAsia"/>
                    </w:rPr>
                    <w:t>制基本符合要求。</w:t>
                  </w:r>
                </w:p>
                <w:p>
                  <w:pPr>
                    <w:pStyle w:val="3"/>
                  </w:pPr>
                  <w:r>
                    <w:rPr>
                      <w:rFonts w:hint="eastAsia"/>
                    </w:rPr>
                    <w:t>另外提供了《安全生产卫生检查记录表》，对食品安全培训、员工健康、食品安全关键控制点、设备卫生等进行检查，抽查2</w:t>
                  </w:r>
                  <w:r>
                    <w:t>021.9.10</w:t>
                  </w:r>
                  <w:r>
                    <w:rPr>
                      <w:rFonts w:hint="eastAsia"/>
                    </w:rPr>
                    <w:t>，检验结论为合格，检查人为葛华玲，审核孙雪刚。</w:t>
                  </w:r>
                </w:p>
              </w:tc>
            </w:tr>
          </w:tbl>
          <w:p/>
        </w:tc>
        <w:tc>
          <w:tcPr>
            <w:tcW w:w="1593" w:type="dxa"/>
            <w:gridSpan w:val="3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  <w:rPr>
                <w:rFonts w:hint="eastAsia"/>
              </w:rPr>
            </w:pPr>
          </w:p>
          <w:p>
            <w:pPr>
              <w:pStyle w:val="12"/>
            </w:pPr>
          </w:p>
          <w:p>
            <w:pPr>
              <w:pStyle w:val="12"/>
              <w:rPr>
                <w:rFonts w:hint="eastAsia"/>
              </w:rPr>
            </w:pP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符合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不符合</w:t>
            </w:r>
          </w:p>
        </w:tc>
      </w:tr>
    </w:tbl>
    <w:p>
      <w:pPr>
        <w:pStyle w:val="6"/>
      </w:pPr>
    </w:p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90" w:firstLineChars="550"/>
      <w:jc w:val="left"/>
      <w:rPr>
        <w:rStyle w:val="16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1270</wp:posOffset>
          </wp:positionV>
          <wp:extent cx="485775" cy="485775"/>
          <wp:effectExtent l="0" t="0" r="9525" b="9525"/>
          <wp:wrapNone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6"/>
        <w:rFonts w:hint="default"/>
      </w:rPr>
      <w:t>北京国标联合认证有限公司</w:t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Bqrl1gAAAAoBAAAPAAAAAAAAAAEAIAAAACIAAABkcnMvZG93&#10;bnJldi54bWxQSwECFAAUAAAACACHTuJAK8WDsMkBAACAAwAADgAAAAAAAAABACAAAAAl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6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5FA1A"/>
    <w:multiLevelType w:val="singleLevel"/>
    <w:tmpl w:val="BD15FA1A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4MGQzYmZlYjc0MTg3YzE3NjNlNzg5YWY5YjI1NjgifQ=="/>
  </w:docVars>
  <w:rsids>
    <w:rsidRoot w:val="009973B4"/>
    <w:rsid w:val="0000475F"/>
    <w:rsid w:val="000111D4"/>
    <w:rsid w:val="0001443C"/>
    <w:rsid w:val="00015BA3"/>
    <w:rsid w:val="000237F6"/>
    <w:rsid w:val="0003373A"/>
    <w:rsid w:val="000400E2"/>
    <w:rsid w:val="000408BB"/>
    <w:rsid w:val="00042876"/>
    <w:rsid w:val="00046CC6"/>
    <w:rsid w:val="00056EC5"/>
    <w:rsid w:val="00061009"/>
    <w:rsid w:val="00062E46"/>
    <w:rsid w:val="00071D8B"/>
    <w:rsid w:val="000A0A06"/>
    <w:rsid w:val="000C63AA"/>
    <w:rsid w:val="000E6B21"/>
    <w:rsid w:val="000F10AE"/>
    <w:rsid w:val="000F1521"/>
    <w:rsid w:val="001006A0"/>
    <w:rsid w:val="001044CD"/>
    <w:rsid w:val="00104568"/>
    <w:rsid w:val="001126B5"/>
    <w:rsid w:val="00115862"/>
    <w:rsid w:val="0011629E"/>
    <w:rsid w:val="00117027"/>
    <w:rsid w:val="00117E23"/>
    <w:rsid w:val="001248BC"/>
    <w:rsid w:val="0012604E"/>
    <w:rsid w:val="0014135C"/>
    <w:rsid w:val="001827FC"/>
    <w:rsid w:val="00184FC0"/>
    <w:rsid w:val="00191F40"/>
    <w:rsid w:val="001957A6"/>
    <w:rsid w:val="001A2D7F"/>
    <w:rsid w:val="001B43DA"/>
    <w:rsid w:val="001C21AB"/>
    <w:rsid w:val="001C27B4"/>
    <w:rsid w:val="001E707B"/>
    <w:rsid w:val="001F0891"/>
    <w:rsid w:val="002209DB"/>
    <w:rsid w:val="00222ADF"/>
    <w:rsid w:val="00225ADD"/>
    <w:rsid w:val="00227D54"/>
    <w:rsid w:val="00245678"/>
    <w:rsid w:val="00247863"/>
    <w:rsid w:val="002501B0"/>
    <w:rsid w:val="00257550"/>
    <w:rsid w:val="00262C08"/>
    <w:rsid w:val="00264357"/>
    <w:rsid w:val="00267F01"/>
    <w:rsid w:val="00272184"/>
    <w:rsid w:val="00280F10"/>
    <w:rsid w:val="0028527E"/>
    <w:rsid w:val="00291C1F"/>
    <w:rsid w:val="002939AD"/>
    <w:rsid w:val="002A035F"/>
    <w:rsid w:val="002C7D78"/>
    <w:rsid w:val="002D6E72"/>
    <w:rsid w:val="002E22DE"/>
    <w:rsid w:val="002F75A2"/>
    <w:rsid w:val="0030429C"/>
    <w:rsid w:val="00314AF6"/>
    <w:rsid w:val="00337922"/>
    <w:rsid w:val="00340867"/>
    <w:rsid w:val="00351529"/>
    <w:rsid w:val="00380837"/>
    <w:rsid w:val="003861CC"/>
    <w:rsid w:val="0039257D"/>
    <w:rsid w:val="003955AA"/>
    <w:rsid w:val="003A198A"/>
    <w:rsid w:val="003A2B26"/>
    <w:rsid w:val="003A6217"/>
    <w:rsid w:val="003C3E51"/>
    <w:rsid w:val="003F308F"/>
    <w:rsid w:val="003F55D3"/>
    <w:rsid w:val="00410914"/>
    <w:rsid w:val="004177C7"/>
    <w:rsid w:val="00417E5D"/>
    <w:rsid w:val="004303CC"/>
    <w:rsid w:val="00432EA9"/>
    <w:rsid w:val="004366EB"/>
    <w:rsid w:val="004426A7"/>
    <w:rsid w:val="00442C70"/>
    <w:rsid w:val="004534D7"/>
    <w:rsid w:val="004724DC"/>
    <w:rsid w:val="0048201E"/>
    <w:rsid w:val="00482739"/>
    <w:rsid w:val="004B0021"/>
    <w:rsid w:val="004B1858"/>
    <w:rsid w:val="004B60BC"/>
    <w:rsid w:val="004C0DE3"/>
    <w:rsid w:val="004E387D"/>
    <w:rsid w:val="004F01AD"/>
    <w:rsid w:val="00506BE8"/>
    <w:rsid w:val="00507B48"/>
    <w:rsid w:val="005149E9"/>
    <w:rsid w:val="00536930"/>
    <w:rsid w:val="0054737D"/>
    <w:rsid w:val="00547D91"/>
    <w:rsid w:val="0055234B"/>
    <w:rsid w:val="00553344"/>
    <w:rsid w:val="00560989"/>
    <w:rsid w:val="00561D55"/>
    <w:rsid w:val="005624A9"/>
    <w:rsid w:val="00564E53"/>
    <w:rsid w:val="00572BD4"/>
    <w:rsid w:val="00573C4B"/>
    <w:rsid w:val="00577FA1"/>
    <w:rsid w:val="00583514"/>
    <w:rsid w:val="005969ED"/>
    <w:rsid w:val="005A1049"/>
    <w:rsid w:val="005A2F49"/>
    <w:rsid w:val="005A34ED"/>
    <w:rsid w:val="005A6D74"/>
    <w:rsid w:val="005A740D"/>
    <w:rsid w:val="005B4176"/>
    <w:rsid w:val="005C18B6"/>
    <w:rsid w:val="005C2423"/>
    <w:rsid w:val="005D5659"/>
    <w:rsid w:val="005E5AAD"/>
    <w:rsid w:val="005E6CD3"/>
    <w:rsid w:val="005F1C84"/>
    <w:rsid w:val="005F4478"/>
    <w:rsid w:val="00600C20"/>
    <w:rsid w:val="00604303"/>
    <w:rsid w:val="00616335"/>
    <w:rsid w:val="006304A4"/>
    <w:rsid w:val="00644FE2"/>
    <w:rsid w:val="00654D21"/>
    <w:rsid w:val="006658D4"/>
    <w:rsid w:val="0067640C"/>
    <w:rsid w:val="00685619"/>
    <w:rsid w:val="006A0DC8"/>
    <w:rsid w:val="006A7A18"/>
    <w:rsid w:val="006B1F11"/>
    <w:rsid w:val="006B5C35"/>
    <w:rsid w:val="006D0EC3"/>
    <w:rsid w:val="006D5542"/>
    <w:rsid w:val="006E678B"/>
    <w:rsid w:val="006E7B1D"/>
    <w:rsid w:val="006F7494"/>
    <w:rsid w:val="00703C05"/>
    <w:rsid w:val="00703CAB"/>
    <w:rsid w:val="00716307"/>
    <w:rsid w:val="00717154"/>
    <w:rsid w:val="00727E7B"/>
    <w:rsid w:val="007623F4"/>
    <w:rsid w:val="007757F3"/>
    <w:rsid w:val="0077781F"/>
    <w:rsid w:val="00782468"/>
    <w:rsid w:val="00786838"/>
    <w:rsid w:val="007C1B48"/>
    <w:rsid w:val="007C4026"/>
    <w:rsid w:val="007D754F"/>
    <w:rsid w:val="007E3B15"/>
    <w:rsid w:val="007E6AEB"/>
    <w:rsid w:val="0080278D"/>
    <w:rsid w:val="00807E1F"/>
    <w:rsid w:val="00812E37"/>
    <w:rsid w:val="00813A3D"/>
    <w:rsid w:val="008271B9"/>
    <w:rsid w:val="00833718"/>
    <w:rsid w:val="00835260"/>
    <w:rsid w:val="00851D2E"/>
    <w:rsid w:val="008558D8"/>
    <w:rsid w:val="00885D9A"/>
    <w:rsid w:val="008971B8"/>
    <w:rsid w:val="008973EE"/>
    <w:rsid w:val="008C2E51"/>
    <w:rsid w:val="008D53B2"/>
    <w:rsid w:val="00914199"/>
    <w:rsid w:val="00916BB4"/>
    <w:rsid w:val="0092188A"/>
    <w:rsid w:val="00921F51"/>
    <w:rsid w:val="009300CE"/>
    <w:rsid w:val="00942C7F"/>
    <w:rsid w:val="00947553"/>
    <w:rsid w:val="00950526"/>
    <w:rsid w:val="009526E3"/>
    <w:rsid w:val="0095369D"/>
    <w:rsid w:val="00955D67"/>
    <w:rsid w:val="00971600"/>
    <w:rsid w:val="00974158"/>
    <w:rsid w:val="009972D2"/>
    <w:rsid w:val="009973B4"/>
    <w:rsid w:val="009C150D"/>
    <w:rsid w:val="009C28C1"/>
    <w:rsid w:val="009C5821"/>
    <w:rsid w:val="009D769B"/>
    <w:rsid w:val="009E073C"/>
    <w:rsid w:val="009E1B5D"/>
    <w:rsid w:val="009F5828"/>
    <w:rsid w:val="009F7EED"/>
    <w:rsid w:val="00A149DB"/>
    <w:rsid w:val="00A45DD7"/>
    <w:rsid w:val="00A46914"/>
    <w:rsid w:val="00A47E4D"/>
    <w:rsid w:val="00A534E0"/>
    <w:rsid w:val="00A6095D"/>
    <w:rsid w:val="00A72D49"/>
    <w:rsid w:val="00A80636"/>
    <w:rsid w:val="00AA1FC2"/>
    <w:rsid w:val="00AB4D21"/>
    <w:rsid w:val="00AB7E12"/>
    <w:rsid w:val="00AC0189"/>
    <w:rsid w:val="00AC4C7B"/>
    <w:rsid w:val="00AD131E"/>
    <w:rsid w:val="00AD664A"/>
    <w:rsid w:val="00AE04F9"/>
    <w:rsid w:val="00AE46F3"/>
    <w:rsid w:val="00AE6811"/>
    <w:rsid w:val="00AE6A45"/>
    <w:rsid w:val="00AF0AAB"/>
    <w:rsid w:val="00AF55C5"/>
    <w:rsid w:val="00AF560C"/>
    <w:rsid w:val="00B056FA"/>
    <w:rsid w:val="00B22AA9"/>
    <w:rsid w:val="00B27ECA"/>
    <w:rsid w:val="00B313DF"/>
    <w:rsid w:val="00B51107"/>
    <w:rsid w:val="00B54FF3"/>
    <w:rsid w:val="00B7308A"/>
    <w:rsid w:val="00B748A5"/>
    <w:rsid w:val="00B75DF1"/>
    <w:rsid w:val="00B84E42"/>
    <w:rsid w:val="00B95499"/>
    <w:rsid w:val="00BA2255"/>
    <w:rsid w:val="00BA30B9"/>
    <w:rsid w:val="00BB0B28"/>
    <w:rsid w:val="00BB23CE"/>
    <w:rsid w:val="00BD101A"/>
    <w:rsid w:val="00BD1E67"/>
    <w:rsid w:val="00BE43D9"/>
    <w:rsid w:val="00BE65A3"/>
    <w:rsid w:val="00BF55B4"/>
    <w:rsid w:val="00BF597E"/>
    <w:rsid w:val="00C04BB2"/>
    <w:rsid w:val="00C05957"/>
    <w:rsid w:val="00C07E72"/>
    <w:rsid w:val="00C22786"/>
    <w:rsid w:val="00C33819"/>
    <w:rsid w:val="00C34830"/>
    <w:rsid w:val="00C35F6B"/>
    <w:rsid w:val="00C5013D"/>
    <w:rsid w:val="00C51A36"/>
    <w:rsid w:val="00C54FC6"/>
    <w:rsid w:val="00C55228"/>
    <w:rsid w:val="00C57CB5"/>
    <w:rsid w:val="00C613B4"/>
    <w:rsid w:val="00C620CE"/>
    <w:rsid w:val="00C63768"/>
    <w:rsid w:val="00C7694C"/>
    <w:rsid w:val="00C77034"/>
    <w:rsid w:val="00C906DB"/>
    <w:rsid w:val="00CC214C"/>
    <w:rsid w:val="00CC6A85"/>
    <w:rsid w:val="00CD4D1A"/>
    <w:rsid w:val="00CE209E"/>
    <w:rsid w:val="00CE315A"/>
    <w:rsid w:val="00D06F59"/>
    <w:rsid w:val="00D15179"/>
    <w:rsid w:val="00D2018F"/>
    <w:rsid w:val="00D244D9"/>
    <w:rsid w:val="00D33B42"/>
    <w:rsid w:val="00D428BE"/>
    <w:rsid w:val="00D4379D"/>
    <w:rsid w:val="00D55C2D"/>
    <w:rsid w:val="00D57F85"/>
    <w:rsid w:val="00D74186"/>
    <w:rsid w:val="00D8388C"/>
    <w:rsid w:val="00D84F02"/>
    <w:rsid w:val="00D856AC"/>
    <w:rsid w:val="00D8641F"/>
    <w:rsid w:val="00DA09E8"/>
    <w:rsid w:val="00DB4B9F"/>
    <w:rsid w:val="00DC1D4B"/>
    <w:rsid w:val="00DD7961"/>
    <w:rsid w:val="00DD7D8E"/>
    <w:rsid w:val="00DE4212"/>
    <w:rsid w:val="00DE5738"/>
    <w:rsid w:val="00DE7B56"/>
    <w:rsid w:val="00DF0B55"/>
    <w:rsid w:val="00DF15F0"/>
    <w:rsid w:val="00DF3454"/>
    <w:rsid w:val="00DF3F40"/>
    <w:rsid w:val="00E02487"/>
    <w:rsid w:val="00E02BBC"/>
    <w:rsid w:val="00E04087"/>
    <w:rsid w:val="00E04730"/>
    <w:rsid w:val="00E166DA"/>
    <w:rsid w:val="00E20DA4"/>
    <w:rsid w:val="00E246F6"/>
    <w:rsid w:val="00E30085"/>
    <w:rsid w:val="00E31C5E"/>
    <w:rsid w:val="00E373BF"/>
    <w:rsid w:val="00E53F73"/>
    <w:rsid w:val="00E57243"/>
    <w:rsid w:val="00E6124E"/>
    <w:rsid w:val="00E621F9"/>
    <w:rsid w:val="00E6224C"/>
    <w:rsid w:val="00E649D8"/>
    <w:rsid w:val="00E66E5C"/>
    <w:rsid w:val="00E67A0A"/>
    <w:rsid w:val="00E7350E"/>
    <w:rsid w:val="00E82BA8"/>
    <w:rsid w:val="00E8323B"/>
    <w:rsid w:val="00E96A6A"/>
    <w:rsid w:val="00E97712"/>
    <w:rsid w:val="00EA2256"/>
    <w:rsid w:val="00EA37D1"/>
    <w:rsid w:val="00EB0164"/>
    <w:rsid w:val="00EC6ECB"/>
    <w:rsid w:val="00ED0F62"/>
    <w:rsid w:val="00EE499E"/>
    <w:rsid w:val="00EF655C"/>
    <w:rsid w:val="00F140C1"/>
    <w:rsid w:val="00F22FF0"/>
    <w:rsid w:val="00F35211"/>
    <w:rsid w:val="00F42CDF"/>
    <w:rsid w:val="00F51DFC"/>
    <w:rsid w:val="00F52943"/>
    <w:rsid w:val="00F550ED"/>
    <w:rsid w:val="00F606BE"/>
    <w:rsid w:val="00F74707"/>
    <w:rsid w:val="00F774D2"/>
    <w:rsid w:val="00F90479"/>
    <w:rsid w:val="00FA7945"/>
    <w:rsid w:val="00FB2ED1"/>
    <w:rsid w:val="00FC131E"/>
    <w:rsid w:val="00FC3D05"/>
    <w:rsid w:val="00FD0EF9"/>
    <w:rsid w:val="00FD62CA"/>
    <w:rsid w:val="00FE2DF7"/>
    <w:rsid w:val="01260C71"/>
    <w:rsid w:val="0148246F"/>
    <w:rsid w:val="017A46C2"/>
    <w:rsid w:val="01825FC3"/>
    <w:rsid w:val="01B97AED"/>
    <w:rsid w:val="01BB3069"/>
    <w:rsid w:val="01CE4435"/>
    <w:rsid w:val="01E27364"/>
    <w:rsid w:val="01E71258"/>
    <w:rsid w:val="01F72228"/>
    <w:rsid w:val="021B462B"/>
    <w:rsid w:val="02203F02"/>
    <w:rsid w:val="0228580F"/>
    <w:rsid w:val="026A697D"/>
    <w:rsid w:val="028120F9"/>
    <w:rsid w:val="02C41A3B"/>
    <w:rsid w:val="02C75A20"/>
    <w:rsid w:val="03085664"/>
    <w:rsid w:val="0326784C"/>
    <w:rsid w:val="032F5195"/>
    <w:rsid w:val="033362B0"/>
    <w:rsid w:val="03373FF4"/>
    <w:rsid w:val="03504EFA"/>
    <w:rsid w:val="036737B4"/>
    <w:rsid w:val="03A0688A"/>
    <w:rsid w:val="03A32F8E"/>
    <w:rsid w:val="03AC3D8E"/>
    <w:rsid w:val="03CE483E"/>
    <w:rsid w:val="03CF54E8"/>
    <w:rsid w:val="03D738E7"/>
    <w:rsid w:val="03EA5530"/>
    <w:rsid w:val="0405614C"/>
    <w:rsid w:val="042332AF"/>
    <w:rsid w:val="044125D6"/>
    <w:rsid w:val="0441326A"/>
    <w:rsid w:val="04414625"/>
    <w:rsid w:val="04883DB3"/>
    <w:rsid w:val="04981EC9"/>
    <w:rsid w:val="04C420B7"/>
    <w:rsid w:val="04FC0469"/>
    <w:rsid w:val="050D3D1E"/>
    <w:rsid w:val="05322678"/>
    <w:rsid w:val="05422E8D"/>
    <w:rsid w:val="056577F0"/>
    <w:rsid w:val="05692040"/>
    <w:rsid w:val="05705C5F"/>
    <w:rsid w:val="059C20C3"/>
    <w:rsid w:val="05A05014"/>
    <w:rsid w:val="05F6270F"/>
    <w:rsid w:val="0605101B"/>
    <w:rsid w:val="06120F24"/>
    <w:rsid w:val="0618393F"/>
    <w:rsid w:val="061B4460"/>
    <w:rsid w:val="06406560"/>
    <w:rsid w:val="067B702D"/>
    <w:rsid w:val="06994A8D"/>
    <w:rsid w:val="06AA7E97"/>
    <w:rsid w:val="06ED612A"/>
    <w:rsid w:val="06F60CE4"/>
    <w:rsid w:val="0700448C"/>
    <w:rsid w:val="071261A2"/>
    <w:rsid w:val="078701E3"/>
    <w:rsid w:val="07A12A9F"/>
    <w:rsid w:val="07A565CE"/>
    <w:rsid w:val="07BF02D7"/>
    <w:rsid w:val="07C13D29"/>
    <w:rsid w:val="07ED0401"/>
    <w:rsid w:val="07EF616D"/>
    <w:rsid w:val="07F5731B"/>
    <w:rsid w:val="081B6228"/>
    <w:rsid w:val="083339D6"/>
    <w:rsid w:val="08767210"/>
    <w:rsid w:val="0884117F"/>
    <w:rsid w:val="08851DD7"/>
    <w:rsid w:val="08A65A0B"/>
    <w:rsid w:val="08C22483"/>
    <w:rsid w:val="08ED1EE8"/>
    <w:rsid w:val="09005957"/>
    <w:rsid w:val="09621B67"/>
    <w:rsid w:val="096333C5"/>
    <w:rsid w:val="0977604F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4D2BD0"/>
    <w:rsid w:val="0B5C5276"/>
    <w:rsid w:val="0B8E28C6"/>
    <w:rsid w:val="0BCE544E"/>
    <w:rsid w:val="0BE64DFF"/>
    <w:rsid w:val="0C466D6D"/>
    <w:rsid w:val="0C5423F7"/>
    <w:rsid w:val="0C575FF6"/>
    <w:rsid w:val="0C8009B8"/>
    <w:rsid w:val="0C842FD4"/>
    <w:rsid w:val="0CA27A29"/>
    <w:rsid w:val="0CC102DA"/>
    <w:rsid w:val="0CC85F41"/>
    <w:rsid w:val="0CC87248"/>
    <w:rsid w:val="0CD5463E"/>
    <w:rsid w:val="0CE43FF6"/>
    <w:rsid w:val="0CE57F67"/>
    <w:rsid w:val="0CEB516B"/>
    <w:rsid w:val="0D0D1D0A"/>
    <w:rsid w:val="0D181113"/>
    <w:rsid w:val="0D1E4D9B"/>
    <w:rsid w:val="0D4D1326"/>
    <w:rsid w:val="0D6A2C36"/>
    <w:rsid w:val="0D7B34FF"/>
    <w:rsid w:val="0DB35CC0"/>
    <w:rsid w:val="0DD9585D"/>
    <w:rsid w:val="0DF67BD1"/>
    <w:rsid w:val="0E306F6C"/>
    <w:rsid w:val="0E49595F"/>
    <w:rsid w:val="0E4C35DF"/>
    <w:rsid w:val="0E5927F2"/>
    <w:rsid w:val="0E6D4117"/>
    <w:rsid w:val="0EA43140"/>
    <w:rsid w:val="0EA50415"/>
    <w:rsid w:val="0EB8524B"/>
    <w:rsid w:val="0EB8667B"/>
    <w:rsid w:val="0ECE0C57"/>
    <w:rsid w:val="0F553CC8"/>
    <w:rsid w:val="0F86648B"/>
    <w:rsid w:val="0FBB3782"/>
    <w:rsid w:val="0FDE4D72"/>
    <w:rsid w:val="0FFA42BF"/>
    <w:rsid w:val="100B6D7F"/>
    <w:rsid w:val="100D075A"/>
    <w:rsid w:val="1055343B"/>
    <w:rsid w:val="106A3497"/>
    <w:rsid w:val="108219C2"/>
    <w:rsid w:val="10991918"/>
    <w:rsid w:val="10A120FB"/>
    <w:rsid w:val="10AB5B5F"/>
    <w:rsid w:val="10C112A0"/>
    <w:rsid w:val="10C11C69"/>
    <w:rsid w:val="10C54500"/>
    <w:rsid w:val="10C64B2B"/>
    <w:rsid w:val="10D61701"/>
    <w:rsid w:val="10DD2E35"/>
    <w:rsid w:val="113F6014"/>
    <w:rsid w:val="11536201"/>
    <w:rsid w:val="115D3DB9"/>
    <w:rsid w:val="11A75623"/>
    <w:rsid w:val="11BD2BE2"/>
    <w:rsid w:val="11BE2038"/>
    <w:rsid w:val="11C40475"/>
    <w:rsid w:val="11DC0AC4"/>
    <w:rsid w:val="11E2439D"/>
    <w:rsid w:val="121A66AF"/>
    <w:rsid w:val="123928D6"/>
    <w:rsid w:val="12563B2D"/>
    <w:rsid w:val="126207EB"/>
    <w:rsid w:val="12A2571D"/>
    <w:rsid w:val="12A42EA7"/>
    <w:rsid w:val="12A506D3"/>
    <w:rsid w:val="12BA01F9"/>
    <w:rsid w:val="131C6135"/>
    <w:rsid w:val="13296CDD"/>
    <w:rsid w:val="133370C5"/>
    <w:rsid w:val="134E7573"/>
    <w:rsid w:val="13641F47"/>
    <w:rsid w:val="13890C2B"/>
    <w:rsid w:val="139E437B"/>
    <w:rsid w:val="13A420AC"/>
    <w:rsid w:val="13B62D6C"/>
    <w:rsid w:val="13C11723"/>
    <w:rsid w:val="13DB5CFA"/>
    <w:rsid w:val="13EB79B2"/>
    <w:rsid w:val="13F05B29"/>
    <w:rsid w:val="13FF2186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05218A"/>
    <w:rsid w:val="151414F9"/>
    <w:rsid w:val="154C7AB0"/>
    <w:rsid w:val="15597511"/>
    <w:rsid w:val="155F4281"/>
    <w:rsid w:val="156F663C"/>
    <w:rsid w:val="158A110F"/>
    <w:rsid w:val="15B265C1"/>
    <w:rsid w:val="15B5072B"/>
    <w:rsid w:val="15BC540D"/>
    <w:rsid w:val="160D3D01"/>
    <w:rsid w:val="16210B83"/>
    <w:rsid w:val="16583F2B"/>
    <w:rsid w:val="1659703F"/>
    <w:rsid w:val="16A30791"/>
    <w:rsid w:val="16AB3CAD"/>
    <w:rsid w:val="16BA3F49"/>
    <w:rsid w:val="16E341B9"/>
    <w:rsid w:val="16F10A78"/>
    <w:rsid w:val="17104646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247CB"/>
    <w:rsid w:val="186A6524"/>
    <w:rsid w:val="186F767B"/>
    <w:rsid w:val="187F0353"/>
    <w:rsid w:val="188852B3"/>
    <w:rsid w:val="18F62E16"/>
    <w:rsid w:val="18FB3FC3"/>
    <w:rsid w:val="1906444A"/>
    <w:rsid w:val="193C2BA0"/>
    <w:rsid w:val="19444428"/>
    <w:rsid w:val="19553BF7"/>
    <w:rsid w:val="197008AF"/>
    <w:rsid w:val="19746F33"/>
    <w:rsid w:val="197E61C1"/>
    <w:rsid w:val="198E03EA"/>
    <w:rsid w:val="198F29B9"/>
    <w:rsid w:val="19A86669"/>
    <w:rsid w:val="19C75256"/>
    <w:rsid w:val="19D74BC7"/>
    <w:rsid w:val="19D961EB"/>
    <w:rsid w:val="19E36F77"/>
    <w:rsid w:val="19FD49DB"/>
    <w:rsid w:val="1A041A8F"/>
    <w:rsid w:val="1A0822F2"/>
    <w:rsid w:val="1A274382"/>
    <w:rsid w:val="1A301C0B"/>
    <w:rsid w:val="1A3A675E"/>
    <w:rsid w:val="1A546A4C"/>
    <w:rsid w:val="1A6C3FF9"/>
    <w:rsid w:val="1A996190"/>
    <w:rsid w:val="1AAF33A8"/>
    <w:rsid w:val="1AB42370"/>
    <w:rsid w:val="1ACF1254"/>
    <w:rsid w:val="1AE83DAE"/>
    <w:rsid w:val="1AED5B63"/>
    <w:rsid w:val="1B1E6CAD"/>
    <w:rsid w:val="1B462375"/>
    <w:rsid w:val="1B4E57F8"/>
    <w:rsid w:val="1B5E3B97"/>
    <w:rsid w:val="1B6B0728"/>
    <w:rsid w:val="1BE61A9D"/>
    <w:rsid w:val="1BE748D5"/>
    <w:rsid w:val="1C392A3A"/>
    <w:rsid w:val="1C683E38"/>
    <w:rsid w:val="1CB1322F"/>
    <w:rsid w:val="1CEB1474"/>
    <w:rsid w:val="1CF3399B"/>
    <w:rsid w:val="1CFD2AFE"/>
    <w:rsid w:val="1D0B42B9"/>
    <w:rsid w:val="1D4D4A00"/>
    <w:rsid w:val="1D7E4D3F"/>
    <w:rsid w:val="1DAE3E96"/>
    <w:rsid w:val="1DC4038A"/>
    <w:rsid w:val="1DE30E61"/>
    <w:rsid w:val="1DE72E6D"/>
    <w:rsid w:val="1DF36090"/>
    <w:rsid w:val="1DFE25B1"/>
    <w:rsid w:val="1E1A7AD5"/>
    <w:rsid w:val="1E1B241E"/>
    <w:rsid w:val="1E34711A"/>
    <w:rsid w:val="1E3D6E5E"/>
    <w:rsid w:val="1E511FFA"/>
    <w:rsid w:val="1E675439"/>
    <w:rsid w:val="1E6B0815"/>
    <w:rsid w:val="1E752FA2"/>
    <w:rsid w:val="1E846B0F"/>
    <w:rsid w:val="1E8A1FBA"/>
    <w:rsid w:val="1ED9609A"/>
    <w:rsid w:val="1EF77273"/>
    <w:rsid w:val="1F0756AB"/>
    <w:rsid w:val="1F1B65D5"/>
    <w:rsid w:val="1F35289F"/>
    <w:rsid w:val="1F4E73A5"/>
    <w:rsid w:val="1F576E06"/>
    <w:rsid w:val="1F61098D"/>
    <w:rsid w:val="1F752242"/>
    <w:rsid w:val="1F756527"/>
    <w:rsid w:val="1F7F0170"/>
    <w:rsid w:val="1F8B56B0"/>
    <w:rsid w:val="1F8E0A45"/>
    <w:rsid w:val="1FAB395F"/>
    <w:rsid w:val="1FB41974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6618E4"/>
    <w:rsid w:val="207644C2"/>
    <w:rsid w:val="20A511F6"/>
    <w:rsid w:val="20A856C1"/>
    <w:rsid w:val="20BE1D38"/>
    <w:rsid w:val="20CD6F91"/>
    <w:rsid w:val="20E1795A"/>
    <w:rsid w:val="20FC30A5"/>
    <w:rsid w:val="21A07B88"/>
    <w:rsid w:val="21A34258"/>
    <w:rsid w:val="21A576DD"/>
    <w:rsid w:val="21B31BF6"/>
    <w:rsid w:val="21D24208"/>
    <w:rsid w:val="21E11F3F"/>
    <w:rsid w:val="226B2F60"/>
    <w:rsid w:val="22813299"/>
    <w:rsid w:val="229F2D1A"/>
    <w:rsid w:val="23363714"/>
    <w:rsid w:val="23461CA8"/>
    <w:rsid w:val="238A1BAA"/>
    <w:rsid w:val="23900E62"/>
    <w:rsid w:val="23BF3886"/>
    <w:rsid w:val="23CC720A"/>
    <w:rsid w:val="241A6B34"/>
    <w:rsid w:val="24285E2F"/>
    <w:rsid w:val="242A7B69"/>
    <w:rsid w:val="24553A74"/>
    <w:rsid w:val="246A25EE"/>
    <w:rsid w:val="247622DE"/>
    <w:rsid w:val="247A0059"/>
    <w:rsid w:val="2480482A"/>
    <w:rsid w:val="2483299C"/>
    <w:rsid w:val="24950DD7"/>
    <w:rsid w:val="24A05D8E"/>
    <w:rsid w:val="24B6555E"/>
    <w:rsid w:val="24FC7C66"/>
    <w:rsid w:val="250B2546"/>
    <w:rsid w:val="2519537A"/>
    <w:rsid w:val="255B7926"/>
    <w:rsid w:val="258041F6"/>
    <w:rsid w:val="258609CC"/>
    <w:rsid w:val="25B809C4"/>
    <w:rsid w:val="25D849A3"/>
    <w:rsid w:val="25E40E30"/>
    <w:rsid w:val="25ED68F6"/>
    <w:rsid w:val="261B55F8"/>
    <w:rsid w:val="261C0F72"/>
    <w:rsid w:val="261D5675"/>
    <w:rsid w:val="26325483"/>
    <w:rsid w:val="26410887"/>
    <w:rsid w:val="269B74E0"/>
    <w:rsid w:val="269C7CAD"/>
    <w:rsid w:val="26DD3CA5"/>
    <w:rsid w:val="27130F81"/>
    <w:rsid w:val="271B4DE1"/>
    <w:rsid w:val="272228DE"/>
    <w:rsid w:val="27443F4D"/>
    <w:rsid w:val="274B78E8"/>
    <w:rsid w:val="27573F76"/>
    <w:rsid w:val="27602485"/>
    <w:rsid w:val="2769659E"/>
    <w:rsid w:val="276C5E49"/>
    <w:rsid w:val="279F2942"/>
    <w:rsid w:val="27A70039"/>
    <w:rsid w:val="27CF15FE"/>
    <w:rsid w:val="27D42EE9"/>
    <w:rsid w:val="27E10A81"/>
    <w:rsid w:val="27FE6486"/>
    <w:rsid w:val="28054BC5"/>
    <w:rsid w:val="280B3F2E"/>
    <w:rsid w:val="280D1E20"/>
    <w:rsid w:val="28341F0D"/>
    <w:rsid w:val="28736D78"/>
    <w:rsid w:val="2892323E"/>
    <w:rsid w:val="289361DE"/>
    <w:rsid w:val="28C3395C"/>
    <w:rsid w:val="291C5E47"/>
    <w:rsid w:val="296D2D47"/>
    <w:rsid w:val="298C2767"/>
    <w:rsid w:val="29A77C84"/>
    <w:rsid w:val="29CB46C2"/>
    <w:rsid w:val="29DD1C13"/>
    <w:rsid w:val="29F77BA5"/>
    <w:rsid w:val="2A11264A"/>
    <w:rsid w:val="2A1E7389"/>
    <w:rsid w:val="2A3A6E77"/>
    <w:rsid w:val="2A4311FB"/>
    <w:rsid w:val="2A570814"/>
    <w:rsid w:val="2A85024C"/>
    <w:rsid w:val="2AA86BA1"/>
    <w:rsid w:val="2ABD2BAD"/>
    <w:rsid w:val="2AC8327F"/>
    <w:rsid w:val="2AD3142C"/>
    <w:rsid w:val="2B0D2F04"/>
    <w:rsid w:val="2B1D2572"/>
    <w:rsid w:val="2B206A2D"/>
    <w:rsid w:val="2B3708E7"/>
    <w:rsid w:val="2B492E1A"/>
    <w:rsid w:val="2B4C1179"/>
    <w:rsid w:val="2B5D0EFC"/>
    <w:rsid w:val="2B6C36BA"/>
    <w:rsid w:val="2B7B0583"/>
    <w:rsid w:val="2BD60481"/>
    <w:rsid w:val="2BE40375"/>
    <w:rsid w:val="2BEA3FA7"/>
    <w:rsid w:val="2BFD441A"/>
    <w:rsid w:val="2BFE5B20"/>
    <w:rsid w:val="2C2E44D4"/>
    <w:rsid w:val="2C486A96"/>
    <w:rsid w:val="2C6D435A"/>
    <w:rsid w:val="2C7B6C71"/>
    <w:rsid w:val="2CA2368F"/>
    <w:rsid w:val="2CA954CC"/>
    <w:rsid w:val="2CE67CB5"/>
    <w:rsid w:val="2D095658"/>
    <w:rsid w:val="2D357F0D"/>
    <w:rsid w:val="2D4E604F"/>
    <w:rsid w:val="2D5C2AB0"/>
    <w:rsid w:val="2D7A20E6"/>
    <w:rsid w:val="2D7B66E3"/>
    <w:rsid w:val="2D913577"/>
    <w:rsid w:val="2D9A3020"/>
    <w:rsid w:val="2DC57805"/>
    <w:rsid w:val="2DDF08DF"/>
    <w:rsid w:val="2DE76EE7"/>
    <w:rsid w:val="2DFF79D8"/>
    <w:rsid w:val="2E242E32"/>
    <w:rsid w:val="2E367C56"/>
    <w:rsid w:val="2E440885"/>
    <w:rsid w:val="2E4875EB"/>
    <w:rsid w:val="2EEE512C"/>
    <w:rsid w:val="2F7C571D"/>
    <w:rsid w:val="2F824436"/>
    <w:rsid w:val="2FA86B66"/>
    <w:rsid w:val="2FC82DC8"/>
    <w:rsid w:val="2FE823A5"/>
    <w:rsid w:val="2FEA1C57"/>
    <w:rsid w:val="30015004"/>
    <w:rsid w:val="300172B8"/>
    <w:rsid w:val="30284CE9"/>
    <w:rsid w:val="30945277"/>
    <w:rsid w:val="30C1548B"/>
    <w:rsid w:val="30C36ECA"/>
    <w:rsid w:val="30C71DD4"/>
    <w:rsid w:val="30D974AD"/>
    <w:rsid w:val="30DC7CB1"/>
    <w:rsid w:val="30DD7792"/>
    <w:rsid w:val="30ED30CC"/>
    <w:rsid w:val="31064141"/>
    <w:rsid w:val="311452F1"/>
    <w:rsid w:val="31B477DB"/>
    <w:rsid w:val="31B67BE2"/>
    <w:rsid w:val="31CA71DD"/>
    <w:rsid w:val="32341738"/>
    <w:rsid w:val="324D055C"/>
    <w:rsid w:val="324E5138"/>
    <w:rsid w:val="325E1B93"/>
    <w:rsid w:val="32B943E0"/>
    <w:rsid w:val="32C70BAE"/>
    <w:rsid w:val="32D06D58"/>
    <w:rsid w:val="331E21CE"/>
    <w:rsid w:val="332B6F8B"/>
    <w:rsid w:val="33424DF8"/>
    <w:rsid w:val="33562A0D"/>
    <w:rsid w:val="335C55FD"/>
    <w:rsid w:val="33715F28"/>
    <w:rsid w:val="33F07155"/>
    <w:rsid w:val="340C6245"/>
    <w:rsid w:val="34113C74"/>
    <w:rsid w:val="343C4522"/>
    <w:rsid w:val="347A0336"/>
    <w:rsid w:val="348376B7"/>
    <w:rsid w:val="34B53587"/>
    <w:rsid w:val="34F92D63"/>
    <w:rsid w:val="35527F1F"/>
    <w:rsid w:val="35623E6F"/>
    <w:rsid w:val="35754D97"/>
    <w:rsid w:val="357914C0"/>
    <w:rsid w:val="35994264"/>
    <w:rsid w:val="35D721CD"/>
    <w:rsid w:val="36174333"/>
    <w:rsid w:val="3623081B"/>
    <w:rsid w:val="362B5212"/>
    <w:rsid w:val="3640586E"/>
    <w:rsid w:val="364A3F09"/>
    <w:rsid w:val="367A501B"/>
    <w:rsid w:val="369E57D4"/>
    <w:rsid w:val="36C137D0"/>
    <w:rsid w:val="36C91110"/>
    <w:rsid w:val="36EA4486"/>
    <w:rsid w:val="36F725CF"/>
    <w:rsid w:val="372D3763"/>
    <w:rsid w:val="37437FCF"/>
    <w:rsid w:val="3763284C"/>
    <w:rsid w:val="37A3423F"/>
    <w:rsid w:val="37A66325"/>
    <w:rsid w:val="37AF435B"/>
    <w:rsid w:val="37B82B0E"/>
    <w:rsid w:val="37D8509F"/>
    <w:rsid w:val="380178E9"/>
    <w:rsid w:val="38363F4B"/>
    <w:rsid w:val="385969A9"/>
    <w:rsid w:val="386866FF"/>
    <w:rsid w:val="38803663"/>
    <w:rsid w:val="389A539F"/>
    <w:rsid w:val="38B37216"/>
    <w:rsid w:val="38BD5C7F"/>
    <w:rsid w:val="38C5580C"/>
    <w:rsid w:val="38EC325F"/>
    <w:rsid w:val="39065B84"/>
    <w:rsid w:val="39236981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9FA079B"/>
    <w:rsid w:val="3A34450F"/>
    <w:rsid w:val="3A3E0D9F"/>
    <w:rsid w:val="3A5573DE"/>
    <w:rsid w:val="3A5F4E3E"/>
    <w:rsid w:val="3AAB1306"/>
    <w:rsid w:val="3ABD0173"/>
    <w:rsid w:val="3AC172FF"/>
    <w:rsid w:val="3ACE23E2"/>
    <w:rsid w:val="3ADD35A8"/>
    <w:rsid w:val="3B0D014A"/>
    <w:rsid w:val="3B227AA7"/>
    <w:rsid w:val="3B4241C0"/>
    <w:rsid w:val="3B556BCC"/>
    <w:rsid w:val="3B5F0280"/>
    <w:rsid w:val="3BAB4C5D"/>
    <w:rsid w:val="3BEE1D6F"/>
    <w:rsid w:val="3BF1473C"/>
    <w:rsid w:val="3C1D592B"/>
    <w:rsid w:val="3C5211A4"/>
    <w:rsid w:val="3C543264"/>
    <w:rsid w:val="3C5C5688"/>
    <w:rsid w:val="3C6633BD"/>
    <w:rsid w:val="3CA475E5"/>
    <w:rsid w:val="3CA717F2"/>
    <w:rsid w:val="3CC445CD"/>
    <w:rsid w:val="3CC56579"/>
    <w:rsid w:val="3CED4B6C"/>
    <w:rsid w:val="3CF10988"/>
    <w:rsid w:val="3D0609D0"/>
    <w:rsid w:val="3D073283"/>
    <w:rsid w:val="3DAB460B"/>
    <w:rsid w:val="3DDA7DB2"/>
    <w:rsid w:val="3DE86112"/>
    <w:rsid w:val="3E342793"/>
    <w:rsid w:val="3E3C5235"/>
    <w:rsid w:val="3EA34B57"/>
    <w:rsid w:val="3ECE6363"/>
    <w:rsid w:val="3EEF1E6E"/>
    <w:rsid w:val="3F532B3A"/>
    <w:rsid w:val="3F654598"/>
    <w:rsid w:val="3F8E03C8"/>
    <w:rsid w:val="3FC72695"/>
    <w:rsid w:val="3FD70A70"/>
    <w:rsid w:val="403F19EE"/>
    <w:rsid w:val="40571F31"/>
    <w:rsid w:val="40760623"/>
    <w:rsid w:val="408B7234"/>
    <w:rsid w:val="40E27AF7"/>
    <w:rsid w:val="40F80D82"/>
    <w:rsid w:val="410251EC"/>
    <w:rsid w:val="410C3893"/>
    <w:rsid w:val="41342A6B"/>
    <w:rsid w:val="413D2B71"/>
    <w:rsid w:val="414C7183"/>
    <w:rsid w:val="41523250"/>
    <w:rsid w:val="418D501C"/>
    <w:rsid w:val="41D557CA"/>
    <w:rsid w:val="41DF62BB"/>
    <w:rsid w:val="41E25CA6"/>
    <w:rsid w:val="41E9167B"/>
    <w:rsid w:val="41EE6927"/>
    <w:rsid w:val="420F7024"/>
    <w:rsid w:val="423A05B2"/>
    <w:rsid w:val="423C5247"/>
    <w:rsid w:val="423E693C"/>
    <w:rsid w:val="42416B50"/>
    <w:rsid w:val="424465AD"/>
    <w:rsid w:val="424D023F"/>
    <w:rsid w:val="42541DDE"/>
    <w:rsid w:val="4262379E"/>
    <w:rsid w:val="427A1188"/>
    <w:rsid w:val="42942F0B"/>
    <w:rsid w:val="42C26D29"/>
    <w:rsid w:val="432A5E11"/>
    <w:rsid w:val="433B1167"/>
    <w:rsid w:val="4352128B"/>
    <w:rsid w:val="435F500F"/>
    <w:rsid w:val="43C730CD"/>
    <w:rsid w:val="43CF2854"/>
    <w:rsid w:val="44087BCA"/>
    <w:rsid w:val="44350F69"/>
    <w:rsid w:val="44A527AB"/>
    <w:rsid w:val="44A567F5"/>
    <w:rsid w:val="453B1EBC"/>
    <w:rsid w:val="45635AEC"/>
    <w:rsid w:val="4596579A"/>
    <w:rsid w:val="45A90F07"/>
    <w:rsid w:val="45BA54FA"/>
    <w:rsid w:val="45C810D7"/>
    <w:rsid w:val="45EC74A5"/>
    <w:rsid w:val="45FA6B69"/>
    <w:rsid w:val="460414DD"/>
    <w:rsid w:val="46114E42"/>
    <w:rsid w:val="46332B60"/>
    <w:rsid w:val="4654705C"/>
    <w:rsid w:val="466B2E70"/>
    <w:rsid w:val="468D2C1F"/>
    <w:rsid w:val="468D3CA5"/>
    <w:rsid w:val="46A51AB4"/>
    <w:rsid w:val="46B421B8"/>
    <w:rsid w:val="46EA7997"/>
    <w:rsid w:val="470243E7"/>
    <w:rsid w:val="471F1498"/>
    <w:rsid w:val="47271944"/>
    <w:rsid w:val="473E10CC"/>
    <w:rsid w:val="475C4BFE"/>
    <w:rsid w:val="475D7730"/>
    <w:rsid w:val="47BB044C"/>
    <w:rsid w:val="48262DE5"/>
    <w:rsid w:val="485226C4"/>
    <w:rsid w:val="487E085E"/>
    <w:rsid w:val="48DA35BF"/>
    <w:rsid w:val="48ED577E"/>
    <w:rsid w:val="48FB3C39"/>
    <w:rsid w:val="495D1E4B"/>
    <w:rsid w:val="49912790"/>
    <w:rsid w:val="49924247"/>
    <w:rsid w:val="49C0281D"/>
    <w:rsid w:val="49E3211A"/>
    <w:rsid w:val="49E449BF"/>
    <w:rsid w:val="49E82D09"/>
    <w:rsid w:val="49EC77B8"/>
    <w:rsid w:val="49ED5B1C"/>
    <w:rsid w:val="4A3F72E2"/>
    <w:rsid w:val="4A5548A9"/>
    <w:rsid w:val="4A8610DE"/>
    <w:rsid w:val="4AD45EF1"/>
    <w:rsid w:val="4AE04A18"/>
    <w:rsid w:val="4B1401ED"/>
    <w:rsid w:val="4B337454"/>
    <w:rsid w:val="4B407CC6"/>
    <w:rsid w:val="4B42232B"/>
    <w:rsid w:val="4B602ECF"/>
    <w:rsid w:val="4B825A76"/>
    <w:rsid w:val="4B86007D"/>
    <w:rsid w:val="4B8B3702"/>
    <w:rsid w:val="4B9B0D7E"/>
    <w:rsid w:val="4BC83B65"/>
    <w:rsid w:val="4BCF6DA3"/>
    <w:rsid w:val="4BDE2971"/>
    <w:rsid w:val="4C0C3B65"/>
    <w:rsid w:val="4C204239"/>
    <w:rsid w:val="4C247C80"/>
    <w:rsid w:val="4C92412F"/>
    <w:rsid w:val="4CA74E41"/>
    <w:rsid w:val="4CA91B51"/>
    <w:rsid w:val="4CB62537"/>
    <w:rsid w:val="4CC12D02"/>
    <w:rsid w:val="4CD2365B"/>
    <w:rsid w:val="4D0F484F"/>
    <w:rsid w:val="4D352804"/>
    <w:rsid w:val="4D374D03"/>
    <w:rsid w:val="4D4D529E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6C5E44"/>
    <w:rsid w:val="4E732061"/>
    <w:rsid w:val="4E7774D0"/>
    <w:rsid w:val="4EAA463D"/>
    <w:rsid w:val="4EFE4539"/>
    <w:rsid w:val="4F594843"/>
    <w:rsid w:val="4F88590D"/>
    <w:rsid w:val="503C3BCC"/>
    <w:rsid w:val="50C41CF1"/>
    <w:rsid w:val="50F01F62"/>
    <w:rsid w:val="51217DA6"/>
    <w:rsid w:val="51294703"/>
    <w:rsid w:val="51425A27"/>
    <w:rsid w:val="5158757E"/>
    <w:rsid w:val="521A5D1E"/>
    <w:rsid w:val="523624DE"/>
    <w:rsid w:val="523E1EF0"/>
    <w:rsid w:val="526B2302"/>
    <w:rsid w:val="52735F79"/>
    <w:rsid w:val="52A23F56"/>
    <w:rsid w:val="52BA5471"/>
    <w:rsid w:val="52CC19B1"/>
    <w:rsid w:val="52D871F4"/>
    <w:rsid w:val="52F263D6"/>
    <w:rsid w:val="53024EB7"/>
    <w:rsid w:val="530F50CC"/>
    <w:rsid w:val="531F2139"/>
    <w:rsid w:val="53261795"/>
    <w:rsid w:val="534F62F7"/>
    <w:rsid w:val="53660E02"/>
    <w:rsid w:val="536F60C1"/>
    <w:rsid w:val="53953BE7"/>
    <w:rsid w:val="53DB2F56"/>
    <w:rsid w:val="53F51637"/>
    <w:rsid w:val="54041CD4"/>
    <w:rsid w:val="54124FEF"/>
    <w:rsid w:val="541C4B67"/>
    <w:rsid w:val="5424325D"/>
    <w:rsid w:val="54DD3304"/>
    <w:rsid w:val="54DE7CCB"/>
    <w:rsid w:val="550429BE"/>
    <w:rsid w:val="550E235A"/>
    <w:rsid w:val="552A2893"/>
    <w:rsid w:val="55417660"/>
    <w:rsid w:val="55436287"/>
    <w:rsid w:val="556B045B"/>
    <w:rsid w:val="557D4E77"/>
    <w:rsid w:val="55C375DD"/>
    <w:rsid w:val="56156439"/>
    <w:rsid w:val="562716F5"/>
    <w:rsid w:val="56643532"/>
    <w:rsid w:val="56865BD8"/>
    <w:rsid w:val="568B5A7B"/>
    <w:rsid w:val="56997281"/>
    <w:rsid w:val="56C41BCC"/>
    <w:rsid w:val="570A6E63"/>
    <w:rsid w:val="573B0118"/>
    <w:rsid w:val="573D2268"/>
    <w:rsid w:val="57411925"/>
    <w:rsid w:val="57441E32"/>
    <w:rsid w:val="574E7265"/>
    <w:rsid w:val="57535542"/>
    <w:rsid w:val="57565282"/>
    <w:rsid w:val="575B3098"/>
    <w:rsid w:val="575E2B20"/>
    <w:rsid w:val="57A14CB5"/>
    <w:rsid w:val="57AF0FF1"/>
    <w:rsid w:val="57F55B90"/>
    <w:rsid w:val="580950F1"/>
    <w:rsid w:val="580F191D"/>
    <w:rsid w:val="581B6507"/>
    <w:rsid w:val="58276F84"/>
    <w:rsid w:val="58584813"/>
    <w:rsid w:val="58B728A2"/>
    <w:rsid w:val="58B868EB"/>
    <w:rsid w:val="58CD6892"/>
    <w:rsid w:val="58D46744"/>
    <w:rsid w:val="58DA17E1"/>
    <w:rsid w:val="590D059A"/>
    <w:rsid w:val="592802C2"/>
    <w:rsid w:val="595B0B5E"/>
    <w:rsid w:val="59623A6F"/>
    <w:rsid w:val="596D1AD9"/>
    <w:rsid w:val="5978735A"/>
    <w:rsid w:val="599424C5"/>
    <w:rsid w:val="59E42114"/>
    <w:rsid w:val="59E710C8"/>
    <w:rsid w:val="5A1C59A1"/>
    <w:rsid w:val="5A241F17"/>
    <w:rsid w:val="5A407674"/>
    <w:rsid w:val="5A432974"/>
    <w:rsid w:val="5A67161C"/>
    <w:rsid w:val="5A6A20C5"/>
    <w:rsid w:val="5A851102"/>
    <w:rsid w:val="5AB52168"/>
    <w:rsid w:val="5AD64AF2"/>
    <w:rsid w:val="5AF377C8"/>
    <w:rsid w:val="5B0449BC"/>
    <w:rsid w:val="5B1C3E02"/>
    <w:rsid w:val="5B513157"/>
    <w:rsid w:val="5B517209"/>
    <w:rsid w:val="5B544EB3"/>
    <w:rsid w:val="5B6A33DD"/>
    <w:rsid w:val="5B7C5AEB"/>
    <w:rsid w:val="5BA144BF"/>
    <w:rsid w:val="5BD84182"/>
    <w:rsid w:val="5BF04FFA"/>
    <w:rsid w:val="5C241AEE"/>
    <w:rsid w:val="5C4D2649"/>
    <w:rsid w:val="5C6F6375"/>
    <w:rsid w:val="5C741B1E"/>
    <w:rsid w:val="5C8D6CFF"/>
    <w:rsid w:val="5C966EB6"/>
    <w:rsid w:val="5CB336E1"/>
    <w:rsid w:val="5CB9068F"/>
    <w:rsid w:val="5CE00D30"/>
    <w:rsid w:val="5CED4821"/>
    <w:rsid w:val="5CF21AD5"/>
    <w:rsid w:val="5CF77CCA"/>
    <w:rsid w:val="5D013462"/>
    <w:rsid w:val="5D3351AF"/>
    <w:rsid w:val="5D604E0E"/>
    <w:rsid w:val="5D633362"/>
    <w:rsid w:val="5D656BAA"/>
    <w:rsid w:val="5D6672E4"/>
    <w:rsid w:val="5D6A28B8"/>
    <w:rsid w:val="5D6B7BC6"/>
    <w:rsid w:val="5D6C21B2"/>
    <w:rsid w:val="5D827878"/>
    <w:rsid w:val="5D88228C"/>
    <w:rsid w:val="5D8F3707"/>
    <w:rsid w:val="5DA67CA3"/>
    <w:rsid w:val="5DBF6011"/>
    <w:rsid w:val="5DC13CCC"/>
    <w:rsid w:val="5DC55564"/>
    <w:rsid w:val="5DDA5570"/>
    <w:rsid w:val="5DE86882"/>
    <w:rsid w:val="5E01254D"/>
    <w:rsid w:val="5E0D6E91"/>
    <w:rsid w:val="5E1D75C7"/>
    <w:rsid w:val="5E264AF8"/>
    <w:rsid w:val="5E3B413F"/>
    <w:rsid w:val="5E6C5A58"/>
    <w:rsid w:val="5E7B5BB1"/>
    <w:rsid w:val="5E971B73"/>
    <w:rsid w:val="5EA12B9A"/>
    <w:rsid w:val="5EA827B4"/>
    <w:rsid w:val="5EB61B43"/>
    <w:rsid w:val="5EBA7075"/>
    <w:rsid w:val="5EBF5DC8"/>
    <w:rsid w:val="5F02275D"/>
    <w:rsid w:val="5F136037"/>
    <w:rsid w:val="5F14059B"/>
    <w:rsid w:val="5F291E1B"/>
    <w:rsid w:val="5F551AC0"/>
    <w:rsid w:val="5F616E2A"/>
    <w:rsid w:val="5FCC65B3"/>
    <w:rsid w:val="5FE015B4"/>
    <w:rsid w:val="5FEE3CFF"/>
    <w:rsid w:val="6018182B"/>
    <w:rsid w:val="601E0F43"/>
    <w:rsid w:val="60250281"/>
    <w:rsid w:val="60321D44"/>
    <w:rsid w:val="60596F8D"/>
    <w:rsid w:val="608075E1"/>
    <w:rsid w:val="60E47C4C"/>
    <w:rsid w:val="60E60A17"/>
    <w:rsid w:val="61326FB1"/>
    <w:rsid w:val="61384C31"/>
    <w:rsid w:val="61387C98"/>
    <w:rsid w:val="616336B3"/>
    <w:rsid w:val="61744854"/>
    <w:rsid w:val="617B4539"/>
    <w:rsid w:val="61857CB5"/>
    <w:rsid w:val="618F58DC"/>
    <w:rsid w:val="619A179D"/>
    <w:rsid w:val="61E77A7E"/>
    <w:rsid w:val="62257ECD"/>
    <w:rsid w:val="622A4138"/>
    <w:rsid w:val="62385483"/>
    <w:rsid w:val="62385A6C"/>
    <w:rsid w:val="625901DA"/>
    <w:rsid w:val="62795257"/>
    <w:rsid w:val="62876D77"/>
    <w:rsid w:val="62CA4AF4"/>
    <w:rsid w:val="62DF6E12"/>
    <w:rsid w:val="62E4371E"/>
    <w:rsid w:val="62FD1DFD"/>
    <w:rsid w:val="632045D1"/>
    <w:rsid w:val="6342544F"/>
    <w:rsid w:val="63720424"/>
    <w:rsid w:val="63A31ABC"/>
    <w:rsid w:val="63C65078"/>
    <w:rsid w:val="63EA156F"/>
    <w:rsid w:val="63EA6D88"/>
    <w:rsid w:val="6410370B"/>
    <w:rsid w:val="64106CE7"/>
    <w:rsid w:val="64621F9C"/>
    <w:rsid w:val="64812BA2"/>
    <w:rsid w:val="649C75C9"/>
    <w:rsid w:val="64A537DD"/>
    <w:rsid w:val="64B51DAE"/>
    <w:rsid w:val="64B62A61"/>
    <w:rsid w:val="64B96E85"/>
    <w:rsid w:val="64BB6795"/>
    <w:rsid w:val="64D069A0"/>
    <w:rsid w:val="64F27E75"/>
    <w:rsid w:val="65067C78"/>
    <w:rsid w:val="651152E5"/>
    <w:rsid w:val="6542498D"/>
    <w:rsid w:val="655D358A"/>
    <w:rsid w:val="65600ACC"/>
    <w:rsid w:val="65662197"/>
    <w:rsid w:val="658C79F9"/>
    <w:rsid w:val="65A33DF6"/>
    <w:rsid w:val="65B451D1"/>
    <w:rsid w:val="65BE04E1"/>
    <w:rsid w:val="65C11C22"/>
    <w:rsid w:val="65F429F0"/>
    <w:rsid w:val="65F4344F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E65335"/>
    <w:rsid w:val="66FA7FFA"/>
    <w:rsid w:val="66FD19D6"/>
    <w:rsid w:val="675A3B6C"/>
    <w:rsid w:val="678B4DA6"/>
    <w:rsid w:val="67AC0D53"/>
    <w:rsid w:val="67AF7DB6"/>
    <w:rsid w:val="680564C6"/>
    <w:rsid w:val="68084323"/>
    <w:rsid w:val="681B3F7A"/>
    <w:rsid w:val="68233428"/>
    <w:rsid w:val="68291784"/>
    <w:rsid w:val="6847289A"/>
    <w:rsid w:val="68494570"/>
    <w:rsid w:val="68746C8D"/>
    <w:rsid w:val="687C35AE"/>
    <w:rsid w:val="689D7548"/>
    <w:rsid w:val="68B54AF7"/>
    <w:rsid w:val="68BB527D"/>
    <w:rsid w:val="68C96D98"/>
    <w:rsid w:val="68CA009F"/>
    <w:rsid w:val="68D402C9"/>
    <w:rsid w:val="68D670D7"/>
    <w:rsid w:val="68E43EF4"/>
    <w:rsid w:val="68E4572E"/>
    <w:rsid w:val="695B5920"/>
    <w:rsid w:val="6968782D"/>
    <w:rsid w:val="698A692A"/>
    <w:rsid w:val="699E5999"/>
    <w:rsid w:val="69B35A0D"/>
    <w:rsid w:val="69B822F3"/>
    <w:rsid w:val="69CC607C"/>
    <w:rsid w:val="69EA1163"/>
    <w:rsid w:val="69F96768"/>
    <w:rsid w:val="6A176492"/>
    <w:rsid w:val="6A287F98"/>
    <w:rsid w:val="6A617707"/>
    <w:rsid w:val="6A657B3D"/>
    <w:rsid w:val="6A886720"/>
    <w:rsid w:val="6AB40496"/>
    <w:rsid w:val="6ABD1D5E"/>
    <w:rsid w:val="6AC0289E"/>
    <w:rsid w:val="6AF33939"/>
    <w:rsid w:val="6B0F60AF"/>
    <w:rsid w:val="6B795D62"/>
    <w:rsid w:val="6B894EA4"/>
    <w:rsid w:val="6B981EF4"/>
    <w:rsid w:val="6BC747F5"/>
    <w:rsid w:val="6BD35CE4"/>
    <w:rsid w:val="6BDF5D46"/>
    <w:rsid w:val="6BF1529E"/>
    <w:rsid w:val="6BF66D35"/>
    <w:rsid w:val="6C1272FC"/>
    <w:rsid w:val="6C3014BE"/>
    <w:rsid w:val="6C38001D"/>
    <w:rsid w:val="6C5D414F"/>
    <w:rsid w:val="6C77423E"/>
    <w:rsid w:val="6C9C2F85"/>
    <w:rsid w:val="6C9D6944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233D2E"/>
    <w:rsid w:val="6E641038"/>
    <w:rsid w:val="6EB36C33"/>
    <w:rsid w:val="6EBD0EA6"/>
    <w:rsid w:val="6EBF38BA"/>
    <w:rsid w:val="6ED70A72"/>
    <w:rsid w:val="6F2E7208"/>
    <w:rsid w:val="6F435405"/>
    <w:rsid w:val="6F4810D8"/>
    <w:rsid w:val="6F6D2BAA"/>
    <w:rsid w:val="6F7C3054"/>
    <w:rsid w:val="6F992A5F"/>
    <w:rsid w:val="6F9A4A47"/>
    <w:rsid w:val="6FDC792B"/>
    <w:rsid w:val="701310D6"/>
    <w:rsid w:val="701710D0"/>
    <w:rsid w:val="702520EE"/>
    <w:rsid w:val="703777AC"/>
    <w:rsid w:val="70795456"/>
    <w:rsid w:val="707E2BAC"/>
    <w:rsid w:val="709946EC"/>
    <w:rsid w:val="70FF4497"/>
    <w:rsid w:val="71C9027A"/>
    <w:rsid w:val="724D262A"/>
    <w:rsid w:val="72702455"/>
    <w:rsid w:val="72724CC0"/>
    <w:rsid w:val="728F2E47"/>
    <w:rsid w:val="72973011"/>
    <w:rsid w:val="72CD6505"/>
    <w:rsid w:val="72E25592"/>
    <w:rsid w:val="72E42D1B"/>
    <w:rsid w:val="72EA2DD0"/>
    <w:rsid w:val="730C52E1"/>
    <w:rsid w:val="734F0911"/>
    <w:rsid w:val="736054C4"/>
    <w:rsid w:val="736C572D"/>
    <w:rsid w:val="73A422EB"/>
    <w:rsid w:val="73C80EF6"/>
    <w:rsid w:val="73D74043"/>
    <w:rsid w:val="73E67F55"/>
    <w:rsid w:val="74103E55"/>
    <w:rsid w:val="74456E15"/>
    <w:rsid w:val="745B622A"/>
    <w:rsid w:val="753E2D2E"/>
    <w:rsid w:val="753F2F7D"/>
    <w:rsid w:val="75A40416"/>
    <w:rsid w:val="75A744DB"/>
    <w:rsid w:val="75CD0955"/>
    <w:rsid w:val="75DB13A5"/>
    <w:rsid w:val="75E552E3"/>
    <w:rsid w:val="76190159"/>
    <w:rsid w:val="76346E4E"/>
    <w:rsid w:val="7648538B"/>
    <w:rsid w:val="76531223"/>
    <w:rsid w:val="76640645"/>
    <w:rsid w:val="767E47F6"/>
    <w:rsid w:val="7692158A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3446C7"/>
    <w:rsid w:val="78557FA3"/>
    <w:rsid w:val="78644FBF"/>
    <w:rsid w:val="78680ECD"/>
    <w:rsid w:val="787F150D"/>
    <w:rsid w:val="787F4828"/>
    <w:rsid w:val="7880670B"/>
    <w:rsid w:val="789B60E9"/>
    <w:rsid w:val="78A42633"/>
    <w:rsid w:val="78EE7F5B"/>
    <w:rsid w:val="78F11CE1"/>
    <w:rsid w:val="78F66955"/>
    <w:rsid w:val="79053EDA"/>
    <w:rsid w:val="79097264"/>
    <w:rsid w:val="791D3993"/>
    <w:rsid w:val="79202162"/>
    <w:rsid w:val="7924138B"/>
    <w:rsid w:val="792B2C95"/>
    <w:rsid w:val="79432371"/>
    <w:rsid w:val="79537777"/>
    <w:rsid w:val="79826449"/>
    <w:rsid w:val="79B751C6"/>
    <w:rsid w:val="79BC4873"/>
    <w:rsid w:val="79D339B9"/>
    <w:rsid w:val="7A006295"/>
    <w:rsid w:val="7A196FEC"/>
    <w:rsid w:val="7A200C95"/>
    <w:rsid w:val="7A531881"/>
    <w:rsid w:val="7A594332"/>
    <w:rsid w:val="7A5B0BA8"/>
    <w:rsid w:val="7A793420"/>
    <w:rsid w:val="7A8564DB"/>
    <w:rsid w:val="7A946C2F"/>
    <w:rsid w:val="7A9A559C"/>
    <w:rsid w:val="7AB76752"/>
    <w:rsid w:val="7AB935F2"/>
    <w:rsid w:val="7AC22B97"/>
    <w:rsid w:val="7ACD6F24"/>
    <w:rsid w:val="7AF6556E"/>
    <w:rsid w:val="7B1F77A4"/>
    <w:rsid w:val="7B292799"/>
    <w:rsid w:val="7B3F5420"/>
    <w:rsid w:val="7BCF2874"/>
    <w:rsid w:val="7C0471A6"/>
    <w:rsid w:val="7C090682"/>
    <w:rsid w:val="7C1816D2"/>
    <w:rsid w:val="7C27141B"/>
    <w:rsid w:val="7C42064D"/>
    <w:rsid w:val="7C6A6CA8"/>
    <w:rsid w:val="7CB31FBB"/>
    <w:rsid w:val="7CEC5EE7"/>
    <w:rsid w:val="7CF04E00"/>
    <w:rsid w:val="7D0B459E"/>
    <w:rsid w:val="7D2703B4"/>
    <w:rsid w:val="7D41026F"/>
    <w:rsid w:val="7D59343F"/>
    <w:rsid w:val="7D67119E"/>
    <w:rsid w:val="7D6C098F"/>
    <w:rsid w:val="7D6D2474"/>
    <w:rsid w:val="7DA65D72"/>
    <w:rsid w:val="7DE208A3"/>
    <w:rsid w:val="7DFE7906"/>
    <w:rsid w:val="7E0A78B3"/>
    <w:rsid w:val="7E2912F3"/>
    <w:rsid w:val="7E581D65"/>
    <w:rsid w:val="7E6305EF"/>
    <w:rsid w:val="7E8D50F9"/>
    <w:rsid w:val="7EBA6AA6"/>
    <w:rsid w:val="7ED713AA"/>
    <w:rsid w:val="7EDA5201"/>
    <w:rsid w:val="7EE7304B"/>
    <w:rsid w:val="7EEE63E6"/>
    <w:rsid w:val="7F3205C6"/>
    <w:rsid w:val="7F541664"/>
    <w:rsid w:val="7F5737FE"/>
    <w:rsid w:val="7F697999"/>
    <w:rsid w:val="7F9026D0"/>
    <w:rsid w:val="7F984417"/>
    <w:rsid w:val="7FDB730C"/>
    <w:rsid w:val="7FDC7239"/>
    <w:rsid w:val="7FE41A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60" w:lineRule="auto"/>
      <w:outlineLvl w:val="3"/>
    </w:pPr>
    <w:rPr>
      <w:rFonts w:ascii="Arial" w:hAnsi="Arial" w:eastAsia="宋体"/>
      <w:b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37"/>
    </w:pPr>
    <w:rPr>
      <w:rFonts w:ascii="宋体" w:hAnsi="宋体"/>
      <w:sz w:val="20"/>
    </w:rPr>
  </w:style>
  <w:style w:type="paragraph" w:styleId="4">
    <w:name w:val="Body Text Indent"/>
    <w:basedOn w:val="1"/>
    <w:link w:val="19"/>
    <w:semiHidden/>
    <w:unhideWhenUsed/>
    <w:uiPriority w:val="99"/>
    <w:pPr>
      <w:spacing w:after="120"/>
      <w:ind w:left="420" w:leftChars="2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link w:val="20"/>
    <w:semiHidden/>
    <w:unhideWhenUsed/>
    <w:uiPriority w:val="99"/>
    <w:pPr>
      <w:ind w:firstLine="420" w:firstLineChars="20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3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7">
    <w:name w:val="Body text|1"/>
    <w:basedOn w:val="1"/>
    <w:qFormat/>
    <w:uiPriority w:val="0"/>
    <w:pPr>
      <w:spacing w:after="80"/>
    </w:pPr>
    <w:rPr>
      <w:rFonts w:ascii="MingLiU" w:hAnsi="MingLiU" w:eastAsia="MingLiU" w:cs="MingLiU"/>
      <w:sz w:val="20"/>
      <w:lang w:val="zh-TW" w:eastAsia="zh-TW" w:bidi="zh-TW"/>
    </w:rPr>
  </w:style>
  <w:style w:type="paragraph" w:customStyle="1" w:styleId="18">
    <w:name w:val="Header 9pt Table Centered"/>
    <w:basedOn w:val="1"/>
    <w:qFormat/>
    <w:uiPriority w:val="0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character" w:customStyle="1" w:styleId="19">
    <w:name w:val="正文文本缩进 字符"/>
    <w:basedOn w:val="11"/>
    <w:link w:val="4"/>
    <w:semiHidden/>
    <w:uiPriority w:val="99"/>
    <w:rPr>
      <w:kern w:val="2"/>
      <w:sz w:val="21"/>
    </w:rPr>
  </w:style>
  <w:style w:type="character" w:customStyle="1" w:styleId="20">
    <w:name w:val="正文文本首行缩进 2 字符"/>
    <w:basedOn w:val="19"/>
    <w:link w:val="8"/>
    <w:semiHidden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1237</Words>
  <Characters>7053</Characters>
  <Lines>58</Lines>
  <Paragraphs>16</Paragraphs>
  <TotalTime>0</TotalTime>
  <ScaleCrop>false</ScaleCrop>
  <LinksUpToDate>false</LinksUpToDate>
  <CharactersWithSpaces>8274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2022-11-14T05:42:00Z</dcterms:created>
  <dc:creator>微软用户</dc:creator>
  <cp:lastModifiedBy>肖新龙</cp:lastModifiedBy>
  <dcterms:modified xsi:type="dcterms:W3CDTF">2022-11-25T11:02:01Z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F1722BAC04704A04AF977D89CBE45AB7</vt:lpwstr>
  </property>
</Properties>
</file>