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0146-2019-2022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382" w:tblpY="475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智能流量测控装置压力密封试验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WDJXCL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智能流量测控装置压力密封试验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-420" w:leftChars="0" w:firstLine="420" w:firstLineChars="0"/>
              <w:rPr>
                <w:rFonts w:ascii="宋体" w:hAnsi="宋体" w:eastAsia="宋体" w:cs="宋体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  <w:shd w:val="clear" w:color="auto" w:fill="auto"/>
                <w:lang w:val="en-US" w:eastAsia="zh-CN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控制在</w:t>
            </w:r>
            <w:r>
              <w:rPr>
                <w:rFonts w:hint="eastAsia"/>
                <w:shd w:val="clear" w:color="auto" w:fill="auto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/>
                <w:shd w:val="clear" w:color="auto" w:fill="auto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left="-420" w:leftChars="0" w:firstLineChars="0"/>
              <w:rPr>
                <w:rFonts w:ascii="宋体" w:hAnsi="宋体" w:cs="宋体"/>
                <w:shd w:val="clear" w:color="auto" w:fill="auto"/>
              </w:rPr>
            </w:pPr>
            <w:r>
              <w:rPr>
                <w:rFonts w:hint="eastAsia" w:ascii="宋体" w:hAnsi="宋体" w:cs="宋体"/>
                <w:shd w:val="clear" w:color="auto" w:fill="auto"/>
              </w:rPr>
              <w:t>测量过程最大允许误差：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 xml:space="preserve">T=0.5  </w:t>
            </w:r>
            <w:r>
              <w:rPr>
                <w:rFonts w:hint="eastAsia" w:ascii="宋体" w:hAnsi="宋体" w:cs="宋体"/>
                <w:shd w:val="clear" w:color="auto" w:fill="auto"/>
              </w:rPr>
              <w:t>△</w:t>
            </w:r>
            <w:r>
              <w:rPr>
                <w:rFonts w:hint="eastAsia" w:ascii="宋体" w:hAnsi="宋体" w:cs="宋体"/>
                <w:shd w:val="clear" w:color="auto" w:fill="auto"/>
                <w:vertAlign w:val="subscript"/>
              </w:rPr>
              <w:t>允</w:t>
            </w:r>
            <w:r>
              <w:rPr>
                <w:rFonts w:hint="eastAsia" w:ascii="宋体" w:hAnsi="宋体" w:cs="宋体"/>
                <w:shd w:val="clear" w:color="auto" w:fill="auto"/>
              </w:rPr>
              <w:t>=T×(1/3-1/10)=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shd w:val="clear" w:color="auto" w:fill="auto"/>
              </w:rPr>
              <w:t>×1/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hd w:val="clear" w:color="auto" w:fill="auto"/>
              </w:rPr>
              <w:t>=</w:t>
            </w:r>
            <w:r>
              <w:rPr>
                <w:rFonts w:hint="eastAsia" w:ascii="宋体" w:hAnsi="宋体" w:cs="宋体"/>
                <w:highlight w:val="none"/>
                <w:shd w:val="clear" w:color="auto" w:fill="auto"/>
                <w:lang w:val="en-US" w:eastAsia="zh-CN"/>
              </w:rPr>
              <w:t>0.17</w:t>
            </w:r>
            <w:r>
              <w:rPr>
                <w:rFonts w:hint="eastAsia"/>
                <w:highlight w:val="none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 xml:space="preserve"> (取1/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hd w:val="clear" w:color="auto" w:fill="auto"/>
              </w:rPr>
              <w:t>)</w:t>
            </w:r>
          </w:p>
          <w:p>
            <w:pPr>
              <w:rPr>
                <w:rFonts w:hint="eastAsia" w:ascii="宋体" w:hAnsi="宋体" w:eastAsia="宋体" w:cs="宋体"/>
                <w:bCs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hd w:val="clear" w:color="auto" w:fill="auto"/>
              </w:rPr>
              <w:t>.测量范围推导：</w:t>
            </w:r>
            <w:r>
              <w:rPr>
                <w:rFonts w:hint="eastAsia"/>
                <w:shd w:val="clear" w:color="auto" w:fill="auto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/>
                <w:shd w:val="clear" w:color="auto" w:fill="auto"/>
              </w:rPr>
              <w:t>）MPa</w:t>
            </w:r>
            <w:r>
              <w:rPr>
                <w:rFonts w:hint="eastAsia" w:ascii="宋体" w:hAnsi="宋体" w:eastAsia="宋体" w:cs="宋体"/>
                <w:shd w:val="clear" w:color="auto" w:fill="auto"/>
              </w:rPr>
              <w:t>。</w:t>
            </w:r>
            <w:r>
              <w:rPr>
                <w:rFonts w:hint="eastAsia" w:ascii="宋体" w:hAnsi="宋体" w:eastAsia="宋体" w:cs="宋体"/>
                <w:bCs/>
                <w:shd w:val="clear" w:color="auto" w:fill="auto"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</w:rPr>
              <w:t>）</w:t>
            </w:r>
            <w:r>
              <w:rPr>
                <w:rFonts w:hint="eastAsia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hd w:val="clear" w:color="auto" w:fill="auto"/>
                <w:lang w:val="en-US" w:eastAsia="zh-CN"/>
              </w:rPr>
              <w:t>压力表</w:t>
            </w:r>
            <w:r>
              <w:rPr>
                <w:rFonts w:hint="eastAsia" w:ascii="宋体" w:hAnsi="宋体" w:eastAsia="宋体" w:cs="宋体"/>
                <w:shd w:val="clear" w:color="auto" w:fill="auto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19070125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  <w:shd w:val="clear" w:color="FFFFFF" w:fill="D9D9D9"/>
              </w:rPr>
            </w:pPr>
            <w:r>
              <w:rPr>
                <w:rFonts w:hint="eastAsia"/>
                <w:shd w:val="clear" w:color="auto" w:fill="auto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ZD202210091587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22.10.09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/>
                <w:lang w:val="en-US" w:eastAsia="zh-CN"/>
              </w:rPr>
              <w:t>2.5-3.0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</w:t>
            </w:r>
            <w:r>
              <w:rPr>
                <w:rFonts w:hint="eastAsia"/>
                <w:highlight w:val="none"/>
                <w:lang w:val="en-US" w:eastAsia="zh-CN"/>
              </w:rPr>
              <w:t>0.17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638810" cy="259715"/>
                  <wp:effectExtent l="0" t="0" r="8890" b="6985"/>
                  <wp:docPr id="1" name="图片 1" descr="9a2ecc4437d5e303708b6f8a93d19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2ecc4437d5e303708b6f8a93d192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7670" t="42899" r="80217" b="54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638810" cy="259715"/>
                  <wp:effectExtent l="0" t="0" r="8890" b="6985"/>
                  <wp:docPr id="3" name="图片 3" descr="9a2ecc4437d5e303708b6f8a93d19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a2ecc4437d5e303708b6f8a93d192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7670" t="42899" r="80217" b="54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11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  <w:pPr>
        <w:ind w:left="-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FBC5CFB"/>
    <w:rsid w:val="528A58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686</Characters>
  <Lines>2</Lines>
  <Paragraphs>1</Paragraphs>
  <TotalTime>0</TotalTime>
  <ScaleCrop>false</ScaleCrop>
  <LinksUpToDate>false</LinksUpToDate>
  <CharactersWithSpaces>789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2022-11-11T07:17:19Z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0042B0F447CE444391CF95CCEAECE244</vt:lpwstr>
  </property>
</Properties>
</file>