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四川盛鸿达工程设备租赁有限公司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1240-2021-QEO-2022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成都市金牛区树蓓街1号附158号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王邦敏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成都市金牛区蜀汉路239号金港空中花园528号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唐向云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15884056938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15884056938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Q：建筑工程机械与设备租赁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E：建筑工程机械与设备租赁所涉及场所的相关环境管理活动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O：建筑工程机械与设备租赁所涉及场所的相关职业健康安全管理活动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Q：32.16.02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E：32.16.02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O：32.16.02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</w:t>
            </w:r>
            <w:r>
              <w:rPr>
                <w:rFonts w:hint="eastAsia" w:eastAsia="宋体"/>
                <w:sz w:val="24"/>
              </w:rPr>
              <w:t>：验证管理体系实施运行的符合性及有效性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bookmarkStart w:id="18" w:name="_GoBack"/>
            <w:bookmarkEnd w:id="18"/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13" o:spid="_x0000_s1026" o:spt="75" alt="d65153f20abdb73c162b984abccbf35" type="#_x0000_t75" style="position:absolute;left:0pt;margin-left:96.25pt;margin-top:1.7pt;height:24.25pt;width:71.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5012f" croptop="6469f" cropright="4690f" cropbottom="13631f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2022年11月12日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4B7C00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1769</Words>
  <Characters>1950</Characters>
  <Lines>16</Lines>
  <Paragraphs>4</Paragraphs>
  <TotalTime>0</TotalTime>
  <ScaleCrop>false</ScaleCrop>
  <LinksUpToDate>false</LinksUpToDate>
  <CharactersWithSpaces>2459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2022-11-11T15:02:53Z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