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0140-2020-QEO-2022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西安铂士顿电气设备制造有限公司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西安铂士顿电气设备制造有限公司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陕西省西安市沣东新城西咸大道企业路3号</w:t>
            </w:r>
            <w:bookmarkEnd w:id="6"/>
          </w:p>
        </w:tc>
        <w:tc>
          <w:tcPr>
            <w:tcW w:w="1242" w:type="dxa"/>
            <w:vMerge w:val="restart"/>
            <w:vAlign w:val="center"/>
          </w:tcPr>
          <w:p>
            <w:r>
              <w:rPr>
                <w:rFonts w:hint="eastAsia"/>
              </w:rPr>
              <w:t>邮编</w:t>
            </w:r>
          </w:p>
        </w:tc>
        <w:tc>
          <w:tcPr>
            <w:tcW w:w="1771" w:type="dxa"/>
          </w:tcPr>
          <w:p>
            <w:bookmarkStart w:id="7" w:name="注册邮编"/>
            <w:r>
              <w:t>710000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陕西省西安市沣东新城西咸大道企业路3号</w:t>
            </w:r>
            <w:bookmarkEnd w:id="8"/>
          </w:p>
        </w:tc>
        <w:tc>
          <w:tcPr>
            <w:tcW w:w="1242" w:type="dxa"/>
            <w:vMerge w:val="continue"/>
            <w:vAlign w:val="center"/>
          </w:tcPr>
          <w:p/>
        </w:tc>
        <w:tc>
          <w:tcPr>
            <w:tcW w:w="1771" w:type="dxa"/>
          </w:tcPr>
          <w:p>
            <w:bookmarkStart w:id="9" w:name="办公邮编"/>
            <w:r>
              <w:t>710000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宋先文</w:t>
            </w:r>
            <w:bookmarkEnd w:id="10"/>
          </w:p>
        </w:tc>
        <w:tc>
          <w:tcPr>
            <w:tcW w:w="1313" w:type="dxa"/>
            <w:vAlign w:val="center"/>
          </w:tcPr>
          <w:p>
            <w:r>
              <w:rPr>
                <w:rFonts w:hint="eastAsia"/>
              </w:rPr>
              <w:t>电话.</w:t>
            </w:r>
          </w:p>
        </w:tc>
        <w:tc>
          <w:tcPr>
            <w:tcW w:w="2180" w:type="dxa"/>
            <w:vAlign w:val="center"/>
          </w:tcPr>
          <w:p>
            <w:bookmarkStart w:id="11" w:name="联系人电话"/>
            <w:r>
              <w:t>18966812689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宋先文</w:t>
            </w:r>
            <w:bookmarkEnd w:id="13"/>
          </w:p>
        </w:tc>
        <w:tc>
          <w:tcPr>
            <w:tcW w:w="1313" w:type="dxa"/>
            <w:vAlign w:val="center"/>
          </w:tcPr>
          <w:p>
            <w:r>
              <w:rPr>
                <w:rFonts w:hint="eastAsia"/>
              </w:rPr>
              <w:t>管理者代表</w:t>
            </w:r>
          </w:p>
        </w:tc>
        <w:tc>
          <w:tcPr>
            <w:tcW w:w="2180" w:type="dxa"/>
          </w:tcPr>
          <w:p>
            <w:bookmarkStart w:id="14" w:name="管理者代表"/>
            <w:r>
              <w:t>张丽</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tabs>
                <w:tab w:val="left" w:pos="0"/>
              </w:tabs>
              <w:spacing w:line="360" w:lineRule="auto"/>
              <w:rPr>
                <w:rFonts w:hint="eastAsia" w:ascii="宋体" w:hAnsi="宋体" w:eastAsia="宋体" w:cs="宋体"/>
                <w:sz w:val="21"/>
                <w:szCs w:val="21"/>
              </w:rPr>
            </w:pPr>
            <w:r>
              <w:rPr>
                <w:rFonts w:hint="eastAsia" w:ascii="宋体" w:hAnsi="宋体" w:eastAsia="宋体" w:cs="宋体"/>
                <w:sz w:val="21"/>
                <w:szCs w:val="21"/>
              </w:rPr>
              <w:t>项目接收→初步设计→详细设计→测试→试运行→委托生产→验收→交付</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2022年11月14日 上午至2022年11月15日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2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Q：电动汽车充电设备的研发设计、销售服务</w:t>
            </w:r>
          </w:p>
          <w:p>
            <w:r>
              <w:t>E：电动汽车充电设备的研发设计、销售服务及相关的环境管理活动</w:t>
            </w:r>
          </w:p>
          <w:p>
            <w:r>
              <w:t>O：电动汽车充电设备的研发设计、销售服务及相关的职业健康安全管理活动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Q：19.14.00;29.10.07</w:t>
            </w:r>
          </w:p>
          <w:p>
            <w:r>
              <w:t>E：19.14.00;29.10.07</w:t>
            </w:r>
          </w:p>
          <w:p>
            <w:r>
              <w:t>O：19.14.00;29.10.07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宋体" w:hAnsi="宋体" w:eastAsia="宋体" w:cs="宋体"/>
                <w:sz w:val="21"/>
                <w:szCs w:val="21"/>
              </w:rPr>
              <w:t>2019年3月1日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2021年10月12日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有效至2023年9月15日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34"/>
        <w:gridCol w:w="1214"/>
        <w:gridCol w:w="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334" w:type="dxa"/>
            <w:shd w:val="clear" w:color="auto" w:fill="F3F3F3"/>
            <w:tcMar>
              <w:left w:w="57" w:type="dxa"/>
              <w:right w:w="57" w:type="dxa"/>
            </w:tcMar>
          </w:tcPr>
          <w:p>
            <w:r>
              <w:rPr>
                <w:rFonts w:hint="eastAsia"/>
              </w:rPr>
              <w:t>审核范围（产品和过程）</w:t>
            </w:r>
          </w:p>
          <w:p/>
          <w:p/>
        </w:tc>
        <w:tc>
          <w:tcPr>
            <w:tcW w:w="1214" w:type="dxa"/>
            <w:shd w:val="clear" w:color="auto" w:fill="F3F3F3"/>
            <w:tcMar>
              <w:left w:w="57" w:type="dxa"/>
              <w:right w:w="57" w:type="dxa"/>
            </w:tcMar>
          </w:tcPr>
          <w:p>
            <w:r>
              <w:rPr>
                <w:rFonts w:hint="eastAsia"/>
              </w:rPr>
              <w:t>标准</w:t>
            </w:r>
          </w:p>
        </w:tc>
        <w:tc>
          <w:tcPr>
            <w:tcW w:w="592"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ascii="宋体" w:hAnsi="宋体" w:cs="宋体"/>
                <w:color w:val="000000"/>
                <w:kern w:val="0"/>
                <w:szCs w:val="21"/>
              </w:rPr>
            </w:pPr>
            <w:r>
              <w:t>西安铂士顿电气设备制造有限公司</w:t>
            </w:r>
          </w:p>
          <w:p>
            <w:pPr>
              <w:rPr>
                <w:rFonts w:hint="eastAsia" w:ascii="宋体" w:hAnsi="宋体" w:cs="宋体"/>
                <w:color w:val="000000"/>
                <w:kern w:val="0"/>
                <w:szCs w:val="21"/>
              </w:rPr>
            </w:pPr>
          </w:p>
          <w:p>
            <w:pPr>
              <w:rPr>
                <w:lang w:val="de-DE" w:eastAsia="ja-JP"/>
              </w:rPr>
            </w:pPr>
            <w:r>
              <w:rPr>
                <w:rFonts w:hint="eastAsia" w:ascii="宋体" w:hAnsi="宋体" w:cs="宋体"/>
                <w:color w:val="000000"/>
                <w:kern w:val="0"/>
                <w:szCs w:val="21"/>
              </w:rPr>
              <w:t>陕西省西咸新区沣东工业园企业路3号</w:t>
            </w:r>
          </w:p>
        </w:tc>
        <w:tc>
          <w:tcPr>
            <w:tcW w:w="2267" w:type="dxa"/>
          </w:tcPr>
          <w:p>
            <w:pPr>
              <w:rPr>
                <w:lang w:val="de-DE" w:eastAsia="ja-JP"/>
              </w:rPr>
            </w:pPr>
            <w:r>
              <w:rPr>
                <w:rFonts w:hint="eastAsia" w:ascii="宋体" w:hAnsi="宋体" w:cs="宋体"/>
                <w:color w:val="000000"/>
                <w:kern w:val="0"/>
                <w:szCs w:val="21"/>
              </w:rPr>
              <w:t>陕西省西咸新区沣东工业园企业路3号</w:t>
            </w:r>
          </w:p>
        </w:tc>
        <w:tc>
          <w:tcPr>
            <w:tcW w:w="571" w:type="dxa"/>
            <w:vAlign w:val="center"/>
          </w:tcPr>
          <w:p>
            <w:pPr>
              <w:rPr>
                <w:rFonts w:hint="default" w:eastAsia="宋体"/>
                <w:lang w:val="en-US" w:eastAsia="zh-CN"/>
              </w:rPr>
            </w:pPr>
            <w:r>
              <w:rPr>
                <w:rFonts w:hint="eastAsia"/>
                <w:lang w:val="en-US" w:eastAsia="zh-CN"/>
              </w:rPr>
              <w:t>16</w:t>
            </w:r>
          </w:p>
        </w:tc>
        <w:tc>
          <w:tcPr>
            <w:tcW w:w="2334" w:type="dxa"/>
            <w:vAlign w:val="center"/>
          </w:tcPr>
          <w:p>
            <w:r>
              <w:t>Q：电动汽车充电设备的研发设计、销售服务</w:t>
            </w:r>
          </w:p>
          <w:p>
            <w:r>
              <w:t>E：电动汽车充电设备的研发设计、销售服务及相关的环境管理活动</w:t>
            </w:r>
          </w:p>
          <w:p>
            <w:pPr>
              <w:rPr>
                <w:lang w:eastAsia="ja-JP"/>
              </w:rPr>
            </w:pPr>
            <w:r>
              <w:t>O：电动汽车充电设备的研发设计、销售服务及相关的职业健康安全管理活动</w:t>
            </w:r>
          </w:p>
        </w:tc>
        <w:tc>
          <w:tcPr>
            <w:tcW w:w="1214" w:type="dxa"/>
            <w:vAlign w:val="center"/>
          </w:tcPr>
          <w:p>
            <w:r>
              <w:rPr>
                <w:rFonts w:hint="eastAsia"/>
                <w:lang w:val="de-DE"/>
              </w:rPr>
              <w:t>GB/T19001-2016</w:t>
            </w:r>
          </w:p>
          <w:p>
            <w:pPr>
              <w:rPr>
                <w:lang w:val="de-DE"/>
              </w:rPr>
            </w:pPr>
            <w:r>
              <w:rPr>
                <w:rFonts w:hint="eastAsia"/>
                <w:lang w:val="de-DE"/>
              </w:rPr>
              <w:t>GB/T24001-2016</w:t>
            </w:r>
            <w:r>
              <w:rPr>
                <w:rFonts w:hint="eastAsia"/>
              </w:rPr>
              <w:t>/  GB/T 45001-2020</w:t>
            </w:r>
          </w:p>
          <w:p>
            <w:pPr>
              <w:rPr>
                <w:lang w:eastAsia="ja-JP"/>
              </w:rPr>
            </w:pPr>
          </w:p>
        </w:tc>
        <w:tc>
          <w:tcPr>
            <w:tcW w:w="592" w:type="dxa"/>
            <w:shd w:val="clear" w:color="auto" w:fill="FFFFFF"/>
            <w:vAlign w:val="top"/>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34" w:type="dxa"/>
            <w:vAlign w:val="center"/>
          </w:tcPr>
          <w:p>
            <w:pPr>
              <w:rPr>
                <w:lang w:eastAsia="ja-JP"/>
              </w:rPr>
            </w:pPr>
          </w:p>
        </w:tc>
        <w:tc>
          <w:tcPr>
            <w:tcW w:w="1214" w:type="dxa"/>
            <w:vAlign w:val="center"/>
          </w:tcPr>
          <w:p>
            <w:pPr>
              <w:rPr>
                <w:lang w:eastAsia="ja-JP"/>
              </w:rPr>
            </w:pPr>
          </w:p>
        </w:tc>
        <w:tc>
          <w:tcPr>
            <w:tcW w:w="592"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34" w:type="dxa"/>
            <w:vAlign w:val="center"/>
          </w:tcPr>
          <w:p>
            <w:pPr>
              <w:rPr>
                <w:lang w:eastAsia="ja-JP"/>
              </w:rPr>
            </w:pPr>
          </w:p>
        </w:tc>
        <w:tc>
          <w:tcPr>
            <w:tcW w:w="1214" w:type="dxa"/>
            <w:vAlign w:val="center"/>
          </w:tcPr>
          <w:p>
            <w:pPr>
              <w:rPr>
                <w:lang w:eastAsia="ja-JP"/>
              </w:rPr>
            </w:pPr>
          </w:p>
        </w:tc>
        <w:tc>
          <w:tcPr>
            <w:tcW w:w="592"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34" w:type="dxa"/>
            <w:vAlign w:val="center"/>
          </w:tcPr>
          <w:p>
            <w:pPr>
              <w:rPr>
                <w:lang w:eastAsia="ja-JP"/>
              </w:rPr>
            </w:pPr>
          </w:p>
        </w:tc>
        <w:tc>
          <w:tcPr>
            <w:tcW w:w="1214" w:type="dxa"/>
            <w:vAlign w:val="center"/>
          </w:tcPr>
          <w:p>
            <w:pPr>
              <w:rPr>
                <w:lang w:eastAsia="ja-JP"/>
              </w:rPr>
            </w:pPr>
          </w:p>
        </w:tc>
        <w:tc>
          <w:tcPr>
            <w:tcW w:w="592"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34" w:type="dxa"/>
            <w:vAlign w:val="center"/>
          </w:tcPr>
          <w:p>
            <w:pPr>
              <w:rPr>
                <w:lang w:eastAsia="ja-JP"/>
              </w:rPr>
            </w:pPr>
          </w:p>
        </w:tc>
        <w:tc>
          <w:tcPr>
            <w:tcW w:w="1214" w:type="dxa"/>
            <w:vAlign w:val="center"/>
          </w:tcPr>
          <w:p>
            <w:pPr>
              <w:rPr>
                <w:lang w:eastAsia="ja-JP"/>
              </w:rPr>
            </w:pPr>
          </w:p>
        </w:tc>
        <w:tc>
          <w:tcPr>
            <w:tcW w:w="592"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2021-N1QMS-2222792</w:t>
            </w:r>
          </w:p>
          <w:p>
            <w:r>
              <w:t>2021-N1EMS-2222792</w:t>
            </w:r>
          </w:p>
          <w:p>
            <w:r>
              <w:t>2021-N1OHSMS-2222792</w:t>
            </w:r>
          </w:p>
        </w:tc>
        <w:tc>
          <w:tcPr>
            <w:tcW w:w="2179" w:type="dxa"/>
            <w:vAlign w:val="center"/>
          </w:tcPr>
          <w:p>
            <w:r>
              <w:t>Q:19.14.00,29.10.07</w:t>
            </w:r>
          </w:p>
          <w:p>
            <w:r>
              <w:t>E:19.14.00,29.10.07</w:t>
            </w:r>
          </w:p>
          <w:p>
            <w:r>
              <w:t>O:19.14.00,29.10.07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8" w:hRule="exact"/>
          <w:jc w:val="center"/>
        </w:trPr>
        <w:tc>
          <w:tcPr>
            <w:tcW w:w="1842" w:type="dxa"/>
            <w:vAlign w:val="center"/>
          </w:tcPr>
          <w:p>
            <w:pPr>
              <w:jc w:val="center"/>
            </w:pPr>
            <w:r>
              <w:rPr>
                <w:rFonts w:hint="eastAsia"/>
              </w:rPr>
              <w:t>审核组长签字</w:t>
            </w:r>
          </w:p>
        </w:tc>
        <w:tc>
          <w:tcPr>
            <w:tcW w:w="2764" w:type="dxa"/>
            <w:tcMar>
              <w:left w:w="113" w:type="dxa"/>
            </w:tcMar>
            <w:vAlign w:val="center"/>
          </w:tcPr>
          <w:p>
            <w:pPr>
              <w:jc w:val="center"/>
            </w:pPr>
            <w:r>
              <w:rPr>
                <w:rFonts w:hint="eastAsia" w:ascii="宋体" w:hAnsi="宋体" w:cs="宋体" w:eastAsiaTheme="minorEastAsia"/>
                <w:kern w:val="0"/>
                <w:szCs w:val="21"/>
                <w:lang w:eastAsia="zh-CN"/>
              </w:rPr>
              <w:drawing>
                <wp:anchor distT="0" distB="0" distL="114300" distR="114300" simplePos="0" relativeHeight="251661312" behindDoc="0" locked="0" layoutInCell="1" allowOverlap="1">
                  <wp:simplePos x="0" y="0"/>
                  <wp:positionH relativeFrom="column">
                    <wp:posOffset>521335</wp:posOffset>
                  </wp:positionH>
                  <wp:positionV relativeFrom="paragraph">
                    <wp:posOffset>96520</wp:posOffset>
                  </wp:positionV>
                  <wp:extent cx="462280" cy="354965"/>
                  <wp:effectExtent l="0" t="0" r="7620" b="635"/>
                  <wp:wrapNone/>
                  <wp:docPr id="49" name="图片 49" descr="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李俐"/>
                          <pic:cNvPicPr>
                            <a:picLocks noChangeAspect="1"/>
                          </pic:cNvPicPr>
                        </pic:nvPicPr>
                        <pic:blipFill>
                          <a:blip r:embed="rId6"/>
                          <a:stretch>
                            <a:fillRect/>
                          </a:stretch>
                        </pic:blipFill>
                        <pic:spPr>
                          <a:xfrm>
                            <a:off x="0" y="0"/>
                            <a:ext cx="462280" cy="354965"/>
                          </a:xfrm>
                          <a:prstGeom prst="rect">
                            <a:avLst/>
                          </a:prstGeom>
                        </pic:spPr>
                      </pic:pic>
                    </a:graphicData>
                  </a:graphic>
                </wp:anchor>
              </w:drawing>
            </w:r>
          </w:p>
          <w:p>
            <w:pPr>
              <w:jc w:val="center"/>
            </w:pPr>
          </w:p>
        </w:tc>
        <w:tc>
          <w:tcPr>
            <w:tcW w:w="2764" w:type="dxa"/>
            <w:tcMar>
              <w:left w:w="113" w:type="dxa"/>
            </w:tcMar>
            <w:vAlign w:val="center"/>
          </w:tcPr>
          <w:p>
            <w:pPr>
              <w:jc w:val="center"/>
            </w:pPr>
            <w:r>
              <w:rPr>
                <w:rFonts w:hint="eastAsia"/>
              </w:rPr>
              <w:t>日期</w:t>
            </w:r>
          </w:p>
        </w:tc>
        <w:tc>
          <w:tcPr>
            <w:tcW w:w="2766" w:type="dxa"/>
            <w:tcMar>
              <w:left w:w="113" w:type="dxa"/>
            </w:tcMar>
            <w:vAlign w:val="center"/>
          </w:tcPr>
          <w:p>
            <w:pPr>
              <w:jc w:val="center"/>
              <w:rPr>
                <w:rFonts w:ascii="宋体"/>
                <w:b/>
                <w:color w:val="0000FF"/>
                <w:szCs w:val="21"/>
              </w:rPr>
            </w:pPr>
            <w:r>
              <w:rPr>
                <w:rFonts w:hint="eastAsia" w:ascii="宋体" w:hAnsi="宋体" w:eastAsia="宋体" w:cs="宋体"/>
                <w:sz w:val="21"/>
                <w:szCs w:val="21"/>
              </w:rPr>
              <w:t>202</w:t>
            </w:r>
            <w:r>
              <w:rPr>
                <w:rFonts w:hint="eastAsia" w:ascii="宋体" w:hAnsi="宋体" w:eastAsia="宋体" w:cs="宋体"/>
                <w:sz w:val="21"/>
                <w:szCs w:val="21"/>
                <w:lang w:val="en-US" w:eastAsia="zh-CN"/>
              </w:rPr>
              <w:t>2</w:t>
            </w:r>
            <w:r>
              <w:rPr>
                <w:rFonts w:hint="eastAsia" w:ascii="宋体" w:hAnsi="宋体" w:eastAsia="宋体" w:cs="宋体"/>
                <w:sz w:val="21"/>
                <w:szCs w:val="21"/>
              </w:rPr>
              <w:t>年</w:t>
            </w:r>
            <w:r>
              <w:rPr>
                <w:rFonts w:hint="eastAsia" w:ascii="宋体" w:hAnsi="宋体" w:eastAsia="宋体" w:cs="宋体"/>
                <w:sz w:val="21"/>
                <w:szCs w:val="21"/>
                <w:lang w:val="en-US" w:eastAsia="zh-CN"/>
              </w:rPr>
              <w:t>11</w:t>
            </w:r>
            <w:r>
              <w:rPr>
                <w:rFonts w:hint="eastAsia" w:ascii="宋体" w:hAnsi="宋体" w:eastAsia="宋体" w:cs="宋体"/>
                <w:sz w:val="21"/>
                <w:szCs w:val="21"/>
              </w:rPr>
              <w:t>月1</w:t>
            </w:r>
            <w:r>
              <w:rPr>
                <w:rFonts w:hint="eastAsia" w:ascii="宋体" w:hAnsi="宋体" w:eastAsia="宋体" w:cs="宋体"/>
                <w:sz w:val="21"/>
                <w:szCs w:val="21"/>
                <w:lang w:val="en-US" w:eastAsia="zh-CN"/>
              </w:rPr>
              <w:t>5</w:t>
            </w:r>
            <w:r>
              <w:rPr>
                <w:rFonts w:hint="eastAsia" w:ascii="宋体" w:hAnsi="宋体" w:eastAsia="宋体" w:cs="宋体"/>
                <w:sz w:val="21"/>
                <w:szCs w:val="21"/>
              </w:rPr>
              <w:t>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■市场拓展■设备能力■人员能力■检测水平■合同评审■知识保密 </w:t>
            </w:r>
          </w:p>
          <w:p>
            <w:pPr>
              <w:shd w:val="clear" w:color="auto" w:fill="C7DAF1" w:themeFill="text2" w:themeFillTint="32"/>
              <w:spacing w:before="40" w:after="40"/>
            </w:pPr>
            <w:r>
              <w:rPr>
                <w:rFonts w:hint="eastAsia"/>
              </w:rPr>
              <w:t>■新产品设计开发■原材料采购■外部供方控制■生产/服务控制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□检验检测□产品运输 □设备维修</w:t>
            </w:r>
          </w:p>
          <w:p>
            <w:pPr>
              <w:shd w:val="clear" w:color="auto" w:fill="C7DAF1" w:themeFill="text2" w:themeFillTint="32"/>
              <w:spacing w:before="40" w:after="40"/>
            </w:pPr>
            <w:r>
              <w:rPr>
                <w:rFonts w:hint="eastAsia"/>
              </w:rPr>
              <w:t>□人员培训  ■其他  无外包</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vAlign w:val="top"/>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pacing w:line="360" w:lineRule="auto"/>
              <w:rPr>
                <w:u w:val="single"/>
              </w:rPr>
            </w:pPr>
            <w:r>
              <w:rPr>
                <w:rFonts w:hint="eastAsia"/>
              </w:rPr>
              <w:t>最高管理者制定了文件化的管理体系方针：</w:t>
            </w:r>
            <w:r>
              <w:rPr>
                <w:rFonts w:hint="eastAsia"/>
                <w:u w:val="single"/>
              </w:rPr>
              <w:t xml:space="preserve">    技术先进    顾客满意     持续改进   </w:t>
            </w:r>
          </w:p>
          <w:p>
            <w:pPr>
              <w:spacing w:line="360" w:lineRule="auto"/>
              <w:rPr>
                <w:u w:val="single"/>
              </w:rPr>
            </w:pPr>
            <w:r>
              <w:rPr>
                <w:rFonts w:hint="eastAsia"/>
                <w:u w:val="single"/>
              </w:rPr>
              <w:t xml:space="preserve">遵纪守法   保障员工权利    美化环境。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QMS的主管部门是——技术生产部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pPr>
                  <w:r>
                    <w:rPr>
                      <w:rFonts w:hint="eastAsia"/>
                    </w:rPr>
                    <w:t>1.对市场需要产品的发展趋势判断失误。</w:t>
                  </w:r>
                </w:p>
                <w:p>
                  <w:pPr>
                    <w:shd w:val="clear" w:color="auto" w:fill="C7DAF1" w:themeFill="text2" w:themeFillTint="32"/>
                  </w:pPr>
                  <w:r>
                    <w:rPr>
                      <w:rFonts w:hint="eastAsia"/>
                    </w:rPr>
                    <w:t>2.客户要求识别不完整。</w:t>
                  </w:r>
                </w:p>
                <w:p>
                  <w:pPr>
                    <w:shd w:val="clear" w:color="auto" w:fill="C7DAF1" w:themeFill="text2" w:themeFillTint="32"/>
                  </w:pPr>
                  <w:r>
                    <w:rPr>
                      <w:rFonts w:hint="eastAsia"/>
                    </w:rPr>
                    <w:t>3.未能确保能够满足客户要求就签署合同</w:t>
                  </w:r>
                </w:p>
              </w:tc>
              <w:tc>
                <w:tcPr>
                  <w:tcW w:w="3965" w:type="dxa"/>
                  <w:vAlign w:val="top"/>
                </w:tcPr>
                <w:p>
                  <w:pPr>
                    <w:shd w:val="clear" w:color="auto" w:fill="C7DAF1" w:themeFill="text2" w:themeFillTint="32"/>
                  </w:pPr>
                  <w:r>
                    <w:rPr>
                      <w:rFonts w:hint="eastAsia"/>
                    </w:rPr>
                    <w:t>1.对市场需求产品的发展趋势分析应该经过反复论证。</w:t>
                  </w:r>
                </w:p>
                <w:p>
                  <w:pPr>
                    <w:shd w:val="clear" w:color="auto" w:fill="C7DAF1" w:themeFill="text2" w:themeFillTint="32"/>
                  </w:pPr>
                  <w:r>
                    <w:rPr>
                      <w:rFonts w:hint="eastAsia"/>
                    </w:rPr>
                    <w:t>2.对客户的要求实施监视和测量。</w:t>
                  </w:r>
                </w:p>
                <w:p>
                  <w:pPr>
                    <w:shd w:val="clear" w:color="auto" w:fill="C7DAF1" w:themeFill="text2" w:themeFillTint="32"/>
                  </w:pPr>
                  <w:r>
                    <w:rPr>
                      <w:rFonts w:hint="eastAsia"/>
                    </w:rPr>
                    <w:t>3.在确定与客户签署合同前 落实合同评审事宜。</w:t>
                  </w:r>
                </w:p>
              </w:tc>
              <w:tc>
                <w:tcPr>
                  <w:tcW w:w="1717" w:type="dxa"/>
                  <w:vAlign w:val="top"/>
                </w:tcPr>
                <w:p>
                  <w:pPr>
                    <w:shd w:val="clear" w:color="auto" w:fill="C7DAF1" w:themeFill="text2" w:themeFillTint="32"/>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pPr>
                  <w:r>
                    <w:rPr>
                      <w:rFonts w:hint="eastAsia"/>
                    </w:rPr>
                    <w:t>1.不能按时交付。</w:t>
                  </w:r>
                </w:p>
                <w:p>
                  <w:pPr>
                    <w:shd w:val="clear" w:color="auto" w:fill="C7DAF1" w:themeFill="text2" w:themeFillTint="32"/>
                  </w:pPr>
                  <w:r>
                    <w:rPr>
                      <w:rFonts w:hint="eastAsia"/>
                    </w:rPr>
                    <w:t>2.交付的产品不符合客户的要求。</w:t>
                  </w:r>
                </w:p>
              </w:tc>
              <w:tc>
                <w:tcPr>
                  <w:tcW w:w="3965" w:type="dxa"/>
                  <w:vAlign w:val="top"/>
                </w:tcPr>
                <w:p>
                  <w:pPr>
                    <w:shd w:val="clear" w:color="auto" w:fill="C7DAF1" w:themeFill="text2" w:themeFillTint="32"/>
                  </w:pPr>
                  <w:r>
                    <w:rPr>
                      <w:rFonts w:hint="eastAsia"/>
                    </w:rPr>
                    <w:t>1.销售计划管制。</w:t>
                  </w:r>
                </w:p>
                <w:p>
                  <w:pPr>
                    <w:shd w:val="clear" w:color="auto" w:fill="C7DAF1" w:themeFill="text2" w:themeFillTint="32"/>
                  </w:pPr>
                  <w:r>
                    <w:rPr>
                      <w:rFonts w:hint="eastAsia"/>
                    </w:rPr>
                    <w:t>2.销售过程的品质控制。</w:t>
                  </w:r>
                </w:p>
                <w:p>
                  <w:pPr>
                    <w:shd w:val="clear" w:color="auto" w:fill="C7DAF1" w:themeFill="text2" w:themeFillTint="32"/>
                  </w:pPr>
                  <w:r>
                    <w:rPr>
                      <w:rFonts w:hint="eastAsia"/>
                    </w:rPr>
                    <w:t>3.成品的品质检验。</w:t>
                  </w:r>
                </w:p>
              </w:tc>
              <w:tc>
                <w:tcPr>
                  <w:tcW w:w="1717" w:type="dxa"/>
                  <w:vAlign w:val="top"/>
                </w:tcPr>
                <w:p>
                  <w:pPr>
                    <w:shd w:val="clear" w:color="auto" w:fill="C7DAF1" w:themeFill="text2" w:themeFillTint="32"/>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40" w:lineRule="exact"/>
                    <w:jc w:val="both"/>
                  </w:pPr>
                  <w:r>
                    <w:rPr>
                      <w:rFonts w:hint="eastAsia" w:ascii="宋体" w:hAnsi="宋体"/>
                    </w:rPr>
                    <w:t>顾客满意度大于</w:t>
                  </w:r>
                  <w:r>
                    <w:rPr>
                      <w:rFonts w:ascii="宋体" w:hAnsi="宋体"/>
                    </w:rPr>
                    <w:t>90</w:t>
                  </w:r>
                  <w:r>
                    <w:rPr>
                      <w:rFonts w:hint="eastAsia" w:ascii="宋体" w:hAnsi="宋体"/>
                    </w:rPr>
                    <w:t>分；</w:t>
                  </w:r>
                </w:p>
              </w:tc>
              <w:tc>
                <w:tcPr>
                  <w:tcW w:w="3136" w:type="dxa"/>
                  <w:shd w:val="clear" w:color="auto" w:fill="auto"/>
                  <w:vAlign w:val="center"/>
                </w:tcPr>
                <w:p>
                  <w:pPr>
                    <w:autoSpaceDE w:val="0"/>
                    <w:autoSpaceDN w:val="0"/>
                    <w:adjustRightInd w:val="0"/>
                    <w:spacing w:line="240" w:lineRule="exact"/>
                    <w:jc w:val="both"/>
                    <w:rPr>
                      <w:lang w:val="en-GB"/>
                    </w:rPr>
                  </w:pPr>
                  <w:r>
                    <w:rPr>
                      <w:rFonts w:hint="eastAsia" w:ascii="宋体" w:hAnsi="宋体"/>
                    </w:rPr>
                    <w:t>顾客满意度=调查单位中满意总分数÷调查单位数；</w:t>
                  </w:r>
                </w:p>
              </w:tc>
              <w:tc>
                <w:tcPr>
                  <w:tcW w:w="1350" w:type="dxa"/>
                  <w:shd w:val="clear" w:color="auto" w:fill="auto"/>
                  <w:vAlign w:val="center"/>
                </w:tcPr>
                <w:p>
                  <w:pPr>
                    <w:shd w:val="clear" w:color="auto" w:fill="C7DAF1" w:themeFill="text2" w:themeFillTint="32"/>
                    <w:spacing w:line="240" w:lineRule="exact"/>
                    <w:jc w:val="both"/>
                    <w:rPr>
                      <w:lang w:val="en-GB"/>
                    </w:rPr>
                  </w:pPr>
                  <w:r>
                    <w:rPr>
                      <w:rFonts w:hint="eastAsia" w:ascii="宋体" w:hAnsi="宋体"/>
                    </w:rPr>
                    <w:t>销售部</w:t>
                  </w:r>
                </w:p>
              </w:tc>
              <w:tc>
                <w:tcPr>
                  <w:tcW w:w="1774" w:type="dxa"/>
                  <w:shd w:val="clear" w:color="auto" w:fill="auto"/>
                  <w:vAlign w:val="center"/>
                </w:tcPr>
                <w:p>
                  <w:pPr>
                    <w:spacing w:line="240" w:lineRule="exact"/>
                    <w:jc w:val="both"/>
                    <w:rPr>
                      <w:rFonts w:ascii="宋体" w:hAnsi="宋体"/>
                      <w:lang w:val="en-GB"/>
                    </w:rPr>
                  </w:pPr>
                  <w:r>
                    <w:rPr>
                      <w:rFonts w:hint="eastAsia" w:ascii="宋体" w:hAnsi="宋体"/>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40" w:lineRule="exact"/>
                    <w:jc w:val="both"/>
                  </w:pPr>
                  <w:r>
                    <w:rPr>
                      <w:rFonts w:hint="eastAsia" w:ascii="宋体" w:hAnsi="宋体"/>
                    </w:rPr>
                    <w:t>电动汽车充电设备调试一次通过率大于</w:t>
                  </w:r>
                  <w:r>
                    <w:rPr>
                      <w:rFonts w:ascii="宋体" w:hAnsi="宋体"/>
                    </w:rPr>
                    <w:t>80%</w:t>
                  </w:r>
                  <w:r>
                    <w:rPr>
                      <w:rFonts w:hint="eastAsia" w:ascii="宋体" w:hAnsi="宋体"/>
                    </w:rPr>
                    <w:t>；</w:t>
                  </w:r>
                </w:p>
              </w:tc>
              <w:tc>
                <w:tcPr>
                  <w:tcW w:w="3136" w:type="dxa"/>
                  <w:shd w:val="clear" w:color="auto" w:fill="auto"/>
                  <w:vAlign w:val="center"/>
                </w:tcPr>
                <w:p>
                  <w:pPr>
                    <w:spacing w:line="240" w:lineRule="exact"/>
                    <w:jc w:val="both"/>
                    <w:rPr>
                      <w:rFonts w:ascii="宋体" w:hAnsi="宋体"/>
                    </w:rPr>
                  </w:pPr>
                  <w:r>
                    <w:rPr>
                      <w:rFonts w:hint="eastAsia" w:ascii="宋体" w:hAnsi="宋体"/>
                    </w:rPr>
                    <w:t>通过率=调试次数 ÷ 合格总数 × 100%； </w:t>
                  </w:r>
                </w:p>
              </w:tc>
              <w:tc>
                <w:tcPr>
                  <w:tcW w:w="1350" w:type="dxa"/>
                  <w:shd w:val="clear" w:color="auto" w:fill="auto"/>
                  <w:vAlign w:val="center"/>
                </w:tcPr>
                <w:p>
                  <w:pPr>
                    <w:shd w:val="clear" w:color="auto" w:fill="C7DAF1" w:themeFill="text2" w:themeFillTint="32"/>
                    <w:spacing w:line="240" w:lineRule="exact"/>
                    <w:jc w:val="both"/>
                    <w:rPr>
                      <w:rFonts w:ascii="宋体" w:hAnsi="宋体"/>
                    </w:rPr>
                  </w:pPr>
                  <w:r>
                    <w:rPr>
                      <w:rFonts w:ascii="宋体" w:hAnsi="宋体"/>
                    </w:rPr>
                    <w:t>质检部</w:t>
                  </w:r>
                </w:p>
              </w:tc>
              <w:tc>
                <w:tcPr>
                  <w:tcW w:w="1774" w:type="dxa"/>
                  <w:shd w:val="clear" w:color="auto" w:fill="auto"/>
                  <w:vAlign w:val="center"/>
                </w:tcPr>
                <w:p>
                  <w:pPr>
                    <w:spacing w:line="240" w:lineRule="exact"/>
                    <w:jc w:val="both"/>
                    <w:rPr>
                      <w:rFonts w:ascii="宋体" w:hAnsi="宋体"/>
                    </w:rPr>
                  </w:pPr>
                  <w:r>
                    <w:rPr>
                      <w:rFonts w:hint="eastAsia" w:ascii="宋体" w:hAnsi="宋体"/>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40" w:lineRule="exact"/>
                    <w:jc w:val="both"/>
                  </w:pPr>
                  <w:r>
                    <w:rPr>
                      <w:rFonts w:hint="eastAsia" w:ascii="宋体" w:hAnsi="宋体"/>
                    </w:rPr>
                    <w:t>确保与顾客沟通渠道畅通，确保有效合同履约率</w:t>
                  </w:r>
                  <w:r>
                    <w:rPr>
                      <w:rFonts w:ascii="宋体" w:hAnsi="宋体"/>
                    </w:rPr>
                    <w:t>100%</w:t>
                  </w:r>
                  <w:r>
                    <w:rPr>
                      <w:rFonts w:hint="eastAsia" w:ascii="宋体" w:hAnsi="宋体"/>
                    </w:rPr>
                    <w:t>；</w:t>
                  </w:r>
                </w:p>
              </w:tc>
              <w:tc>
                <w:tcPr>
                  <w:tcW w:w="3136" w:type="dxa"/>
                  <w:shd w:val="clear" w:color="auto" w:fill="auto"/>
                  <w:vAlign w:val="center"/>
                </w:tcPr>
                <w:p>
                  <w:pPr>
                    <w:spacing w:line="240" w:lineRule="exact"/>
                    <w:jc w:val="both"/>
                    <w:rPr>
                      <w:rFonts w:ascii="宋体" w:hAnsi="宋体"/>
                    </w:rPr>
                  </w:pPr>
                  <w:r>
                    <w:rPr>
                      <w:rFonts w:hint="eastAsia" w:ascii="宋体" w:hAnsi="宋体"/>
                    </w:rPr>
                    <w:t>有效合同履约率</w:t>
                  </w:r>
                  <w:r>
                    <w:rPr>
                      <w:rFonts w:ascii="宋体" w:hAnsi="宋体"/>
                    </w:rPr>
                    <w:t>=</w:t>
                  </w:r>
                  <w:r>
                    <w:rPr>
                      <w:rFonts w:hint="eastAsia" w:ascii="宋体" w:hAnsi="宋体"/>
                    </w:rPr>
                    <w:t>合同履约数</w:t>
                  </w:r>
                  <w:r>
                    <w:rPr>
                      <w:rFonts w:ascii="宋体" w:hAnsi="宋体"/>
                    </w:rPr>
                    <w:t>/</w:t>
                  </w:r>
                  <w:r>
                    <w:rPr>
                      <w:rFonts w:hint="eastAsia" w:ascii="宋体" w:hAnsi="宋体"/>
                    </w:rPr>
                    <w:t>实际履约合同×</w:t>
                  </w:r>
                  <w:r>
                    <w:rPr>
                      <w:rFonts w:ascii="宋体" w:hAnsi="宋体"/>
                    </w:rPr>
                    <w:t>100%</w:t>
                  </w:r>
                </w:p>
              </w:tc>
              <w:tc>
                <w:tcPr>
                  <w:tcW w:w="1350" w:type="dxa"/>
                  <w:shd w:val="clear" w:color="auto" w:fill="auto"/>
                  <w:vAlign w:val="center"/>
                </w:tcPr>
                <w:p>
                  <w:pPr>
                    <w:shd w:val="clear" w:color="auto" w:fill="C7DAF1" w:themeFill="text2" w:themeFillTint="32"/>
                    <w:spacing w:line="240" w:lineRule="exact"/>
                    <w:jc w:val="both"/>
                    <w:rPr>
                      <w:rFonts w:ascii="宋体" w:hAnsi="宋体"/>
                    </w:rPr>
                  </w:pPr>
                  <w:r>
                    <w:rPr>
                      <w:rFonts w:hint="eastAsia" w:ascii="宋体" w:hAnsi="宋体"/>
                    </w:rPr>
                    <w:t>销售部</w:t>
                  </w:r>
                </w:p>
              </w:tc>
              <w:tc>
                <w:tcPr>
                  <w:tcW w:w="1774" w:type="dxa"/>
                  <w:shd w:val="clear" w:color="auto" w:fill="auto"/>
                  <w:vAlign w:val="center"/>
                </w:tcPr>
                <w:p>
                  <w:pPr>
                    <w:spacing w:line="240" w:lineRule="exact"/>
                    <w:jc w:val="both"/>
                    <w:rPr>
                      <w:rFonts w:ascii="宋体" w:hAnsi="宋体"/>
                    </w:rPr>
                  </w:pPr>
                  <w:r>
                    <w:rPr>
                      <w:rFonts w:hint="eastAsia" w:ascii="宋体" w:hAnsi="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lang w:eastAsia="zh-CN"/>
              </w:rPr>
              <w:t>□</w:t>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2000   </w:t>
            </w:r>
            <w:r>
              <w:rPr>
                <w:rFonts w:hint="eastAsia"/>
              </w:rPr>
              <w:t>平方米；生产车间</w:t>
            </w:r>
            <w:r>
              <w:rPr>
                <w:rFonts w:hint="eastAsia"/>
                <w:u w:val="single"/>
              </w:rPr>
              <w:t xml:space="preserve">  1  </w:t>
            </w:r>
            <w:r>
              <w:rPr>
                <w:rFonts w:hint="eastAsia"/>
              </w:rPr>
              <w:t>个；库房</w:t>
            </w:r>
            <w:r>
              <w:rPr>
                <w:rFonts w:hint="eastAsia"/>
                <w:u w:val="single"/>
              </w:rPr>
              <w:t xml:space="preserve">  1  </w:t>
            </w:r>
            <w:r>
              <w:rPr>
                <w:rFonts w:hint="eastAsia"/>
              </w:rPr>
              <w:t>个；实验室</w:t>
            </w:r>
            <w:r>
              <w:rPr>
                <w:rFonts w:hint="eastAsia"/>
                <w:u w:val="single"/>
              </w:rPr>
              <w:t xml:space="preserve">  1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电锤、切割机、压线钳子、螺丝刀、角磨机、电脑、打印机、WiFi、文件柜     （列举2~4种）</w:t>
            </w:r>
          </w:p>
          <w:p>
            <w:pPr>
              <w:shd w:val="clear" w:color="auto" w:fill="C7DAF1" w:themeFill="text2" w:themeFillTint="32"/>
            </w:pPr>
            <w:r>
              <w:rPr>
                <w:rFonts w:hint="eastAsia"/>
              </w:rPr>
              <w:t>特种设备：</w:t>
            </w:r>
            <w:r>
              <w:rPr>
                <w:rFonts w:ascii="Wingdings" w:hAnsi="Wingdings"/>
              </w:rPr>
              <w:t>□</w:t>
            </w:r>
            <w:r>
              <w:rPr>
                <w:rFonts w:hint="eastAsia"/>
              </w:rPr>
              <w:t xml:space="preserve">叉车 </w:t>
            </w:r>
            <w:r>
              <w:rPr>
                <w:rFonts w:ascii="Wingdings" w:hAnsi="Wingdings"/>
              </w:rPr>
              <w:t>□</w:t>
            </w:r>
            <w:r>
              <w:rPr>
                <w:rFonts w:hint="eastAsia"/>
              </w:rPr>
              <w:t xml:space="preserve">行车 </w:t>
            </w:r>
            <w:r>
              <w:rPr>
                <w:rFonts w:ascii="Wingdings" w:hAnsi="Wingdings"/>
              </w:rPr>
              <w:t>□</w:t>
            </w:r>
            <w:r>
              <w:rPr>
                <w:rFonts w:hint="eastAsia"/>
              </w:rPr>
              <w:t xml:space="preserve">锅炉 </w:t>
            </w:r>
            <w:r>
              <w:rPr>
                <w:rFonts w:ascii="Wingdings" w:hAnsi="Wingdings"/>
              </w:rPr>
              <w:t>□</w:t>
            </w:r>
            <w:r>
              <w:rPr>
                <w:rFonts w:hint="eastAsia"/>
              </w:rPr>
              <w:t xml:space="preserve">电梯  </w:t>
            </w:r>
            <w:r>
              <w:rPr>
                <w:rFonts w:ascii="Wingdings" w:hAnsi="Wingdings"/>
              </w:rPr>
              <w:t>□</w:t>
            </w:r>
            <w:r>
              <w:rPr>
                <w:rFonts w:hint="eastAsia"/>
              </w:rPr>
              <w:t xml:space="preserve">压力容器  </w:t>
            </w:r>
            <w:r>
              <w:rPr>
                <w:rFonts w:ascii="Wingdings" w:hAnsi="Wingdings"/>
              </w:rPr>
              <w:t>□</w:t>
            </w:r>
            <w:r>
              <w:rPr>
                <w:rFonts w:hint="eastAsia"/>
              </w:rPr>
              <w:t xml:space="preserve">压力管道  ■不适用  </w:t>
            </w:r>
          </w:p>
          <w:p>
            <w:pPr>
              <w:shd w:val="clear" w:color="auto" w:fill="C7DAF1" w:themeFill="text2" w:themeFillTint="32"/>
              <w:rPr>
                <w:u w:val="single"/>
              </w:rPr>
            </w:pPr>
            <w:r>
              <w:rPr>
                <w:rFonts w:hint="eastAsia"/>
              </w:rPr>
              <w:t>特种设备管理：</w:t>
            </w:r>
            <w:r>
              <w:rPr>
                <w:rFonts w:ascii="Wingdings" w:hAnsi="Wingdings"/>
              </w:rPr>
              <w:t>□</w:t>
            </w:r>
            <w:r>
              <w:rPr>
                <w:rFonts w:hint="eastAsia"/>
              </w:rPr>
              <w:t xml:space="preserve">进行了定期检验  </w:t>
            </w:r>
            <w:r>
              <w:rPr>
                <w:rFonts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组织的</w:t>
            </w:r>
            <w:r>
              <w:t>监视和测量资源</w:t>
            </w:r>
            <w:r>
              <w:rPr>
                <w:rFonts w:hint="eastAsia"/>
              </w:rPr>
              <w:t>：</w:t>
            </w:r>
            <w:r>
              <w:rPr>
                <w:rFonts w:ascii="Wingdings" w:hAnsi="Wingdings"/>
              </w:rPr>
              <w:t>□</w:t>
            </w:r>
            <w:r>
              <w:rPr>
                <w:rFonts w:hint="eastAsia"/>
              </w:rPr>
              <w:t xml:space="preserve">计量器具   ■服务流程检查表  </w:t>
            </w:r>
            <w:r>
              <w:rPr>
                <w:rFonts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ascii="Wingdings" w:hAnsi="Wingdings"/>
              </w:rPr>
              <w:t>□</w:t>
            </w:r>
            <w:r>
              <w:rPr>
                <w:rFonts w:hint="eastAsia"/>
              </w:rPr>
              <w:t xml:space="preserve">自校   ■外校 </w:t>
            </w:r>
          </w:p>
          <w:p>
            <w:pPr>
              <w:shd w:val="clear" w:color="auto" w:fill="C7DAF1" w:themeFill="text2" w:themeFillTint="32"/>
              <w:rPr>
                <w:u w:val="single"/>
              </w:rPr>
            </w:pPr>
            <w:r>
              <w:rPr>
                <w:rFonts w:hint="eastAsia"/>
              </w:rPr>
              <w:t>国家强检的计量器具有：</w:t>
            </w:r>
            <w:r>
              <w:rPr>
                <w:rFonts w:hint="eastAsia"/>
                <w:u w:val="single"/>
              </w:rPr>
              <w:t xml:space="preserve"> 无强检量具，使用充电桩测试仪、数字示波器、万用表   （列举1~4种）</w:t>
            </w:r>
          </w:p>
          <w:p>
            <w:pPr>
              <w:shd w:val="clear" w:color="auto" w:fill="C7DAF1" w:themeFill="text2" w:themeFillTint="32"/>
              <w:rPr>
                <w:u w:val="single"/>
              </w:rPr>
            </w:pPr>
            <w:r>
              <w:rPr>
                <w:rFonts w:hint="eastAsia"/>
              </w:rPr>
              <w:t>计量器具管理：</w:t>
            </w:r>
            <w:r>
              <w:rPr>
                <w:rFonts w:ascii="Wingdings" w:hAnsi="Wingdings"/>
              </w:rPr>
              <w:t>□</w:t>
            </w:r>
            <w:r>
              <w:rPr>
                <w:rFonts w:hint="eastAsia"/>
              </w:rPr>
              <w:t xml:space="preserve">进行了定期校准/检定  ■未进行定期校准/检定的有： </w:t>
            </w:r>
            <w:r>
              <w:rPr>
                <w:rFonts w:hint="eastAsia"/>
                <w:u w:val="single"/>
              </w:rPr>
              <w:t xml:space="preserve"> 充电桩测试仪、数字示波器、万用表，开具了不符合报告，重复发生。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■加工工艺 ■生产经验  ■管理软件  ■市场预测   </w:t>
            </w:r>
            <w:r>
              <w:rPr>
                <w:rFonts w:ascii="Wingdings" w:hAnsi="Wingdings"/>
              </w:rPr>
              <w:t>□</w:t>
            </w:r>
            <w:r>
              <w:rPr>
                <w:rFonts w:hint="eastAsia"/>
              </w:rPr>
              <w:t xml:space="preserve">企业标准  </w:t>
            </w:r>
            <w:r>
              <w:rPr>
                <w:rFonts w:ascii="Wingdings" w:hAnsi="Wingdings"/>
              </w:rPr>
              <w:t>□</w:t>
            </w:r>
            <w:r>
              <w:rPr>
                <w:rFonts w:hint="eastAsia"/>
              </w:rPr>
              <w:t>其他</w:t>
            </w:r>
          </w:p>
          <w:p>
            <w:pPr>
              <w:shd w:val="clear" w:color="auto" w:fill="C7DAF1" w:themeFill="text2" w:themeFillTint="32"/>
            </w:pPr>
            <w:r>
              <w:rPr>
                <w:rFonts w:hint="eastAsia"/>
              </w:rPr>
              <w:t xml:space="preserve">外部知识: ■顾客提供资料 ■产品标准  ■学术交流信息  ■专业会议信息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w:t>
            </w:r>
            <w:r>
              <w:rPr>
                <w:rFonts w:ascii="Wingdings" w:hAnsi="Wingdings"/>
              </w:rPr>
              <w:t>□</w:t>
            </w:r>
            <w:r>
              <w:rPr>
                <w:rFonts w:hint="eastAsia"/>
              </w:rPr>
              <w:t xml:space="preserve">换岗  ■培训  ■考核   ■辅导  </w:t>
            </w:r>
            <w:r>
              <w:rPr>
                <w:rFonts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ascii="Wingdings" w:hAnsi="Wingdings"/>
              </w:rPr>
              <w:t>□</w:t>
            </w:r>
            <w:r>
              <w:rPr>
                <w:rFonts w:hint="eastAsia"/>
              </w:rPr>
              <w:t xml:space="preserve">电工 </w:t>
            </w:r>
            <w:r>
              <w:rPr>
                <w:rFonts w:ascii="Wingdings" w:hAnsi="Wingdings"/>
              </w:rPr>
              <w:t>□</w:t>
            </w:r>
            <w:r>
              <w:rPr>
                <w:rFonts w:hint="eastAsia"/>
              </w:rPr>
              <w:t xml:space="preserve">焊工  </w:t>
            </w:r>
            <w:r>
              <w:rPr>
                <w:rFonts w:ascii="Wingdings" w:hAnsi="Wingdings"/>
              </w:rPr>
              <w:t>□</w:t>
            </w:r>
            <w:r>
              <w:rPr>
                <w:rFonts w:hint="eastAsia"/>
              </w:rPr>
              <w:t xml:space="preserve">危化品作业  </w:t>
            </w:r>
            <w:r>
              <w:rPr>
                <w:rFonts w:ascii="Wingdings" w:hAnsi="Wingdings"/>
              </w:rPr>
              <w:t>□</w:t>
            </w:r>
            <w:r>
              <w:rPr>
                <w:rFonts w:hint="eastAsia"/>
              </w:rPr>
              <w:t xml:space="preserve">制冷工   </w:t>
            </w:r>
            <w:r>
              <w:rPr>
                <w:rFonts w:ascii="Wingdings" w:hAnsi="Wingdings"/>
              </w:rPr>
              <w:t>□</w:t>
            </w:r>
            <w:r>
              <w:rPr>
                <w:rFonts w:hint="eastAsia"/>
              </w:rPr>
              <w:t>其他  无</w:t>
            </w:r>
          </w:p>
          <w:p>
            <w:pPr>
              <w:shd w:val="clear" w:color="auto" w:fill="C7DAF1" w:themeFill="text2" w:themeFillTint="32"/>
            </w:pPr>
            <w:r>
              <w:rPr>
                <w:rFonts w:hint="eastAsia"/>
              </w:rPr>
              <w:t>特种设备作业人员：</w:t>
            </w:r>
            <w:r>
              <w:rPr>
                <w:rFonts w:ascii="Wingdings" w:hAnsi="Wingdings"/>
              </w:rPr>
              <w:t>□</w:t>
            </w:r>
            <w:r>
              <w:rPr>
                <w:rFonts w:hint="eastAsia"/>
              </w:rPr>
              <w:t xml:space="preserve">叉车工 </w:t>
            </w:r>
            <w:r>
              <w:rPr>
                <w:rFonts w:ascii="Wingdings" w:hAnsi="Wingdings"/>
              </w:rPr>
              <w:t>□</w:t>
            </w:r>
            <w:r>
              <w:rPr>
                <w:rFonts w:hint="eastAsia"/>
              </w:rPr>
              <w:t xml:space="preserve">行车工  </w:t>
            </w:r>
            <w:r>
              <w:rPr>
                <w:rFonts w:ascii="Wingdings" w:hAnsi="Wingdings"/>
              </w:rPr>
              <w:t>□</w:t>
            </w:r>
            <w:r>
              <w:rPr>
                <w:rFonts w:hint="eastAsia"/>
              </w:rPr>
              <w:t xml:space="preserve">锅炉工  </w:t>
            </w:r>
            <w:r>
              <w:rPr>
                <w:rFonts w:ascii="Wingdings" w:hAnsi="Wingdings"/>
              </w:rPr>
              <w:t>□</w:t>
            </w:r>
            <w:r>
              <w:rPr>
                <w:rFonts w:hint="eastAsia"/>
              </w:rPr>
              <w:t xml:space="preserve">压力容器   </w:t>
            </w:r>
            <w:r>
              <w:rPr>
                <w:rFonts w:ascii="Wingdings" w:hAnsi="Wingdings"/>
              </w:rPr>
              <w:t>□</w:t>
            </w:r>
            <w:r>
              <w:rPr>
                <w:rFonts w:hint="eastAsia"/>
              </w:rPr>
              <w:t>其他   无</w:t>
            </w:r>
          </w:p>
          <w:p>
            <w:pPr>
              <w:pStyle w:val="2"/>
            </w:pPr>
            <w:r>
              <w:rPr>
                <w:rFonts w:hint="eastAsia" w:ascii="方正仿宋简体" w:eastAsia="方正仿宋简体"/>
                <w: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w:t>
            </w:r>
            <w:r>
              <w:rPr>
                <w:rFonts w:ascii="Wingdings" w:hAnsi="Wingdings"/>
              </w:rPr>
              <w:t>□</w:t>
            </w:r>
            <w:r>
              <w:rPr>
                <w:rFonts w:hint="eastAsia"/>
              </w:rPr>
              <w:t xml:space="preserve">标语  ■培训  </w:t>
            </w:r>
            <w:r>
              <w:rPr>
                <w:rFonts w:ascii="Wingdings" w:hAnsi="Wingdings"/>
              </w:rPr>
              <w:t>□</w:t>
            </w:r>
            <w:r>
              <w:rPr>
                <w:rFonts w:hint="eastAsia"/>
              </w:rPr>
              <w:t xml:space="preserve">看板   </w:t>
            </w:r>
            <w:r>
              <w:rPr>
                <w:rFonts w:ascii="Wingdings" w:hAnsi="Wingdings"/>
              </w:rPr>
              <w:t>□</w:t>
            </w:r>
            <w:r>
              <w:rPr>
                <w:rFonts w:hint="eastAsia"/>
              </w:rPr>
              <w:t xml:space="preserve">局域网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p>
            <w:pPr>
              <w:shd w:val="clear" w:color="auto" w:fill="C7DAF1" w:themeFill="text2" w:themeFillTint="32"/>
            </w:pPr>
            <w:r>
              <w:rPr>
                <w:rFonts w:hint="eastAsia"/>
              </w:rPr>
              <w:t xml:space="preserve">外部沟通方式：■宣传材料 ■网站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■检测计划   ■接收准则  </w:t>
            </w:r>
            <w:r>
              <w:rPr>
                <w:rFonts w:ascii="Wingdings" w:hAnsi="Wingdings"/>
              </w:rPr>
              <w:t>□</w:t>
            </w:r>
            <w:r>
              <w:rPr>
                <w:rFonts w:hint="eastAsia"/>
              </w:rPr>
              <w:t xml:space="preserve">外包控制要求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ascii="Wingdings" w:hAnsi="Wingdings"/>
              </w:rPr>
              <w:t>□</w:t>
            </w:r>
            <w:r>
              <w:rPr>
                <w:rFonts w:hint="eastAsia"/>
              </w:rPr>
              <w:t xml:space="preserve">企业标准  ■顾客要求  </w:t>
            </w:r>
            <w:r>
              <w:rPr>
                <w:rFonts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ascii="宋体" w:hAnsi="宋体" w:cs="宋体"/>
                <w:sz w:val="21"/>
                <w:szCs w:val="21"/>
                <w:u w:val="single"/>
                <w:lang w:eastAsia="zh-CN"/>
              </w:rPr>
              <w:t>720kw群充1拖24直流充电桩</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 xml:space="preserve">设计和开发控制：■符合要求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■委托加工  </w:t>
            </w:r>
            <w:r>
              <w:rPr>
                <w:rFonts w:ascii="Wingdings" w:hAnsi="Wingdings"/>
              </w:rPr>
              <w:t>□</w:t>
            </w:r>
            <w:r>
              <w:rPr>
                <w:rFonts w:hint="eastAsia"/>
              </w:rPr>
              <w:t xml:space="preserve">顾客要求 </w:t>
            </w:r>
            <w:r>
              <w:rPr>
                <w:rFonts w:ascii="Wingdings" w:hAnsi="Wingdings"/>
              </w:rPr>
              <w:t>□</w:t>
            </w:r>
            <w:r>
              <w:rPr>
                <w:rFonts w:hint="eastAsia"/>
              </w:rPr>
              <w:t xml:space="preserve">运输  </w:t>
            </w:r>
            <w:r>
              <w:rPr>
                <w:rFonts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t>产品销售</w:t>
                  </w:r>
                </w:p>
              </w:tc>
              <w:tc>
                <w:tcPr>
                  <w:tcW w:w="3665" w:type="dxa"/>
                </w:tcPr>
                <w:p>
                  <w:pPr>
                    <w:shd w:val="clear" w:color="auto" w:fill="C7DAF1" w:themeFill="text2" w:themeFillTint="32"/>
                    <w:jc w:val="left"/>
                  </w:pPr>
                  <w:r>
                    <w:t>销售过程</w:t>
                  </w:r>
                </w:p>
              </w:tc>
              <w:tc>
                <w:tcPr>
                  <w:tcW w:w="3265" w:type="dxa"/>
                </w:tcPr>
                <w:p>
                  <w:pPr>
                    <w:shd w:val="clear" w:color="auto" w:fill="C7DAF1" w:themeFill="text2" w:themeFillTint="32"/>
                    <w:jc w:val="left"/>
                  </w:pPr>
                  <w:r>
                    <w:t>管理制度要求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t>产品研发</w:t>
                  </w:r>
                </w:p>
              </w:tc>
              <w:tc>
                <w:tcPr>
                  <w:tcW w:w="3665" w:type="dxa"/>
                </w:tcPr>
                <w:p>
                  <w:pPr>
                    <w:shd w:val="clear" w:color="auto" w:fill="C7DAF1" w:themeFill="text2" w:themeFillTint="32"/>
                    <w:jc w:val="left"/>
                  </w:pPr>
                  <w:r>
                    <w:t>研发过程</w:t>
                  </w:r>
                </w:p>
              </w:tc>
              <w:tc>
                <w:tcPr>
                  <w:tcW w:w="3265" w:type="dxa"/>
                </w:tcPr>
                <w:p>
                  <w:pPr>
                    <w:shd w:val="clear" w:color="auto" w:fill="C7DAF1" w:themeFill="text2" w:themeFillTint="32"/>
                    <w:jc w:val="left"/>
                  </w:pPr>
                  <w:r>
                    <w:t>技术指标要求</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研发、销售                   </w:t>
            </w:r>
            <w:r>
              <w:rPr>
                <w:rFonts w:hint="eastAsia"/>
              </w:rPr>
              <w:t xml:space="preserve"> ，</w:t>
            </w:r>
          </w:p>
          <w:p>
            <w:pPr>
              <w:shd w:val="clear" w:color="auto" w:fill="C7DAF1" w:themeFill="text2" w:themeFillTint="32"/>
              <w:jc w:val="left"/>
            </w:pPr>
            <w:r>
              <w:rPr>
                <w:rFonts w:hint="eastAsia"/>
              </w:rPr>
              <w:t xml:space="preserve">■进行了有效的确认  </w:t>
            </w:r>
            <w:r>
              <w:rPr>
                <w:rFonts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hint="eastAsia" w:asciiTheme="minorEastAsia" w:hAnsiTheme="minorEastAsia" w:eastAsiaTheme="minorEastAsia"/>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 ■标牌 ■区域 </w:t>
            </w:r>
            <w:r>
              <w:rPr>
                <w:rFonts w:ascii="Wingdings" w:hAnsi="Wingdings"/>
              </w:rPr>
              <w:t>□</w:t>
            </w:r>
            <w:r>
              <w:rPr>
                <w:rFonts w:hint="eastAsia"/>
              </w:rPr>
              <w:t xml:space="preserve">容器编号 </w:t>
            </w:r>
            <w:r>
              <w:rPr>
                <w:rFonts w:ascii="Wingdings" w:hAnsi="Wingdings"/>
              </w:rPr>
              <w:t>□</w:t>
            </w:r>
            <w:r>
              <w:rPr>
                <w:rFonts w:hint="eastAsia"/>
              </w:rPr>
              <w:t xml:space="preserve">人员编号 </w:t>
            </w:r>
            <w:r>
              <w:rPr>
                <w:rFonts w:ascii="Wingdings" w:hAnsi="Wingdings"/>
              </w:rPr>
              <w:t>□</w:t>
            </w:r>
            <w:r>
              <w:rPr>
                <w:rFonts w:hint="eastAsia"/>
              </w:rPr>
              <w:t>其他</w:t>
            </w:r>
          </w:p>
          <w:p>
            <w:pPr>
              <w:shd w:val="clear" w:color="auto" w:fill="C7DAF1" w:themeFill="text2" w:themeFillTint="32"/>
              <w:jc w:val="left"/>
            </w:pPr>
            <w:r>
              <w:rPr>
                <w:rFonts w:hint="eastAsia"/>
              </w:rPr>
              <w:t xml:space="preserve">可追溯性实现：■符合要求 </w:t>
            </w:r>
            <w:r>
              <w:rPr>
                <w:rFonts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ascii="Wingdings" w:hAnsi="Wingdings"/>
              </w:rPr>
              <w:t>□</w:t>
            </w:r>
            <w:r>
              <w:rPr>
                <w:rFonts w:hint="eastAsia"/>
              </w:rPr>
              <w:t xml:space="preserve">原材料 </w:t>
            </w:r>
            <w:r>
              <w:rPr>
                <w:rFonts w:ascii="Wingdings" w:hAnsi="Wingdings"/>
              </w:rPr>
              <w:t>□</w:t>
            </w:r>
            <w:r>
              <w:rPr>
                <w:rFonts w:hint="eastAsia"/>
              </w:rPr>
              <w:t xml:space="preserve">设备 </w:t>
            </w:r>
            <w:r>
              <w:rPr>
                <w:rFonts w:ascii="Wingdings" w:hAnsi="Wingdings"/>
              </w:rPr>
              <w:t>□</w:t>
            </w:r>
            <w:r>
              <w:rPr>
                <w:rFonts w:hint="eastAsia"/>
              </w:rPr>
              <w:t xml:space="preserve">检测设备 </w:t>
            </w:r>
            <w:r>
              <w:rPr>
                <w:rFonts w:ascii="Wingdings" w:hAnsi="Wingdings"/>
              </w:rPr>
              <w:t>□</w:t>
            </w:r>
            <w:r>
              <w:rPr>
                <w:rFonts w:hint="eastAsia"/>
              </w:rPr>
              <w:t xml:space="preserve">图纸 </w:t>
            </w:r>
            <w:r>
              <w:rPr>
                <w:rFonts w:ascii="Wingdings" w:hAnsi="Wingdings"/>
              </w:rPr>
              <w:t>□</w:t>
            </w:r>
            <w:r>
              <w:rPr>
                <w:rFonts w:hint="eastAsia"/>
              </w:rPr>
              <w:t xml:space="preserve">配方 ■个人信息 </w:t>
            </w:r>
            <w:r>
              <w:rPr>
                <w:rFonts w:ascii="Wingdings" w:hAnsi="Wingdings"/>
              </w:rPr>
              <w:t>□</w:t>
            </w:r>
            <w:r>
              <w:rPr>
                <w:rFonts w:hint="eastAsia"/>
              </w:rPr>
              <w:t>其他</w:t>
            </w:r>
          </w:p>
          <w:p>
            <w:pPr>
              <w:shd w:val="clear" w:color="auto" w:fill="C7DAF1" w:themeFill="text2" w:themeFillTint="32"/>
              <w:jc w:val="left"/>
            </w:pPr>
            <w:r>
              <w:rPr>
                <w:rFonts w:hint="eastAsia"/>
              </w:rPr>
              <w:t xml:space="preserve">顾客或外部供方财产控制：■符合要求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ascii="Wingdings" w:hAnsi="Wingdings"/>
              </w:rPr>
              <w:t>□</w:t>
            </w:r>
            <w:r>
              <w:rPr>
                <w:rFonts w:hint="eastAsia"/>
              </w:rPr>
              <w:t xml:space="preserve">三包■维修 </w:t>
            </w:r>
            <w:r>
              <w:rPr>
                <w:rFonts w:ascii="Wingdings" w:hAnsi="Wingdings"/>
              </w:rPr>
              <w:t>□</w:t>
            </w:r>
            <w:r>
              <w:rPr>
                <w:rFonts w:hint="eastAsia"/>
              </w:rPr>
              <w:t xml:space="preserve">赔偿 </w:t>
            </w:r>
            <w:r>
              <w:rPr>
                <w:rFonts w:ascii="Wingdings" w:hAnsi="Wingdings"/>
              </w:rPr>
              <w:t>□</w:t>
            </w:r>
            <w:r>
              <w:rPr>
                <w:rFonts w:hint="eastAsia"/>
              </w:rPr>
              <w:t xml:space="preserve">道歉 </w:t>
            </w:r>
            <w:r>
              <w:rPr>
                <w:rFonts w:ascii="Wingdings" w:hAnsi="Wingdings"/>
              </w:rPr>
              <w:t>□</w:t>
            </w:r>
            <w:r>
              <w:rPr>
                <w:rFonts w:hint="eastAsia"/>
              </w:rPr>
              <w:t xml:space="preserve">最终处置 </w:t>
            </w:r>
            <w:r>
              <w:rPr>
                <w:rFonts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组织对生产和服务提供的更改进行必要的评审和控制，以确保持续地符合要求。 无</w:t>
            </w:r>
          </w:p>
          <w:p>
            <w:pPr>
              <w:shd w:val="clear" w:color="auto" w:fill="C7DAF1" w:themeFill="text2" w:themeFillTint="32"/>
            </w:pPr>
            <w:r>
              <w:rPr>
                <w:rFonts w:hint="eastAsia"/>
              </w:rPr>
              <w:t>已发生的更改包括：</w:t>
            </w:r>
            <w:r>
              <w:rPr>
                <w:rFonts w:ascii="Wingdings" w:hAnsi="Wingdings"/>
              </w:rPr>
              <w:t>□</w:t>
            </w:r>
            <w:r>
              <w:rPr>
                <w:rFonts w:hint="eastAsia"/>
              </w:rPr>
              <w:t xml:space="preserve">重要原材料 </w:t>
            </w:r>
            <w:r>
              <w:rPr>
                <w:rFonts w:ascii="Wingdings" w:hAnsi="Wingdings"/>
              </w:rPr>
              <w:t>□</w:t>
            </w:r>
            <w:r>
              <w:rPr>
                <w:rFonts w:hint="eastAsia"/>
              </w:rPr>
              <w:t xml:space="preserve">设备 </w:t>
            </w:r>
            <w:r>
              <w:rPr>
                <w:rFonts w:ascii="Wingdings" w:hAnsi="Wingdings"/>
              </w:rPr>
              <w:t>□</w:t>
            </w:r>
            <w:r>
              <w:rPr>
                <w:rFonts w:hint="eastAsia"/>
              </w:rPr>
              <w:t xml:space="preserve">检测设备 </w:t>
            </w:r>
            <w:r>
              <w:rPr>
                <w:rFonts w:ascii="Wingdings" w:hAnsi="Wingdings"/>
              </w:rPr>
              <w:t>□</w:t>
            </w:r>
            <w:r>
              <w:rPr>
                <w:rFonts w:hint="eastAsia"/>
              </w:rPr>
              <w:t xml:space="preserve">图纸 </w:t>
            </w:r>
            <w:r>
              <w:rPr>
                <w:rFonts w:ascii="Wingdings" w:hAnsi="Wingdings"/>
              </w:rPr>
              <w:t>□</w:t>
            </w:r>
            <w:r>
              <w:rPr>
                <w:rFonts w:hint="eastAsia"/>
              </w:rPr>
              <w:t xml:space="preserve">工艺 </w:t>
            </w:r>
            <w:r>
              <w:rPr>
                <w:rFonts w:ascii="Wingdings" w:hAnsi="Wingdings"/>
              </w:rPr>
              <w:t>□</w:t>
            </w:r>
            <w:r>
              <w:rPr>
                <w:rFonts w:hint="eastAsia"/>
              </w:rPr>
              <w:t xml:space="preserve">加工场所 </w:t>
            </w:r>
            <w:r>
              <w:rPr>
                <w:rFonts w:ascii="Wingdings" w:hAnsi="Wingdings"/>
              </w:rPr>
              <w:t>□</w:t>
            </w:r>
            <w:r>
              <w:rPr>
                <w:rFonts w:hint="eastAsia"/>
              </w:rPr>
              <w:t>其他</w:t>
            </w:r>
          </w:p>
          <w:p>
            <w:pPr>
              <w:shd w:val="clear" w:color="auto" w:fill="C7DAF1" w:themeFill="text2" w:themeFillTint="32"/>
            </w:pPr>
            <w:r>
              <w:rPr>
                <w:rFonts w:hint="eastAsia"/>
              </w:rPr>
              <w:t>变更控制：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w:t>
            </w:r>
            <w:r>
              <w:rPr>
                <w:rFonts w:ascii="Wingdings" w:hAnsi="Wingdings"/>
              </w:rPr>
              <w:t>□</w:t>
            </w:r>
            <w:r>
              <w:rPr>
                <w:rFonts w:hint="eastAsia"/>
              </w:rPr>
              <w:t xml:space="preserve">首件检验■过程检验 ■最终检验 </w:t>
            </w:r>
            <w:r>
              <w:rPr>
                <w:rFonts w:ascii="Wingdings" w:hAnsi="Wingdings"/>
              </w:rPr>
              <w:t>□</w:t>
            </w:r>
            <w:r>
              <w:rPr>
                <w:rFonts w:hint="eastAsia"/>
              </w:rPr>
              <w:t xml:space="preserve">型式检验 </w:t>
            </w:r>
            <w:r>
              <w:rPr>
                <w:rFonts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2018.6.10日委托国家智能微电网控制设备及系统质量监督检验中心许昌开普检测技术有限公司对公司的充电一体机BSD-ZC750V 60k依据标准要求进行了检验，检验结果合格      </w:t>
            </w:r>
            <w:r>
              <w:rPr>
                <w:rFonts w:hint="eastAsia"/>
              </w:rPr>
              <w:t>。</w:t>
            </w:r>
          </w:p>
          <w:p>
            <w:pPr>
              <w:shd w:val="clear" w:color="auto" w:fill="C7DAF1" w:themeFill="text2" w:themeFillTint="32"/>
            </w:pPr>
            <w:r>
              <w:rPr>
                <w:rFonts w:hint="eastAsia"/>
              </w:rPr>
              <w:t xml:space="preserve">产品检验/服务放行：■符合要求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 </w:t>
            </w:r>
            <w:r>
              <w:rPr>
                <w:rFonts w:ascii="Wingdings" w:hAnsi="Wingdings"/>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ascii="Wingdings" w:hAnsi="Wingdings"/>
              </w:rPr>
              <w:t>□</w:t>
            </w:r>
            <w:r>
              <w:rPr>
                <w:rFonts w:hint="eastAsia"/>
              </w:rPr>
              <w:t xml:space="preserve">市场占有率分析 </w:t>
            </w:r>
            <w:r>
              <w:rPr>
                <w:rFonts w:ascii="Wingdings" w:hAnsi="Wingdings"/>
              </w:rPr>
              <w:t>□</w:t>
            </w:r>
            <w:r>
              <w:rPr>
                <w:rFonts w:hint="eastAsia"/>
              </w:rPr>
              <w:t xml:space="preserve">顾客赞扬 </w:t>
            </w:r>
          </w:p>
          <w:p>
            <w:pPr>
              <w:shd w:val="clear" w:color="auto" w:fill="C7DA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hAnsi="宋体"/>
                <w:color w:val="000000"/>
                <w:u w:val="single"/>
              </w:rPr>
              <w:t>2022年6月26日</w:t>
            </w:r>
            <w:r>
              <w:rPr>
                <w:rFonts w:hint="eastAsia" w:hAnsi="宋体"/>
                <w:color w:val="000000"/>
                <w:u w:val="single"/>
                <w:lang w:val="en-US" w:eastAsia="zh-CN"/>
              </w:rPr>
              <w:t>-</w:t>
            </w:r>
            <w:r>
              <w:rPr>
                <w:rFonts w:hint="eastAsia" w:hAnsi="宋体"/>
                <w:color w:val="000000"/>
                <w:u w:val="single"/>
              </w:rPr>
              <w:t>27日</w:t>
            </w:r>
            <w:r>
              <w:rPr>
                <w:rFonts w:hint="eastAsia"/>
              </w:rPr>
              <w:t>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ascii="Wingdings" w:hAnsi="Wingdings"/>
              </w:rPr>
              <w:t>□</w:t>
            </w:r>
            <w:r>
              <w:rPr>
                <w:rFonts w:hint="eastAsia"/>
              </w:rPr>
              <w:t>对所有班次的现场操作已审核。</w:t>
            </w:r>
          </w:p>
          <w:p>
            <w:pPr>
              <w:shd w:val="clear" w:color="auto" w:fill="C7DA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ascii="宋体" w:hAnsi="宋体" w:eastAsia="宋体" w:cs="宋体"/>
                <w:sz w:val="21"/>
                <w:szCs w:val="21"/>
                <w:u w:val="single"/>
              </w:rPr>
              <w:t>2022年7月19日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■不合格产品/服务■自我验证的结果  </w:t>
            </w:r>
            <w:r>
              <w:rPr>
                <w:rFonts w:ascii="Wingdings" w:hAnsi="Wingdings"/>
              </w:rPr>
              <w:t>□</w:t>
            </w:r>
            <w:r>
              <w:rPr>
                <w:rFonts w:hint="eastAsia"/>
              </w:rPr>
              <w:t xml:space="preserve">顾客投诉  ■顾客满意调查 </w:t>
            </w:r>
          </w:p>
          <w:p>
            <w:pPr>
              <w:shd w:val="clear" w:color="auto" w:fill="C7DAF1" w:themeFill="text2" w:themeFillTint="32"/>
            </w:pPr>
            <w:r>
              <w:rPr>
                <w:rFonts w:hint="eastAsia"/>
              </w:rPr>
              <w:t xml:space="preserve">■内审不符合项   ■外审不符合项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 xml:space="preserve">■法律法规 ■技术 ■竞争 ■市场 □文化 ■社会 ■经济环境 </w:t>
                  </w:r>
                </w:p>
                <w:p>
                  <w:pPr>
                    <w:shd w:val="clear" w:color="auto" w:fill="EBF1DE" w:themeFill="accent3" w:themeFillTint="32"/>
                  </w:pPr>
                  <w:r>
                    <w:rPr>
                      <w:rFonts w:hint="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■文化  ■知识 ■绩效 ■工艺 ■设备 ■人员能力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组织运用生命周期观点明确相关环境管理体系的范围；（详见第二条款审核范围）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■采购 ■人力资源■营销和市场  □生产 ■检验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□达标排放 ■消防控制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 xml:space="preserve">）  </w:t>
            </w:r>
          </w:p>
          <w:p>
            <w:pPr>
              <w:shd w:val="clear" w:color="auto" w:fill="EBF1DE" w:themeFill="accent3" w:themeFillTint="32"/>
              <w:spacing w:before="40" w:after="40"/>
            </w:pPr>
            <w:r>
              <w:rPr>
                <w:rFonts w:hint="eastAsia"/>
              </w:rPr>
              <w:t>□危险废物处置 □消防检测 □生产/服务过程 □环保监测□产品运输 □设备维修</w:t>
            </w:r>
          </w:p>
          <w:p>
            <w:pPr>
              <w:shd w:val="clear" w:color="auto" w:fill="EBF1DE" w:themeFill="accent3" w:themeFillTint="32"/>
              <w:spacing w:before="40" w:after="40"/>
            </w:pPr>
            <w:r>
              <w:rPr>
                <w:rFonts w:hint="eastAsia"/>
              </w:rPr>
              <w:t xml:space="preserve">□人员培训 ■其他  </w:t>
            </w:r>
            <w:r>
              <w:rPr>
                <w:rFonts w:hint="eastAsia"/>
                <w:b/>
                <w:bCs/>
                <w:lang w:val="en-GB"/>
              </w:rPr>
              <w:t xml:space="preserve"> 无</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rPr>
                <w:u w:val="single"/>
              </w:rPr>
            </w:pPr>
            <w:r>
              <w:rPr>
                <w:rFonts w:hint="eastAsia"/>
              </w:rPr>
              <w:t>最高管理者制定了文件化的管理体系方针：</w:t>
            </w:r>
            <w:r>
              <w:rPr>
                <w:rFonts w:hint="eastAsia"/>
                <w:u w:val="single"/>
              </w:rPr>
              <w:t xml:space="preserve">   技术先进    顾客满意     持续改进   </w:t>
            </w:r>
          </w:p>
          <w:p>
            <w:pPr>
              <w:spacing w:line="360" w:lineRule="auto"/>
              <w:rPr>
                <w:u w:val="single"/>
              </w:rPr>
            </w:pPr>
            <w:r>
              <w:rPr>
                <w:rFonts w:hint="eastAsia"/>
                <w:u w:val="single"/>
              </w:rPr>
              <w:t xml:space="preserve">遵纪守法   保障员工权利    美化环境。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EMS的主管部门是——行政人事部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宋体" w:hAnsi="宋体" w:cs="宋体"/>
                      <w:sz w:val="20"/>
                      <w:szCs w:val="20"/>
                    </w:rPr>
                  </w:pPr>
                  <w:r>
                    <w:rPr>
                      <w:rFonts w:hint="eastAsia"/>
                      <w:sz w:val="20"/>
                      <w:szCs w:val="20"/>
                    </w:rPr>
                    <w:t>1.研发、销售服务发生变化时，环境因素危险源未及时更新</w:t>
                  </w:r>
                </w:p>
              </w:tc>
              <w:tc>
                <w:tcPr>
                  <w:tcW w:w="3965" w:type="dxa"/>
                  <w:vAlign w:val="center"/>
                </w:tcPr>
                <w:p>
                  <w:pPr>
                    <w:rPr>
                      <w:rFonts w:ascii="宋体" w:hAnsi="宋体" w:cs="宋体"/>
                      <w:sz w:val="20"/>
                      <w:szCs w:val="20"/>
                    </w:rPr>
                  </w:pPr>
                  <w:r>
                    <w:rPr>
                      <w:rFonts w:hint="eastAsia"/>
                      <w:sz w:val="20"/>
                      <w:szCs w:val="20"/>
                    </w:rPr>
                    <w:t>环境因素危险源识别与评价管理中明确环境因素危险源明确评价及更新的时机:每年一次评审、生产活动和服务有增减时</w:t>
                  </w:r>
                </w:p>
              </w:tc>
              <w:tc>
                <w:tcPr>
                  <w:tcW w:w="1717" w:type="dxa"/>
                </w:tcPr>
                <w:p>
                  <w:pPr>
                    <w:shd w:val="clear" w:color="auto" w:fill="EBF1DE" w:themeFill="accent3" w:themeFillTint="32"/>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宋体" w:hAnsi="宋体" w:cs="宋体"/>
                      <w:sz w:val="20"/>
                      <w:szCs w:val="20"/>
                    </w:rPr>
                  </w:pPr>
                  <w:r>
                    <w:rPr>
                      <w:rFonts w:hint="eastAsia"/>
                      <w:sz w:val="20"/>
                      <w:szCs w:val="20"/>
                    </w:rPr>
                    <w:t>2.重要环境因素危险源识别错误,漏识别或多识别</w:t>
                  </w:r>
                </w:p>
              </w:tc>
              <w:tc>
                <w:tcPr>
                  <w:tcW w:w="3965" w:type="dxa"/>
                  <w:vAlign w:val="center"/>
                </w:tcPr>
                <w:p>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pPr>
                    <w:shd w:val="clear" w:color="auto" w:fill="EBF1DE" w:themeFill="accent3" w:themeFillTint="32"/>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  □资源消耗 □废水排放  □废气排放 □粉尘排放  ■固废排放 □噪声排放  □危化品泄露 □压力容器爆炸  ■火灾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固体废弃物分类处理</w:t>
                  </w:r>
                  <w:r>
                    <w:rPr>
                      <w:rFonts w:ascii="宋体" w:hAnsi="宋体"/>
                    </w:rPr>
                    <w:t>100%</w:t>
                  </w:r>
                </w:p>
              </w:tc>
              <w:tc>
                <w:tcPr>
                  <w:tcW w:w="3136" w:type="dxa"/>
                  <w:shd w:val="clear" w:color="auto" w:fill="auto"/>
                </w:tcPr>
                <w:p>
                  <w:pPr>
                    <w:shd w:val="clear" w:color="auto" w:fill="EBF1DE" w:themeFill="accent3" w:themeFillTint="32"/>
                    <w:rPr>
                      <w:rFonts w:ascii="宋体" w:hAnsi="宋体"/>
                    </w:rPr>
                  </w:pPr>
                  <w:r>
                    <w:rPr>
                      <w:rFonts w:hint="eastAsia" w:ascii="宋体" w:hAnsi="宋体"/>
                    </w:rPr>
                    <w:t>设置分类垃圾桶，及时清理</w:t>
                  </w:r>
                </w:p>
              </w:tc>
              <w:tc>
                <w:tcPr>
                  <w:tcW w:w="1350" w:type="dxa"/>
                  <w:shd w:val="clear" w:color="auto" w:fill="auto"/>
                  <w:vAlign w:val="center"/>
                </w:tcPr>
                <w:p>
                  <w:pPr>
                    <w:shd w:val="clear" w:color="auto" w:fill="EBF1DE" w:themeFill="accent3" w:themeFillTint="32"/>
                    <w:rPr>
                      <w:rFonts w:ascii="宋体" w:hAnsi="宋体"/>
                    </w:rPr>
                  </w:pPr>
                  <w:r>
                    <w:rPr>
                      <w:rFonts w:hint="eastAsia" w:ascii="宋体" w:hAnsi="宋体"/>
                    </w:rPr>
                    <w:t>行政</w:t>
                  </w:r>
                  <w:r>
                    <w:rPr>
                      <w:rFonts w:ascii="宋体" w:hAnsi="宋体"/>
                    </w:rPr>
                    <w:t>人事部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火灾事故发生率为0</w:t>
                  </w:r>
                </w:p>
              </w:tc>
              <w:tc>
                <w:tcPr>
                  <w:tcW w:w="3136" w:type="dxa"/>
                  <w:shd w:val="clear" w:color="auto" w:fill="auto"/>
                </w:tcPr>
                <w:p>
                  <w:pPr>
                    <w:pStyle w:val="24"/>
                    <w:numPr>
                      <w:ilvl w:val="0"/>
                      <w:numId w:val="2"/>
                    </w:numPr>
                    <w:shd w:val="clear" w:color="auto" w:fill="EBF1DE" w:themeFill="accent3" w:themeFillTint="32"/>
                    <w:spacing w:line="480" w:lineRule="exact"/>
                    <w:ind w:firstLineChars="0"/>
                    <w:jc w:val="left"/>
                    <w:rPr>
                      <w:rFonts w:ascii="宋体" w:hAnsi="宋体"/>
                      <w:color w:val="auto"/>
                      <w:szCs w:val="24"/>
                    </w:rPr>
                  </w:pPr>
                  <w:r>
                    <w:rPr>
                      <w:rFonts w:hint="eastAsia" w:ascii="宋体" w:hAnsi="宋体"/>
                      <w:color w:val="auto"/>
                      <w:szCs w:val="24"/>
                    </w:rPr>
                    <w:t>每年至少进行一次消防演习</w:t>
                  </w:r>
                </w:p>
                <w:p>
                  <w:pPr>
                    <w:pStyle w:val="24"/>
                    <w:numPr>
                      <w:ilvl w:val="0"/>
                      <w:numId w:val="2"/>
                    </w:numPr>
                    <w:shd w:val="clear" w:color="auto" w:fill="EBF1DE" w:themeFill="accent3" w:themeFillTint="32"/>
                    <w:spacing w:line="480" w:lineRule="exact"/>
                    <w:ind w:firstLineChars="0"/>
                    <w:jc w:val="left"/>
                    <w:rPr>
                      <w:rFonts w:ascii="宋体" w:hAnsi="宋体"/>
                      <w:color w:val="auto"/>
                      <w:szCs w:val="24"/>
                    </w:rPr>
                  </w:pPr>
                  <w:r>
                    <w:rPr>
                      <w:rFonts w:hint="eastAsia" w:ascii="宋体" w:hAnsi="宋体"/>
                      <w:color w:val="auto"/>
                      <w:szCs w:val="24"/>
                    </w:rPr>
                    <w:t>定期检查线路、消防设备的完好情况</w:t>
                  </w:r>
                </w:p>
              </w:tc>
              <w:tc>
                <w:tcPr>
                  <w:tcW w:w="1350" w:type="dxa"/>
                  <w:shd w:val="clear" w:color="auto" w:fill="auto"/>
                  <w:vAlign w:val="center"/>
                </w:tcPr>
                <w:p>
                  <w:pPr>
                    <w:pStyle w:val="22"/>
                    <w:shd w:val="clear" w:color="auto" w:fill="EBF1DE" w:themeFill="accent3" w:themeFillTint="32"/>
                    <w:jc w:val="left"/>
                    <w:rPr>
                      <w:rFonts w:ascii="宋体" w:hAnsi="宋体" w:eastAsia="宋体" w:cs="Times New Roman"/>
                      <w:szCs w:val="24"/>
                    </w:rPr>
                  </w:pPr>
                  <w:r>
                    <w:rPr>
                      <w:rFonts w:hint="eastAsia" w:ascii="宋体" w:hAnsi="宋体" w:eastAsia="宋体" w:cs="Times New Roman"/>
                      <w:szCs w:val="24"/>
                    </w:rPr>
                    <w:t>技术生产部</w:t>
                  </w:r>
                </w:p>
              </w:tc>
              <w:tc>
                <w:tcPr>
                  <w:tcW w:w="1774" w:type="dxa"/>
                  <w:shd w:val="clear" w:color="auto" w:fill="auto"/>
                </w:tcPr>
                <w:p>
                  <w:pPr>
                    <w:pStyle w:val="22"/>
                    <w:shd w:val="clear" w:color="auto" w:fill="EBF1DE" w:themeFill="accent3" w:themeFillTint="32"/>
                    <w:jc w:val="left"/>
                    <w:rPr>
                      <w:rFonts w:ascii="宋体" w:hAnsi="宋体" w:eastAsia="宋体" w:cs="Times New Roman"/>
                      <w:szCs w:val="24"/>
                    </w:rPr>
                  </w:pPr>
                  <w:r>
                    <w:rPr>
                      <w:rFonts w:hint="eastAsia" w:ascii="宋体" w:hAnsi="宋体" w:eastAsia="宋体" w:cs="Times New Roman"/>
                      <w:szCs w:val="24"/>
                    </w:rPr>
                    <w:t>0</w:t>
                  </w:r>
                </w:p>
              </w:tc>
            </w:tr>
          </w:tbl>
          <w:p>
            <w:pPr>
              <w:shd w:val="clear" w:color="auto" w:fill="EBF1DE" w:themeFill="accent3" w:themeFillTint="32"/>
            </w:pPr>
            <w:r>
              <w:rPr>
                <w:rFonts w:hint="eastAsia"/>
              </w:rPr>
              <w:t>■目标已实现</w:t>
            </w:r>
          </w:p>
          <w:p>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 xml:space="preserve">组织的资源状况：■人力资源 ■自然资源 ■基础设施  </w:t>
            </w:r>
            <w:r>
              <w:rPr>
                <w:rFonts w:ascii="Wingdings" w:hAnsi="Wingdings"/>
              </w:rPr>
              <w:t>□</w:t>
            </w:r>
            <w:r>
              <w:rPr>
                <w:rFonts w:hint="eastAsia"/>
              </w:rPr>
              <w:t>技术  ■财务资源。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2000    </w:t>
            </w:r>
            <w:r>
              <w:rPr>
                <w:rFonts w:hint="eastAsia"/>
              </w:rPr>
              <w:t>平方米；生产车间</w:t>
            </w:r>
            <w:r>
              <w:rPr>
                <w:rFonts w:hint="eastAsia"/>
                <w:u w:val="single"/>
              </w:rPr>
              <w:t xml:space="preserve"> 1  </w:t>
            </w:r>
            <w:r>
              <w:rPr>
                <w:rFonts w:hint="eastAsia"/>
              </w:rPr>
              <w:t>个；库房</w:t>
            </w:r>
            <w:r>
              <w:rPr>
                <w:rFonts w:hint="eastAsia"/>
                <w:u w:val="single"/>
              </w:rPr>
              <w:t xml:space="preserve">  1  </w:t>
            </w:r>
            <w:r>
              <w:rPr>
                <w:rFonts w:hint="eastAsia"/>
              </w:rPr>
              <w:t>个；实验室</w:t>
            </w:r>
            <w:r>
              <w:rPr>
                <w:rFonts w:hint="eastAsia"/>
                <w:u w:val="single"/>
              </w:rPr>
              <w:t xml:space="preserve"> 1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电锤、切割机、压线钳子、螺丝刀、角磨机、电脑、打印机、WiFi、文件柜       （列举2~4种）</w:t>
            </w:r>
          </w:p>
          <w:p>
            <w:pPr>
              <w:shd w:val="clear" w:color="auto" w:fill="EBF1DE" w:themeFill="accent3" w:themeFillTint="32"/>
              <w:rPr>
                <w:u w:val="single"/>
              </w:rPr>
            </w:pPr>
            <w:r>
              <w:rPr>
                <w:rFonts w:hint="eastAsia"/>
              </w:rPr>
              <w:t>主要环保设备有：</w:t>
            </w:r>
            <w:r>
              <w:rPr>
                <w:rFonts w:hint="eastAsia"/>
                <w:u w:val="single"/>
              </w:rPr>
              <w:t xml:space="preserve">  无                       （列举2~4种）</w:t>
            </w:r>
          </w:p>
          <w:p>
            <w:pPr>
              <w:shd w:val="clear" w:color="auto" w:fill="EBF1DE" w:themeFill="accent3" w:themeFillTint="32"/>
            </w:pPr>
            <w:r>
              <w:rPr>
                <w:rFonts w:hint="eastAsia"/>
              </w:rPr>
              <w:t>特种设备：</w:t>
            </w:r>
            <w:r>
              <w:rPr>
                <w:rFonts w:ascii="Wingdings" w:hAnsi="Wingdings"/>
              </w:rPr>
              <w:t>□</w:t>
            </w:r>
            <w:r>
              <w:rPr>
                <w:rFonts w:hint="eastAsia"/>
              </w:rPr>
              <w:t xml:space="preserve">叉车 </w:t>
            </w:r>
            <w:r>
              <w:rPr>
                <w:rFonts w:ascii="Wingdings" w:hAnsi="Wingdings"/>
              </w:rPr>
              <w:t>□</w:t>
            </w:r>
            <w:r>
              <w:rPr>
                <w:rFonts w:hint="eastAsia"/>
              </w:rPr>
              <w:t xml:space="preserve">行车 </w:t>
            </w:r>
            <w:r>
              <w:rPr>
                <w:rFonts w:ascii="Wingdings" w:hAnsi="Wingdings"/>
              </w:rPr>
              <w:t>□</w:t>
            </w:r>
            <w:r>
              <w:rPr>
                <w:rFonts w:hint="eastAsia"/>
              </w:rPr>
              <w:t xml:space="preserve">锅炉 </w:t>
            </w:r>
            <w:r>
              <w:rPr>
                <w:rFonts w:ascii="Wingdings" w:hAnsi="Wingdings"/>
              </w:rPr>
              <w:t>□</w:t>
            </w:r>
            <w:r>
              <w:rPr>
                <w:rFonts w:hint="eastAsia"/>
              </w:rPr>
              <w:t xml:space="preserve">电梯  </w:t>
            </w:r>
            <w:r>
              <w:rPr>
                <w:rFonts w:ascii="Wingdings" w:hAnsi="Wingdings"/>
              </w:rPr>
              <w:t>□</w:t>
            </w:r>
            <w:r>
              <w:rPr>
                <w:rFonts w:hint="eastAsia"/>
              </w:rPr>
              <w:t xml:space="preserve">压力容器  </w:t>
            </w:r>
            <w:r>
              <w:rPr>
                <w:rFonts w:ascii="Wingdings" w:hAnsi="Wingdings"/>
              </w:rPr>
              <w:t>□</w:t>
            </w:r>
            <w:r>
              <w:rPr>
                <w:rFonts w:hint="eastAsia"/>
              </w:rPr>
              <w:t xml:space="preserve">压力管道  ■不适用 </w:t>
            </w:r>
          </w:p>
          <w:p>
            <w:pPr>
              <w:shd w:val="clear" w:color="auto" w:fill="EBF1DE" w:themeFill="accent3" w:themeFillTint="32"/>
            </w:pPr>
            <w:r>
              <w:rPr>
                <w:rFonts w:hint="eastAsia"/>
              </w:rPr>
              <w:t>辅助场所：</w:t>
            </w:r>
            <w:r>
              <w:rPr>
                <w:rFonts w:ascii="Wingdings" w:hAnsi="Wingdings"/>
              </w:rPr>
              <w:t>□</w:t>
            </w:r>
            <w:r>
              <w:rPr>
                <w:rFonts w:hint="eastAsia"/>
              </w:rPr>
              <w:t xml:space="preserve">高压配电室 </w:t>
            </w:r>
            <w:r>
              <w:rPr>
                <w:rFonts w:ascii="Wingdings" w:hAnsi="Wingdings"/>
              </w:rPr>
              <w:t>□</w:t>
            </w:r>
            <w:r>
              <w:rPr>
                <w:rFonts w:hint="eastAsia"/>
              </w:rPr>
              <w:t xml:space="preserve">低压配电室 </w:t>
            </w:r>
            <w:r>
              <w:rPr>
                <w:rFonts w:ascii="Wingdings" w:hAnsi="Wingdings"/>
              </w:rPr>
              <w:t>□</w:t>
            </w:r>
            <w:r>
              <w:rPr>
                <w:rFonts w:hint="eastAsia"/>
              </w:rPr>
              <w:t xml:space="preserve">空压站 </w:t>
            </w:r>
            <w:r>
              <w:rPr>
                <w:rFonts w:ascii="Wingdings" w:hAnsi="Wingdings"/>
              </w:rPr>
              <w:t>□</w:t>
            </w:r>
            <w:r>
              <w:rPr>
                <w:rFonts w:hint="eastAsia"/>
              </w:rPr>
              <w:t xml:space="preserve">锅炉房 </w:t>
            </w:r>
            <w:r>
              <w:rPr>
                <w:rFonts w:ascii="Wingdings" w:hAnsi="Wingdings"/>
              </w:rPr>
              <w:t>□</w:t>
            </w:r>
            <w:r>
              <w:rPr>
                <w:rFonts w:hint="eastAsia"/>
              </w:rPr>
              <w:t xml:space="preserve">食堂  </w:t>
            </w:r>
            <w:r>
              <w:rPr>
                <w:rFonts w:ascii="Wingdings" w:hAnsi="Wingdings"/>
              </w:rPr>
              <w:t>□</w:t>
            </w:r>
            <w:r>
              <w:rPr>
                <w:rFonts w:hint="eastAsia"/>
              </w:rPr>
              <w:t xml:space="preserve">危化品库  </w:t>
            </w:r>
          </w:p>
          <w:p>
            <w:pPr>
              <w:shd w:val="clear" w:color="auto" w:fill="EBF1DE" w:themeFill="accent3" w:themeFillTint="32"/>
              <w:ind w:firstLine="1050" w:firstLineChars="500"/>
            </w:pPr>
            <w:r>
              <w:rPr>
                <w:rFonts w:ascii="Wingdings" w:hAnsi="Wingdings"/>
              </w:rPr>
              <w:t>□</w:t>
            </w:r>
            <w:r>
              <w:rPr>
                <w:rFonts w:hint="eastAsia"/>
              </w:rPr>
              <w:t xml:space="preserve">危废库  </w:t>
            </w:r>
            <w:r>
              <w:rPr>
                <w:rFonts w:ascii="Wingdings" w:hAnsi="Wingdings"/>
              </w:rPr>
              <w:t>□</w:t>
            </w:r>
            <w:r>
              <w:rPr>
                <w:rFonts w:hint="eastAsia"/>
              </w:rPr>
              <w:t xml:space="preserve">建筑施工 </w:t>
            </w:r>
            <w:r>
              <w:rPr>
                <w:rFonts w:ascii="Wingdings" w:hAnsi="Wingdings"/>
              </w:rPr>
              <w:t>□</w:t>
            </w:r>
            <w:r>
              <w:rPr>
                <w:rFonts w:hint="eastAsia"/>
              </w:rPr>
              <w:t>污水处理站  ■其他 无</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ascii="Wingdings" w:hAnsi="Wingdings"/>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无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■招聘 </w:t>
            </w:r>
            <w:r>
              <w:rPr>
                <w:rFonts w:ascii="Wingdings" w:hAnsi="Wingdings"/>
              </w:rPr>
              <w:t>□</w:t>
            </w:r>
            <w:r>
              <w:rPr>
                <w:rFonts w:hint="eastAsia"/>
              </w:rPr>
              <w:t xml:space="preserve">换岗  ■培训  ■考核   ■辅导  </w:t>
            </w:r>
            <w:r>
              <w:rPr>
                <w:rFonts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ascii="Wingdings" w:hAnsi="Wingdings"/>
              </w:rPr>
              <w:t>□</w:t>
            </w:r>
            <w:r>
              <w:rPr>
                <w:rFonts w:hint="eastAsia"/>
              </w:rPr>
              <w:t xml:space="preserve">电工 </w:t>
            </w:r>
            <w:r>
              <w:rPr>
                <w:rFonts w:ascii="Wingdings" w:hAnsi="Wingdings"/>
              </w:rPr>
              <w:t>□</w:t>
            </w:r>
            <w:r>
              <w:rPr>
                <w:rFonts w:hint="eastAsia"/>
              </w:rPr>
              <w:t xml:space="preserve">焊工  </w:t>
            </w:r>
            <w:r>
              <w:rPr>
                <w:rFonts w:ascii="Wingdings" w:hAnsi="Wingdings"/>
              </w:rPr>
              <w:t>□</w:t>
            </w:r>
            <w:r>
              <w:rPr>
                <w:rFonts w:hint="eastAsia"/>
              </w:rPr>
              <w:t xml:space="preserve">危化品作业  </w:t>
            </w:r>
            <w:r>
              <w:rPr>
                <w:rFonts w:ascii="Wingdings" w:hAnsi="Wingdings"/>
              </w:rPr>
              <w:t>□</w:t>
            </w:r>
            <w:r>
              <w:rPr>
                <w:rFonts w:hint="eastAsia"/>
              </w:rPr>
              <w:t xml:space="preserve">制冷工   </w:t>
            </w:r>
            <w:r>
              <w:rPr>
                <w:rFonts w:ascii="Wingdings" w:hAnsi="Wingdings"/>
              </w:rPr>
              <w:t>□</w:t>
            </w:r>
            <w:r>
              <w:rPr>
                <w:rFonts w:hint="eastAsia"/>
              </w:rPr>
              <w:t>其他  无</w:t>
            </w:r>
          </w:p>
          <w:p>
            <w:pPr>
              <w:shd w:val="clear" w:color="auto" w:fill="EBF1DE" w:themeFill="accent3" w:themeFillTint="32"/>
            </w:pPr>
            <w:r>
              <w:rPr>
                <w:rFonts w:hint="eastAsia"/>
              </w:rPr>
              <w:t>特种设备作业人员：</w:t>
            </w:r>
            <w:r>
              <w:rPr>
                <w:rFonts w:ascii="Wingdings" w:hAnsi="Wingdings"/>
              </w:rPr>
              <w:t>□</w:t>
            </w:r>
            <w:r>
              <w:rPr>
                <w:rFonts w:hint="eastAsia"/>
              </w:rPr>
              <w:t xml:space="preserve">叉车工 </w:t>
            </w:r>
            <w:r>
              <w:rPr>
                <w:rFonts w:ascii="Wingdings" w:hAnsi="Wingdings"/>
              </w:rPr>
              <w:t>□</w:t>
            </w:r>
            <w:r>
              <w:rPr>
                <w:rFonts w:hint="eastAsia"/>
              </w:rPr>
              <w:t xml:space="preserve">行车工  </w:t>
            </w:r>
            <w:r>
              <w:rPr>
                <w:rFonts w:ascii="Wingdings" w:hAnsi="Wingdings"/>
              </w:rPr>
              <w:t>□</w:t>
            </w:r>
            <w:r>
              <w:rPr>
                <w:rFonts w:hint="eastAsia"/>
              </w:rPr>
              <w:t xml:space="preserve">锅炉工  </w:t>
            </w:r>
            <w:r>
              <w:rPr>
                <w:rFonts w:ascii="Wingdings" w:hAnsi="Wingdings"/>
              </w:rPr>
              <w:t>□</w:t>
            </w:r>
            <w:r>
              <w:rPr>
                <w:rFonts w:hint="eastAsia"/>
              </w:rPr>
              <w:t xml:space="preserve">压力容器   </w:t>
            </w:r>
            <w:r>
              <w:rPr>
                <w:rFonts w:ascii="Wingdings" w:hAnsi="Wingdings"/>
              </w:rPr>
              <w:t>□</w:t>
            </w:r>
            <w:r>
              <w:rPr>
                <w:rFonts w:hint="eastAsia"/>
              </w:rPr>
              <w:t>其他   无</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 xml:space="preserve">通过■会议传达 </w:t>
            </w:r>
            <w:r>
              <w:rPr>
                <w:rFonts w:ascii="Wingdings" w:hAnsi="Wingdings"/>
              </w:rPr>
              <w:t>□</w:t>
            </w:r>
            <w:r>
              <w:rPr>
                <w:rFonts w:hint="eastAsia"/>
              </w:rPr>
              <w:t xml:space="preserve">标语  ■培训  </w:t>
            </w:r>
            <w:r>
              <w:rPr>
                <w:rFonts w:ascii="Wingdings" w:hAnsi="Wingdings"/>
              </w:rPr>
              <w:t>□</w:t>
            </w:r>
            <w:r>
              <w:rPr>
                <w:rFonts w:hint="eastAsia"/>
              </w:rPr>
              <w:t xml:space="preserve">看板   </w:t>
            </w:r>
            <w:r>
              <w:rPr>
                <w:rFonts w:ascii="Wingdings" w:hAnsi="Wingdings"/>
              </w:rPr>
              <w:t>□</w:t>
            </w:r>
            <w:r>
              <w:rPr>
                <w:rFonts w:hint="eastAsia"/>
              </w:rPr>
              <w:t xml:space="preserve">局域网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 xml:space="preserve">内部沟通方式：■文件发放 ■会议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p>
            <w:pPr>
              <w:shd w:val="clear" w:color="auto" w:fill="EBF1DE" w:themeFill="accent3" w:themeFillTint="32"/>
            </w:pPr>
            <w:r>
              <w:rPr>
                <w:rFonts w:hint="eastAsia"/>
              </w:rPr>
              <w:t xml:space="preserve">外部沟通方式：■宣传材料 ■网站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■体系文件受控 </w:t>
            </w:r>
            <w:r>
              <w:rPr>
                <w:rFonts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■工艺流程图 ■作业文件  </w:t>
            </w:r>
            <w:r>
              <w:rPr>
                <w:rFonts w:ascii="Wingdings" w:hAnsi="Wingdings"/>
              </w:rPr>
              <w:t>□</w:t>
            </w:r>
            <w:r>
              <w:rPr>
                <w:rFonts w:hint="eastAsia"/>
              </w:rPr>
              <w:t xml:space="preserve">MSDS   ■接收准则  </w:t>
            </w:r>
            <w:r>
              <w:rPr>
                <w:rFonts w:ascii="Wingdings" w:hAnsi="Wingdings"/>
              </w:rPr>
              <w:t>□</w:t>
            </w:r>
            <w:r>
              <w:rPr>
                <w:rFonts w:hint="eastAsia"/>
              </w:rPr>
              <w:t xml:space="preserve">外包控制要求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ascii="Wingdings" w:hAnsi="Wingdings"/>
              </w:rPr>
              <w:t>□</w:t>
            </w:r>
            <w:r>
              <w:rPr>
                <w:rFonts w:hint="eastAsia"/>
              </w:rPr>
              <w:t xml:space="preserve">Rohs  </w:t>
            </w:r>
            <w:r>
              <w:rPr>
                <w:rFonts w:ascii="Wingdings" w:hAnsi="Wingdings"/>
              </w:rPr>
              <w:t>□</w:t>
            </w:r>
            <w:r>
              <w:rPr>
                <w:rFonts w:hint="eastAsia"/>
              </w:rPr>
              <w:t xml:space="preserve">MSDS  ■EMS认证证书  </w:t>
            </w:r>
            <w:r>
              <w:rPr>
                <w:rFonts w:ascii="Wingdings" w:hAnsi="Wingdings"/>
              </w:rPr>
              <w:t>□</w:t>
            </w:r>
            <w:r>
              <w:rPr>
                <w:rFonts w:hint="eastAsia"/>
              </w:rPr>
              <w:t xml:space="preserve">特殊包装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u w:val="single"/>
              </w:rPr>
              <w:t>审核期间内，设计和开发新产品/项目名称：</w:t>
            </w:r>
            <w:r>
              <w:rPr>
                <w:rFonts w:hint="eastAsia" w:ascii="宋体" w:hAnsi="宋体" w:cs="宋体"/>
                <w:sz w:val="21"/>
                <w:szCs w:val="21"/>
                <w:u w:val="single"/>
                <w:lang w:eastAsia="zh-CN"/>
              </w:rPr>
              <w:t>720kw群充1拖24直流充电桩</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 xml:space="preserve">外部提供包括：■原材料采购 </w:t>
            </w:r>
            <w:r>
              <w:rPr>
                <w:rFonts w:ascii="Wingdings" w:hAnsi="Wingdings"/>
              </w:rPr>
              <w:t>□</w:t>
            </w:r>
            <w:r>
              <w:rPr>
                <w:rFonts w:hint="eastAsia"/>
              </w:rPr>
              <w:t xml:space="preserve">委托加工  </w:t>
            </w:r>
            <w:r>
              <w:rPr>
                <w:rFonts w:ascii="Wingdings" w:hAnsi="Wingdings"/>
              </w:rPr>
              <w:t>□</w:t>
            </w:r>
            <w:r>
              <w:rPr>
                <w:rFonts w:hint="eastAsia"/>
              </w:rPr>
              <w:t xml:space="preserve">施工 </w:t>
            </w:r>
            <w:r>
              <w:rPr>
                <w:rFonts w:ascii="Wingdings" w:hAnsi="Wingdings"/>
              </w:rPr>
              <w:t>□</w:t>
            </w:r>
            <w:r>
              <w:rPr>
                <w:rFonts w:hint="eastAsia"/>
              </w:rPr>
              <w:t xml:space="preserve">设备维保  </w:t>
            </w:r>
            <w:r>
              <w:rPr>
                <w:rFonts w:ascii="Wingdings" w:hAnsi="Wingdings"/>
              </w:rPr>
              <w:t>□</w:t>
            </w:r>
            <w:r>
              <w:rPr>
                <w:rFonts w:hint="eastAsia"/>
              </w:rPr>
              <w:t xml:space="preserve">运输  </w:t>
            </w:r>
            <w:r>
              <w:rPr>
                <w:rFonts w:ascii="Wingdings" w:hAnsi="Wingdings"/>
              </w:rPr>
              <w:t>□</w:t>
            </w:r>
            <w:r>
              <w:rPr>
                <w:rFonts w:hint="eastAsia"/>
              </w:rPr>
              <w:t>其他</w:t>
            </w:r>
          </w:p>
          <w:p>
            <w:pPr>
              <w:shd w:val="clear" w:color="auto" w:fill="EBF1DE" w:themeFill="accent3" w:themeFillTint="32"/>
              <w:jc w:val="left"/>
            </w:pPr>
            <w:r>
              <w:rPr>
                <w:rFonts w:hint="eastAsia"/>
              </w:rPr>
              <w:t xml:space="preserve">控制方式：■合同约定 ■危害告知  ■现场检查 </w:t>
            </w:r>
            <w:r>
              <w:rPr>
                <w:rFonts w:ascii="Wingdings" w:hAnsi="Wingdings"/>
              </w:rPr>
              <w:t>□</w:t>
            </w:r>
            <w:r>
              <w:rPr>
                <w:rFonts w:hint="eastAsia"/>
              </w:rPr>
              <w:t xml:space="preserve">专人跟踪  ■出入控制  </w:t>
            </w:r>
            <w:r>
              <w:rPr>
                <w:rFonts w:ascii="Wingdings" w:hAnsi="Wingdings"/>
              </w:rPr>
              <w:t>□</w:t>
            </w:r>
            <w:r>
              <w:rPr>
                <w:rFonts w:hint="eastAsia"/>
              </w:rPr>
              <w:t>其他</w:t>
            </w:r>
          </w:p>
          <w:p>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hint="eastAsia" w:asciiTheme="minorEastAsia" w:hAnsiTheme="minorEastAsia" w:eastAsiaTheme="minorEastAsia"/>
                <w:sz w:val="22"/>
                <w:szCs w:val="22"/>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r>
                    <w:t>节约水电</w:t>
                  </w:r>
                </w:p>
              </w:tc>
              <w:tc>
                <w:tcPr>
                  <w:tcW w:w="3265" w:type="dxa"/>
                </w:tcPr>
                <w:p>
                  <w:pPr>
                    <w:shd w:val="clear" w:color="auto" w:fill="EBF1DE" w:themeFill="accent3" w:themeFillTint="32"/>
                    <w:jc w:val="left"/>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t>节约用纸和包装物</w:t>
                  </w:r>
                </w:p>
              </w:tc>
              <w:tc>
                <w:tcPr>
                  <w:tcW w:w="3265" w:type="dxa"/>
                </w:tcPr>
                <w:p>
                  <w:pPr>
                    <w:shd w:val="clear" w:color="auto" w:fill="EBF1DE" w:themeFill="accent3" w:themeFillTint="32"/>
                    <w:jc w:val="left"/>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r>
                    <w:t>排入市政管道</w:t>
                  </w:r>
                </w:p>
              </w:tc>
              <w:tc>
                <w:tcPr>
                  <w:tcW w:w="3265" w:type="dxa"/>
                </w:tcPr>
                <w:p>
                  <w:pPr>
                    <w:shd w:val="clear" w:color="auto" w:fill="EBF1DE" w:themeFill="accent3" w:themeFillTint="32"/>
                    <w:jc w:val="left"/>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r>
                    <w:t>无</w:t>
                  </w:r>
                </w:p>
              </w:tc>
              <w:tc>
                <w:tcPr>
                  <w:tcW w:w="3265" w:type="dxa"/>
                </w:tcPr>
                <w:p>
                  <w:pPr>
                    <w:shd w:val="clear" w:color="auto" w:fill="EBF1DE" w:themeFill="accent3" w:themeFillTint="32"/>
                    <w:jc w:val="left"/>
                  </w:pPr>
                  <w: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r>
                    <w:t>无</w:t>
                  </w:r>
                </w:p>
              </w:tc>
              <w:tc>
                <w:tcPr>
                  <w:tcW w:w="3265" w:type="dxa"/>
                </w:tcPr>
                <w:p>
                  <w:pPr>
                    <w:shd w:val="clear" w:color="auto" w:fill="EBF1DE" w:themeFill="accent3" w:themeFillTint="32"/>
                    <w:jc w:val="left"/>
                  </w:pPr>
                  <w: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t>分类收集处理</w:t>
                  </w:r>
                </w:p>
              </w:tc>
              <w:tc>
                <w:tcPr>
                  <w:tcW w:w="3265" w:type="dxa"/>
                </w:tcPr>
                <w:p>
                  <w:pPr>
                    <w:shd w:val="clear" w:color="auto" w:fill="EBF1DE" w:themeFill="accent3" w:themeFillTint="32"/>
                    <w:jc w:val="left"/>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r>
                    <w:t>无</w:t>
                  </w:r>
                </w:p>
              </w:tc>
              <w:tc>
                <w:tcPr>
                  <w:tcW w:w="3265" w:type="dxa"/>
                </w:tcPr>
                <w:p>
                  <w:pPr>
                    <w:shd w:val="clear" w:color="auto" w:fill="EBF1DE" w:themeFill="accent3" w:themeFillTint="32"/>
                    <w:jc w:val="left"/>
                  </w:pPr>
                  <w: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t>应急预案</w:t>
                  </w:r>
                  <w:r>
                    <w:rPr>
                      <w:rFonts w:hint="eastAsia"/>
                    </w:rPr>
                    <w:t>、</w:t>
                  </w:r>
                  <w:r>
                    <w:t>消防器材</w:t>
                  </w:r>
                </w:p>
              </w:tc>
              <w:tc>
                <w:tcPr>
                  <w:tcW w:w="3265" w:type="dxa"/>
                </w:tcPr>
                <w:p>
                  <w:pPr>
                    <w:shd w:val="clear" w:color="auto" w:fill="EBF1DE" w:themeFill="accent3" w:themeFillTint="32"/>
                    <w:jc w:val="left"/>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 xml:space="preserve">对生产和服务提供过程的环境因素控制■符合要求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ascii="Wingdings" w:hAnsi="Wingdings"/>
              </w:rPr>
              <w:t>□</w:t>
            </w:r>
            <w:r>
              <w:rPr>
                <w:rFonts w:hint="eastAsia"/>
              </w:rPr>
              <w:t xml:space="preserve">进行了定期检验  </w:t>
            </w:r>
            <w:r>
              <w:rPr>
                <w:rFonts w:ascii="Wingdings" w:hAnsi="Wingdings"/>
              </w:rPr>
              <w:t>□</w:t>
            </w:r>
            <w:r>
              <w:rPr>
                <w:rFonts w:hint="eastAsia"/>
              </w:rPr>
              <w:t xml:space="preserve">未进行定期检验的有： </w:t>
            </w:r>
            <w:r>
              <w:rPr>
                <w:rFonts w:hint="eastAsia"/>
                <w:u w:val="single"/>
              </w:rPr>
              <w:t xml:space="preserve">  无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组织在生产和服务提供的整个过程中对危化品特性的进行了标识。无</w:t>
            </w:r>
          </w:p>
          <w:p>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 xml:space="preserve">危害告知标牌  </w:t>
            </w:r>
            <w:r>
              <w:rPr>
                <w:rFonts w:ascii="Wingdings" w:hAnsi="Wingdings"/>
              </w:rPr>
              <w:t>□</w:t>
            </w:r>
            <w:r>
              <w:rPr>
                <w:rFonts w:hint="eastAsia"/>
              </w:rPr>
              <w:t>其他</w:t>
            </w:r>
          </w:p>
          <w:p>
            <w:pPr>
              <w:shd w:val="clear" w:color="auto" w:fill="EBF1DE" w:themeFill="accent3" w:themeFillTint="32"/>
              <w:jc w:val="left"/>
            </w:pPr>
            <w:r>
              <w:rPr>
                <w:rFonts w:hint="eastAsia"/>
              </w:rPr>
              <w:t>可追溯性实现：</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无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ascii="Wingdings" w:hAnsi="Wingdings"/>
              </w:rPr>
              <w:t>□</w:t>
            </w:r>
            <w:r>
              <w:rPr>
                <w:rFonts w:hint="eastAsia"/>
              </w:rPr>
              <w:t xml:space="preserve">废物回收■最终处置 </w:t>
            </w:r>
            <w:r>
              <w:rPr>
                <w:rFonts w:ascii="Wingdings" w:hAnsi="Wingdings"/>
              </w:rPr>
              <w:t>□</w:t>
            </w:r>
            <w:r>
              <w:rPr>
                <w:rFonts w:hint="eastAsia"/>
              </w:rPr>
              <w:t>其他</w:t>
            </w:r>
          </w:p>
          <w:p>
            <w:pPr>
              <w:shd w:val="clear" w:color="auto" w:fill="EBF1DE" w:themeFill="accent3" w:themeFillTint="32"/>
            </w:pPr>
            <w:r>
              <w:rPr>
                <w:rFonts w:hint="eastAsia"/>
              </w:rPr>
              <w:t xml:space="preserve">交付后活动：■符合要求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ascii="Wingdings" w:hAnsi="Wingdings"/>
              </w:rPr>
              <w:t>□</w:t>
            </w:r>
            <w:r>
              <w:rPr>
                <w:rFonts w:hint="eastAsia"/>
              </w:rPr>
              <w:t xml:space="preserve">重要原材料 </w:t>
            </w:r>
            <w:r>
              <w:rPr>
                <w:rFonts w:ascii="Wingdings" w:hAnsi="Wingdings"/>
              </w:rPr>
              <w:t>□</w:t>
            </w:r>
            <w:r>
              <w:rPr>
                <w:rFonts w:hint="eastAsia"/>
              </w:rPr>
              <w:t xml:space="preserve">设备 </w:t>
            </w:r>
            <w:r>
              <w:rPr>
                <w:rFonts w:ascii="Wingdings" w:hAnsi="Wingdings"/>
              </w:rPr>
              <w:t>□</w:t>
            </w:r>
            <w:r>
              <w:rPr>
                <w:rFonts w:hint="eastAsia"/>
              </w:rPr>
              <w:t xml:space="preserve">检测设备 </w:t>
            </w:r>
            <w:r>
              <w:rPr>
                <w:rFonts w:ascii="Wingdings" w:hAnsi="Wingdings"/>
              </w:rPr>
              <w:t>□</w:t>
            </w:r>
            <w:r>
              <w:rPr>
                <w:rFonts w:hint="eastAsia"/>
              </w:rPr>
              <w:t xml:space="preserve">图纸 </w:t>
            </w:r>
            <w:r>
              <w:rPr>
                <w:rFonts w:ascii="Wingdings" w:hAnsi="Wingdings"/>
              </w:rPr>
              <w:t>□</w:t>
            </w:r>
            <w:r>
              <w:rPr>
                <w:rFonts w:hint="eastAsia"/>
              </w:rPr>
              <w:t xml:space="preserve">工艺 </w:t>
            </w:r>
            <w:r>
              <w:rPr>
                <w:rFonts w:ascii="Wingdings" w:hAnsi="Wingdings"/>
              </w:rPr>
              <w:t>□</w:t>
            </w:r>
            <w:r>
              <w:rPr>
                <w:rFonts w:hint="eastAsia"/>
              </w:rPr>
              <w:t xml:space="preserve">加工场所 </w:t>
            </w:r>
            <w:r>
              <w:rPr>
                <w:rFonts w:ascii="Wingdings" w:hAnsi="Wingdings"/>
              </w:rPr>
              <w:t>□</w:t>
            </w:r>
            <w:r>
              <w:rPr>
                <w:rFonts w:hint="eastAsia"/>
              </w:rPr>
              <w:t>其他</w:t>
            </w:r>
          </w:p>
          <w:p>
            <w:pPr>
              <w:shd w:val="clear" w:color="auto" w:fill="EBF1DE" w:themeFill="accent3" w:themeFillTint="32"/>
            </w:pPr>
            <w:r>
              <w:rPr>
                <w:rFonts w:hint="eastAsia"/>
              </w:rPr>
              <w:t>变更控制：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无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t xml:space="preserve">■火灾控制 </w:t>
            </w:r>
            <w:r>
              <w:rPr>
                <w:rFonts w:ascii="Wingdings" w:hAnsi="Wingdings"/>
              </w:rPr>
              <w:t>□</w:t>
            </w:r>
            <w:r>
              <w:rPr>
                <w:rFonts w:hint="eastAsia"/>
              </w:rPr>
              <w:t xml:space="preserve">危化品泄露 </w:t>
            </w:r>
            <w:r>
              <w:rPr>
                <w:rFonts w:ascii="Wingdings" w:hAnsi="Wingdings"/>
              </w:rPr>
              <w:t>□</w:t>
            </w:r>
            <w:r>
              <w:rPr>
                <w:rFonts w:hint="eastAsia"/>
              </w:rPr>
              <w:t xml:space="preserve">锅炉爆炸 </w:t>
            </w:r>
            <w:r>
              <w:rPr>
                <w:rFonts w:ascii="Wingdings" w:hAnsi="Wingdings"/>
              </w:rPr>
              <w:t>□</w:t>
            </w:r>
            <w:r>
              <w:rPr>
                <w:rFonts w:hint="eastAsia"/>
              </w:rPr>
              <w:t xml:space="preserve">环保设备故障 </w:t>
            </w:r>
            <w:r>
              <w:rPr>
                <w:rFonts w:ascii="Wingdings" w:hAnsi="Wingdings"/>
              </w:rPr>
              <w:t>□</w:t>
            </w:r>
            <w:r>
              <w:rPr>
                <w:rFonts w:hint="eastAsia"/>
              </w:rPr>
              <w:t xml:space="preserve">停水停电 </w:t>
            </w:r>
            <w:r>
              <w:rPr>
                <w:rFonts w:ascii="Wingdings" w:hAnsi="Wingdings"/>
              </w:rPr>
              <w:t>□</w:t>
            </w:r>
            <w:r>
              <w:rPr>
                <w:rFonts w:hint="eastAsia"/>
              </w:rPr>
              <w:t>其他</w:t>
            </w:r>
          </w:p>
          <w:p>
            <w:pPr>
              <w:shd w:val="clear" w:color="auto" w:fill="EBF1DE" w:themeFill="accent3" w:themeFillTint="32"/>
            </w:pPr>
            <w:r>
              <w:rPr>
                <w:rFonts w:hint="eastAsia"/>
              </w:rPr>
              <w:t xml:space="preserve">审核周期内发生过紧急情况：■未发生 </w:t>
            </w:r>
            <w:r>
              <w:rPr>
                <w:rFonts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u w:val="single"/>
              </w:rPr>
              <w:t xml:space="preserve">  2022年7月7日</w:t>
            </w:r>
            <w:r>
              <w:rPr>
                <w:rFonts w:hint="eastAsia"/>
              </w:rPr>
              <w:t>进行了</w:t>
            </w:r>
            <w:r>
              <w:rPr>
                <w:rFonts w:hint="eastAsia"/>
                <w:u w:val="single"/>
              </w:rPr>
              <w:t xml:space="preserve">   消防应急预案  </w:t>
            </w:r>
            <w:r>
              <w:rPr>
                <w:rFonts w:hint="eastAsia"/>
              </w:rPr>
              <w:t>的演练；</w:t>
            </w:r>
            <w:r>
              <w:rPr>
                <w:rFonts w:hint="eastAsia" w:ascii="方正仿宋简体" w:eastAsia="方正仿宋简体"/>
              </w:rPr>
              <w:t>演练后对应急预案的适宜性、有效性和可操作性进行了评价</w:t>
            </w:r>
            <w:r>
              <w:rPr>
                <w:rFonts w:hint="eastAsia"/>
              </w:rPr>
              <w:t>。</w:t>
            </w:r>
          </w:p>
          <w:p>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ascii="宋体" w:hAnsi="宋体"/>
                <w:b/>
                <w:bCs/>
                <w:kern w:val="0"/>
                <w:szCs w:val="21"/>
                <w:u w:val="single"/>
              </w:rPr>
              <w:t xml:space="preserve"> </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rPr>
              <w:t>■定期（每年） ：</w:t>
            </w:r>
            <w:r>
              <w:rPr>
                <w:rFonts w:hint="eastAsia"/>
                <w:u w:val="single"/>
              </w:rPr>
              <w:t>2022年7月08日。</w:t>
            </w:r>
          </w:p>
          <w:p>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ascii="Wingdings" w:hAnsi="Wingdings"/>
              </w:rPr>
              <w:t>□</w:t>
            </w:r>
            <w:r>
              <w:rPr>
                <w:rFonts w:hint="eastAsia"/>
              </w:rPr>
              <w:t xml:space="preserve">企业自检 </w:t>
            </w:r>
            <w:r>
              <w:rPr>
                <w:rFonts w:ascii="Wingdings" w:hAnsi="Wingdings"/>
              </w:rPr>
              <w:t>□</w:t>
            </w:r>
            <w:r>
              <w:rPr>
                <w:rFonts w:hint="eastAsia"/>
              </w:rPr>
              <w:t xml:space="preserve">第三方监测 </w:t>
            </w:r>
            <w:r>
              <w:rPr>
                <w:rFonts w:ascii="Wingdings" w:hAnsi="Wingdings"/>
              </w:rPr>
              <w:t>□</w:t>
            </w:r>
            <w:r>
              <w:rPr>
                <w:rFonts w:hint="eastAsia"/>
              </w:rPr>
              <w:t xml:space="preserve">主管部门抽查  </w:t>
            </w:r>
            <w:r>
              <w:rPr>
                <w:rFonts w:ascii="Wingdings" w:hAnsi="Wingdings"/>
              </w:rPr>
              <w:t>□</w:t>
            </w:r>
            <w:r>
              <w:rPr>
                <w:rFonts w:hint="eastAsia"/>
              </w:rPr>
              <w:t>其他  无</w:t>
            </w: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hAnsi="宋体"/>
                <w:color w:val="000000"/>
                <w:u w:val="single"/>
              </w:rPr>
              <w:t>2022年6月26日</w:t>
            </w:r>
            <w:r>
              <w:rPr>
                <w:rFonts w:hint="eastAsia" w:hAnsi="宋体"/>
                <w:color w:val="000000"/>
                <w:u w:val="single"/>
                <w:lang w:val="en-US" w:eastAsia="zh-CN"/>
              </w:rPr>
              <w:t>-</w:t>
            </w:r>
            <w:r>
              <w:rPr>
                <w:rFonts w:hint="eastAsia" w:hAnsi="宋体"/>
                <w:color w:val="000000"/>
                <w:u w:val="single"/>
              </w:rPr>
              <w:t>27日</w:t>
            </w:r>
            <w:r>
              <w:rPr>
                <w:rFonts w:hint="eastAsia"/>
              </w:rPr>
              <w:t>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若是组织多场所/临时场所：（按照组织的实际情况选择）无</w:t>
            </w:r>
          </w:p>
          <w:p>
            <w:pPr>
              <w:shd w:val="clear" w:color="auto" w:fill="EBF1DE" w:themeFill="accent3" w:themeFillTint="32"/>
            </w:pPr>
            <w:r>
              <w:rPr>
                <w:rFonts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若是多班次操作：（按照组织的实际情况选择）无</w:t>
            </w:r>
          </w:p>
          <w:p>
            <w:pPr>
              <w:shd w:val="clear" w:color="auto" w:fill="EBF1DE" w:themeFill="accent3" w:themeFillTint="32"/>
            </w:pPr>
            <w:r>
              <w:rPr>
                <w:rFonts w:ascii="Wingdings" w:hAnsi="Wingdings"/>
              </w:rPr>
              <w:t>□</w:t>
            </w:r>
            <w:r>
              <w:rPr>
                <w:rFonts w:hint="eastAsia"/>
              </w:rPr>
              <w:t>对所有班次的现场操作已审核。</w:t>
            </w:r>
          </w:p>
          <w:p>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2022年7月19日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ascii="Wingdings" w:hAnsi="Wingdings"/>
              </w:rPr>
              <w:t>□</w:t>
            </w:r>
            <w:r>
              <w:rPr>
                <w:rFonts w:hint="eastAsia"/>
              </w:rPr>
              <w:t xml:space="preserve">检测结果不合格■自我检查的结果  </w:t>
            </w:r>
            <w:r>
              <w:rPr>
                <w:rFonts w:ascii="Wingdings" w:hAnsi="Wingdings"/>
              </w:rPr>
              <w:t>□</w:t>
            </w:r>
            <w:r>
              <w:rPr>
                <w:rFonts w:hint="eastAsia"/>
              </w:rPr>
              <w:t xml:space="preserve">相关方投诉  </w:t>
            </w:r>
            <w:r>
              <w:rPr>
                <w:rFonts w:ascii="Wingdings" w:hAnsi="Wingdings"/>
              </w:rPr>
              <w:t>□</w:t>
            </w:r>
            <w:r>
              <w:rPr>
                <w:rFonts w:hint="eastAsia"/>
              </w:rPr>
              <w:t xml:space="preserve">主管部门要求整改 </w:t>
            </w:r>
          </w:p>
          <w:p>
            <w:pPr>
              <w:shd w:val="clear" w:color="auto" w:fill="EBF1DE" w:themeFill="accent3" w:themeFillTint="32"/>
            </w:pPr>
            <w:r>
              <w:rPr>
                <w:rFonts w:hint="eastAsia"/>
              </w:rPr>
              <w:t xml:space="preserve">■内审不符合项   ■外审不符合项  ■管理评审   </w:t>
            </w:r>
            <w:r>
              <w:rPr>
                <w:rFonts w:ascii="Wingdings" w:hAnsi="Wingdings"/>
              </w:rPr>
              <w:t>□</w:t>
            </w:r>
            <w:r>
              <w:rPr>
                <w:rFonts w:hint="eastAsia"/>
              </w:rPr>
              <w:t xml:space="preserve">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pStyle w:val="2"/>
      </w:pPr>
    </w:p>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sz w:val="20"/>
          <w:szCs w:val="20"/>
        </w:rPr>
      </w:pPr>
      <w:r>
        <w:rPr>
          <w:rFonts w:eastAsia="微软雅黑"/>
          <w:b/>
          <w:bCs/>
          <w:sz w:val="20"/>
          <w:szCs w:val="20"/>
        </w:rPr>
        <w:t xml:space="preserve">附件 ISO 45001:2018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□OHSMS体系建立以来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■价值观  □文化  ■知识 ■绩效 ■工艺 □设备 ■人员能力 </w:t>
                  </w:r>
                </w:p>
                <w:p>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组织应明确相关职业健康安全管理体系的范围；（详见第二条款审核范围）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□安全监测□产品运输 □设备维修</w:t>
            </w:r>
          </w:p>
          <w:p>
            <w:pPr>
              <w:spacing w:before="40" w:after="40"/>
            </w:pPr>
            <w:r>
              <w:rPr>
                <w:rFonts w:hint="eastAsia"/>
              </w:rPr>
              <w:t>□人员培训  ■其他 无</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rPr>
                <w:u w:val="single"/>
              </w:rPr>
            </w:pPr>
            <w:r>
              <w:rPr>
                <w:rFonts w:hint="eastAsia"/>
              </w:rPr>
              <w:t>最高管理者制定了文件化的职业健康安全管理体系方针：</w:t>
            </w:r>
            <w:r>
              <w:rPr>
                <w:rFonts w:hint="eastAsia"/>
                <w:u w:val="single"/>
              </w:rPr>
              <w:t xml:space="preserve">   技术先进    顾客满意     持续改进   遵纪守法   保障员工权利    美化环境。 </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职业健康的主管部门是——行政人事部</w:t>
            </w:r>
          </w:p>
          <w:p>
            <w:r>
              <w:rPr>
                <w:rFonts w:hint="eastAsia"/>
              </w:rPr>
              <w:t>安全的主管部门是——行政人事部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ascii="宋体" w:hAnsi="宋体" w:cs="宋体"/>
                <w:szCs w:val="21"/>
                <w:lang w:val="en-US" w:eastAsia="zh-CN"/>
              </w:rPr>
              <w:t>段连记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宋体" w:hAnsi="宋体" w:cs="宋体"/>
                      <w:sz w:val="20"/>
                      <w:szCs w:val="20"/>
                    </w:rPr>
                  </w:pPr>
                  <w:r>
                    <w:rPr>
                      <w:rFonts w:hint="eastAsia"/>
                      <w:sz w:val="20"/>
                      <w:szCs w:val="20"/>
                    </w:rPr>
                    <w:t>1.紧急状态事件未识别或识别不充分</w:t>
                  </w:r>
                </w:p>
              </w:tc>
              <w:tc>
                <w:tcPr>
                  <w:tcW w:w="3965" w:type="dxa"/>
                  <w:vAlign w:val="center"/>
                </w:tcPr>
                <w:p>
                  <w:pPr>
                    <w:rPr>
                      <w:rFonts w:ascii="宋体" w:hAnsi="宋体" w:cs="宋体"/>
                      <w:sz w:val="20"/>
                      <w:szCs w:val="20"/>
                    </w:rPr>
                  </w:pPr>
                  <w:r>
                    <w:rPr>
                      <w:rFonts w:hint="eastAsia"/>
                      <w:sz w:val="20"/>
                      <w:szCs w:val="20"/>
                    </w:rPr>
                    <w:t xml:space="preserve">制定应急准备与响应管规定明确紧急事件的范围:火灾自然灾害 </w:t>
                  </w:r>
                </w:p>
              </w:tc>
              <w:tc>
                <w:tcPr>
                  <w:tcW w:w="1717" w:type="dxa"/>
                </w:tcPr>
                <w:p>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宋体" w:hAnsi="宋体" w:cs="宋体"/>
                      <w:sz w:val="20"/>
                      <w:szCs w:val="20"/>
                    </w:rPr>
                  </w:pPr>
                  <w:r>
                    <w:rPr>
                      <w:rFonts w:hint="eastAsia"/>
                      <w:sz w:val="20"/>
                      <w:szCs w:val="20"/>
                    </w:rPr>
                    <w:t>2.针对紧急事件未制定应急计划或应急计划不合理</w:t>
                  </w:r>
                </w:p>
              </w:tc>
              <w:tc>
                <w:tcPr>
                  <w:tcW w:w="3965" w:type="dxa"/>
                  <w:vAlign w:val="center"/>
                </w:tcPr>
                <w:p>
                  <w:pPr>
                    <w:rPr>
                      <w:rFonts w:ascii="宋体" w:hAnsi="宋体" w:cs="宋体"/>
                      <w:sz w:val="20"/>
                      <w:szCs w:val="20"/>
                    </w:rPr>
                  </w:pPr>
                  <w:r>
                    <w:rPr>
                      <w:rFonts w:hint="eastAsia"/>
                      <w:sz w:val="20"/>
                      <w:szCs w:val="20"/>
                    </w:rPr>
                    <w:t>制定应急计划/预案,并定期演习评价改进</w:t>
                  </w:r>
                </w:p>
              </w:tc>
              <w:tc>
                <w:tcPr>
                  <w:tcW w:w="1717" w:type="dxa"/>
                </w:tcPr>
                <w:p>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宋体" w:hAnsi="宋体" w:cs="宋体"/>
                      <w:sz w:val="20"/>
                      <w:szCs w:val="20"/>
                    </w:rPr>
                  </w:pPr>
                  <w:r>
                    <w:rPr>
                      <w:rFonts w:hint="eastAsia"/>
                      <w:sz w:val="20"/>
                      <w:szCs w:val="20"/>
                    </w:rPr>
                    <w:t>3.应急计划无法进行响应</w:t>
                  </w:r>
                </w:p>
              </w:tc>
              <w:tc>
                <w:tcPr>
                  <w:tcW w:w="3965" w:type="dxa"/>
                  <w:vAlign w:val="center"/>
                </w:tcPr>
                <w:p>
                  <w:pPr>
                    <w:rPr>
                      <w:rFonts w:ascii="宋体" w:hAnsi="宋体" w:cs="宋体"/>
                      <w:sz w:val="20"/>
                      <w:szCs w:val="20"/>
                    </w:rPr>
                  </w:pPr>
                  <w:r>
                    <w:rPr>
                      <w:rFonts w:hint="eastAsia"/>
                      <w:sz w:val="20"/>
                      <w:szCs w:val="20"/>
                    </w:rPr>
                    <w:t>在可能发生紧急事件的场所揭示应急联络网,定期培训和演习评价</w:t>
                  </w:r>
                </w:p>
              </w:tc>
              <w:tc>
                <w:tcPr>
                  <w:tcW w:w="1717" w:type="dxa"/>
                </w:tcPr>
                <w:p>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  ■触电 □化学伤害  □噪声 □粉尘  □危险作业 □高低温  □危化品泄露 □压力容器爆炸  ■火灾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r>
              <w:rPr>
                <w:rFonts w:hint="eastAsia"/>
              </w:rPr>
              <w:t xml:space="preserve"> </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  □除尘设备 ■漏电保护  ■穿戴劳保用品 □作业票管理  □挂牌上锁管理</w:t>
            </w:r>
          </w:p>
          <w:p>
            <w:pPr>
              <w:rPr>
                <w:highlight w:val="cyan"/>
              </w:rPr>
            </w:pPr>
            <w:r>
              <w:rPr>
                <w:rFonts w:hint="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40" w:lineRule="exact"/>
                    <w:rPr>
                      <w:rFonts w:ascii="宋体" w:hAnsi="宋体"/>
                      <w:bCs/>
                      <w:color w:val="000000"/>
                      <w:szCs w:val="21"/>
                    </w:rPr>
                  </w:pPr>
                  <w:r>
                    <w:rPr>
                      <w:rFonts w:hint="eastAsia" w:ascii="宋体" w:hAnsi="宋体"/>
                      <w:bCs/>
                      <w:color w:val="000000"/>
                      <w:szCs w:val="21"/>
                    </w:rPr>
                    <w:t>火灾发生率0</w:t>
                  </w:r>
                </w:p>
              </w:tc>
              <w:tc>
                <w:tcPr>
                  <w:tcW w:w="3136" w:type="dxa"/>
                  <w:shd w:val="clear" w:color="auto" w:fill="auto"/>
                </w:tcPr>
                <w:p>
                  <w:pPr>
                    <w:pStyle w:val="22"/>
                    <w:jc w:val="left"/>
                    <w:rPr>
                      <w:rFonts w:ascii="宋体" w:hAnsi="宋体"/>
                      <w:sz w:val="18"/>
                      <w:szCs w:val="18"/>
                    </w:rPr>
                  </w:pPr>
                  <w:r>
                    <w:rPr>
                      <w:rFonts w:hint="eastAsia" w:ascii="宋体" w:hAnsi="宋体"/>
                      <w:sz w:val="18"/>
                      <w:szCs w:val="18"/>
                    </w:rPr>
                    <w:t>制定预案，定期检查，配备消防器材</w:t>
                  </w:r>
                </w:p>
              </w:tc>
              <w:tc>
                <w:tcPr>
                  <w:tcW w:w="1350" w:type="dxa"/>
                  <w:shd w:val="clear" w:color="auto" w:fill="auto"/>
                  <w:vAlign w:val="center"/>
                </w:tcPr>
                <w:p>
                  <w:pPr>
                    <w:spacing w:line="240" w:lineRule="exact"/>
                    <w:rPr>
                      <w:rFonts w:ascii="宋体" w:hAnsi="宋体"/>
                      <w:bCs/>
                      <w:color w:val="000000"/>
                      <w:szCs w:val="21"/>
                    </w:rPr>
                  </w:pPr>
                  <w:r>
                    <w:rPr>
                      <w:rFonts w:hint="eastAsia" w:ascii="宋体" w:hAnsi="宋体"/>
                      <w:bCs/>
                      <w:color w:val="000000"/>
                      <w:szCs w:val="21"/>
                    </w:rPr>
                    <w:t>技术</w:t>
                  </w:r>
                  <w:r>
                    <w:rPr>
                      <w:rFonts w:ascii="宋体" w:hAnsi="宋体"/>
                      <w:bCs/>
                      <w:color w:val="000000"/>
                      <w:szCs w:val="21"/>
                    </w:rPr>
                    <w:t>生产部</w:t>
                  </w:r>
                </w:p>
              </w:tc>
              <w:tc>
                <w:tcPr>
                  <w:tcW w:w="1774" w:type="dxa"/>
                  <w:shd w:val="clear" w:color="auto" w:fill="auto"/>
                </w:tcPr>
                <w:p>
                  <w:pPr>
                    <w:pStyle w:val="22"/>
                    <w:jc w:val="left"/>
                    <w:rPr>
                      <w:rFonts w:ascii="宋体" w:hAnsi="宋体"/>
                      <w:sz w:val="18"/>
                      <w:szCs w:val="18"/>
                    </w:rPr>
                  </w:pPr>
                  <w:r>
                    <w:rPr>
                      <w:rFonts w:hint="eastAsia"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40" w:lineRule="exact"/>
                    <w:rPr>
                      <w:rFonts w:ascii="宋体" w:hAnsi="宋体"/>
                      <w:bCs/>
                      <w:color w:val="000000"/>
                      <w:szCs w:val="21"/>
                    </w:rPr>
                  </w:pPr>
                  <w:r>
                    <w:rPr>
                      <w:rFonts w:hint="eastAsia" w:ascii="宋体" w:hAnsi="宋体"/>
                      <w:bCs/>
                      <w:color w:val="000000"/>
                      <w:szCs w:val="21"/>
                    </w:rPr>
                    <w:t>触电事故发生率0</w:t>
                  </w:r>
                </w:p>
              </w:tc>
              <w:tc>
                <w:tcPr>
                  <w:tcW w:w="3136" w:type="dxa"/>
                  <w:shd w:val="clear" w:color="auto" w:fill="auto"/>
                </w:tcPr>
                <w:p>
                  <w:pPr>
                    <w:pStyle w:val="22"/>
                    <w:jc w:val="left"/>
                    <w:rPr>
                      <w:rFonts w:ascii="宋体" w:hAnsi="宋体"/>
                      <w:sz w:val="18"/>
                      <w:szCs w:val="18"/>
                    </w:rPr>
                  </w:pPr>
                  <w:r>
                    <w:rPr>
                      <w:rFonts w:hint="eastAsia" w:ascii="宋体" w:hAnsi="宋体"/>
                      <w:sz w:val="18"/>
                      <w:szCs w:val="18"/>
                    </w:rPr>
                    <w:t>培训教育，日常检查</w:t>
                  </w:r>
                </w:p>
              </w:tc>
              <w:tc>
                <w:tcPr>
                  <w:tcW w:w="1350" w:type="dxa"/>
                  <w:shd w:val="clear" w:color="auto" w:fill="auto"/>
                  <w:vAlign w:val="center"/>
                </w:tcPr>
                <w:p>
                  <w:pPr>
                    <w:spacing w:line="240" w:lineRule="exact"/>
                    <w:rPr>
                      <w:rFonts w:ascii="宋体" w:hAnsi="宋体"/>
                      <w:bCs/>
                      <w:color w:val="000000"/>
                      <w:szCs w:val="21"/>
                    </w:rPr>
                  </w:pPr>
                  <w:r>
                    <w:rPr>
                      <w:rFonts w:hint="eastAsia" w:ascii="宋体" w:hAnsi="宋体"/>
                      <w:bCs/>
                      <w:color w:val="000000"/>
                      <w:szCs w:val="21"/>
                    </w:rPr>
                    <w:t>技术</w:t>
                  </w:r>
                  <w:r>
                    <w:rPr>
                      <w:rFonts w:ascii="宋体" w:hAnsi="宋体"/>
                      <w:bCs/>
                      <w:color w:val="000000"/>
                      <w:szCs w:val="21"/>
                    </w:rPr>
                    <w:t>生产部</w:t>
                  </w:r>
                </w:p>
              </w:tc>
              <w:tc>
                <w:tcPr>
                  <w:tcW w:w="1774" w:type="dxa"/>
                  <w:shd w:val="clear" w:color="auto" w:fill="auto"/>
                </w:tcPr>
                <w:p>
                  <w:pPr>
                    <w:pStyle w:val="22"/>
                    <w:jc w:val="left"/>
                    <w:rPr>
                      <w:rFonts w:ascii="宋体" w:hAnsi="宋体"/>
                      <w:sz w:val="18"/>
                      <w:szCs w:val="18"/>
                    </w:rPr>
                  </w:pPr>
                  <w:r>
                    <w:rPr>
                      <w:rFonts w:hint="eastAsia"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40" w:lineRule="exact"/>
                    <w:rPr>
                      <w:rFonts w:ascii="宋体" w:hAnsi="宋体"/>
                      <w:bCs/>
                      <w:color w:val="000000"/>
                      <w:szCs w:val="21"/>
                    </w:rPr>
                  </w:pPr>
                  <w:r>
                    <w:rPr>
                      <w:rFonts w:hint="eastAsia" w:ascii="宋体" w:hAnsi="宋体"/>
                      <w:bCs/>
                      <w:color w:val="000000"/>
                      <w:szCs w:val="21"/>
                    </w:rPr>
                    <w:t>人身伤害发生率0</w:t>
                  </w:r>
                </w:p>
              </w:tc>
              <w:tc>
                <w:tcPr>
                  <w:tcW w:w="3136" w:type="dxa"/>
                  <w:shd w:val="clear" w:color="auto" w:fill="auto"/>
                </w:tcPr>
                <w:p>
                  <w:r>
                    <w:rPr>
                      <w:rFonts w:hint="eastAsia" w:ascii="宋体" w:hAnsi="宋体"/>
                      <w:sz w:val="18"/>
                      <w:szCs w:val="18"/>
                    </w:rPr>
                    <w:t>制定应急预案，</w:t>
                  </w:r>
                  <w:r>
                    <w:t xml:space="preserve"> 日常教育培训</w:t>
                  </w:r>
                </w:p>
              </w:tc>
              <w:tc>
                <w:tcPr>
                  <w:tcW w:w="1350" w:type="dxa"/>
                  <w:shd w:val="clear" w:color="auto" w:fill="auto"/>
                  <w:vAlign w:val="center"/>
                </w:tcPr>
                <w:p>
                  <w:pPr>
                    <w:spacing w:line="240" w:lineRule="exact"/>
                    <w:rPr>
                      <w:rFonts w:ascii="宋体" w:hAnsi="宋体"/>
                      <w:bCs/>
                      <w:color w:val="000000"/>
                      <w:szCs w:val="21"/>
                    </w:rPr>
                  </w:pPr>
                  <w:r>
                    <w:rPr>
                      <w:rFonts w:hint="eastAsia" w:ascii="宋体" w:hAnsi="宋体"/>
                      <w:bCs/>
                      <w:color w:val="000000"/>
                      <w:szCs w:val="21"/>
                    </w:rPr>
                    <w:t>技术</w:t>
                  </w:r>
                  <w:r>
                    <w:rPr>
                      <w:rFonts w:ascii="宋体" w:hAnsi="宋体"/>
                      <w:bCs/>
                      <w:color w:val="000000"/>
                      <w:szCs w:val="21"/>
                    </w:rPr>
                    <w:t>生产部</w:t>
                  </w:r>
                </w:p>
              </w:tc>
              <w:tc>
                <w:tcPr>
                  <w:tcW w:w="1774" w:type="dxa"/>
                  <w:shd w:val="clear" w:color="auto" w:fill="auto"/>
                </w:tcPr>
                <w:p>
                  <w:pPr>
                    <w:pStyle w:val="22"/>
                    <w:jc w:val="left"/>
                    <w:rPr>
                      <w:rFonts w:ascii="宋体" w:hAnsi="宋体"/>
                      <w:sz w:val="18"/>
                      <w:szCs w:val="18"/>
                    </w:rPr>
                  </w:pPr>
                  <w:r>
                    <w:rPr>
                      <w:rFonts w:hint="eastAsia" w:ascii="宋体" w:hAnsi="宋体"/>
                      <w:sz w:val="18"/>
                      <w:szCs w:val="18"/>
                    </w:rPr>
                    <w:t>0</w:t>
                  </w:r>
                </w:p>
              </w:tc>
            </w:tr>
          </w:tbl>
          <w:p>
            <w:r>
              <w:rPr>
                <w:rFonts w:hint="eastAsia"/>
              </w:rPr>
              <w:t>■目标已实现</w:t>
            </w:r>
          </w:p>
          <w:p>
            <w:r>
              <w:rPr>
                <w:rFonts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组织的资源状况：■人力资源■自然资源■基础设施  ■技术  ■财务资源。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2000    </w:t>
            </w:r>
            <w:r>
              <w:rPr>
                <w:rFonts w:hint="eastAsia"/>
              </w:rPr>
              <w:t>平方米；生产车间</w:t>
            </w:r>
            <w:r>
              <w:rPr>
                <w:rFonts w:hint="eastAsia"/>
                <w:u w:val="single"/>
              </w:rPr>
              <w:t xml:space="preserve"> 1  </w:t>
            </w:r>
            <w:r>
              <w:rPr>
                <w:rFonts w:hint="eastAsia"/>
              </w:rPr>
              <w:t>个；库房</w:t>
            </w:r>
            <w:r>
              <w:rPr>
                <w:rFonts w:hint="eastAsia"/>
                <w:u w:val="single"/>
              </w:rPr>
              <w:t xml:space="preserve"> 1   </w:t>
            </w:r>
            <w:r>
              <w:rPr>
                <w:rFonts w:hint="eastAsia"/>
              </w:rPr>
              <w:t>个；实验室</w:t>
            </w:r>
            <w:r>
              <w:rPr>
                <w:rFonts w:hint="eastAsia"/>
                <w:u w:val="single"/>
              </w:rPr>
              <w:t xml:space="preserve"> 1  </w:t>
            </w:r>
            <w:r>
              <w:rPr>
                <w:rFonts w:hint="eastAsia"/>
              </w:rPr>
              <w:t>个；</w:t>
            </w:r>
          </w:p>
          <w:p>
            <w:pPr>
              <w:rPr>
                <w:u w:val="single"/>
              </w:rPr>
            </w:pPr>
            <w:r>
              <w:rPr>
                <w:rFonts w:hint="eastAsia"/>
              </w:rPr>
              <w:t>主要生产设备有：</w:t>
            </w:r>
            <w:r>
              <w:rPr>
                <w:rFonts w:hint="eastAsia"/>
                <w:u w:val="single"/>
              </w:rPr>
              <w:t xml:space="preserve">  电锤、切割机、压线钳子、螺丝刀、角磨机、电脑、打印机、wifi、文件柜        （列举2~4种）</w:t>
            </w:r>
          </w:p>
          <w:p>
            <w:r>
              <w:rPr>
                <w:rFonts w:hint="eastAsia"/>
              </w:rPr>
              <w:t>主要安全装置有：</w:t>
            </w:r>
          </w:p>
          <w:p>
            <w:r>
              <w:rPr>
                <w:rFonts w:ascii="Wingdings" w:hAnsi="Wingdings"/>
              </w:rPr>
              <w:t>□</w:t>
            </w:r>
            <w:r>
              <w:rPr>
                <w:rFonts w:hint="eastAsia"/>
              </w:rPr>
              <w:t xml:space="preserve">急停按钮 </w:t>
            </w:r>
            <w:r>
              <w:rPr>
                <w:rFonts w:ascii="Wingdings" w:hAnsi="Wingdings"/>
              </w:rPr>
              <w:t>□</w:t>
            </w:r>
            <w:r>
              <w:rPr>
                <w:rFonts w:hint="eastAsia"/>
              </w:rPr>
              <w:t xml:space="preserve">光栅 </w:t>
            </w:r>
            <w:r>
              <w:rPr>
                <w:rFonts w:ascii="Wingdings" w:hAnsi="Wingdings"/>
              </w:rPr>
              <w:t>□</w:t>
            </w:r>
            <w:r>
              <w:rPr>
                <w:rFonts w:hint="eastAsia"/>
              </w:rPr>
              <w:t xml:space="preserve">联锁装置  ■漏电开关 </w:t>
            </w:r>
            <w:r>
              <w:rPr>
                <w:rFonts w:ascii="Wingdings" w:hAnsi="Wingdings"/>
              </w:rPr>
              <w:t>□</w:t>
            </w:r>
            <w:r>
              <w:rPr>
                <w:rFonts w:hint="eastAsia"/>
              </w:rPr>
              <w:t xml:space="preserve">报警系统  ■消防系统  </w:t>
            </w:r>
            <w:r>
              <w:rPr>
                <w:rFonts w:ascii="Wingdings" w:hAnsi="Wingdings"/>
              </w:rPr>
              <w:t>□</w:t>
            </w:r>
            <w:r>
              <w:rPr>
                <w:rFonts w:hint="eastAsia"/>
              </w:rPr>
              <w:t xml:space="preserve">不适用 </w:t>
            </w:r>
          </w:p>
          <w:p>
            <w:pPr>
              <w:rPr>
                <w:u w:val="single"/>
              </w:rPr>
            </w:pPr>
          </w:p>
          <w:p>
            <w:r>
              <w:rPr>
                <w:rFonts w:hint="eastAsia"/>
              </w:rPr>
              <w:t>特种设备：</w:t>
            </w:r>
            <w:r>
              <w:rPr>
                <w:rFonts w:ascii="Wingdings" w:hAnsi="Wingdings"/>
              </w:rPr>
              <w:t>□</w:t>
            </w:r>
            <w:r>
              <w:rPr>
                <w:rFonts w:hint="eastAsia"/>
              </w:rPr>
              <w:t xml:space="preserve">叉车 </w:t>
            </w:r>
            <w:r>
              <w:rPr>
                <w:rFonts w:ascii="Wingdings" w:hAnsi="Wingdings"/>
              </w:rPr>
              <w:t>□</w:t>
            </w:r>
            <w:r>
              <w:rPr>
                <w:rFonts w:hint="eastAsia"/>
              </w:rPr>
              <w:t xml:space="preserve">行车 </w:t>
            </w:r>
            <w:r>
              <w:rPr>
                <w:rFonts w:ascii="Wingdings" w:hAnsi="Wingdings"/>
              </w:rPr>
              <w:t>□</w:t>
            </w:r>
            <w:r>
              <w:rPr>
                <w:rFonts w:hint="eastAsia"/>
              </w:rPr>
              <w:t xml:space="preserve">锅炉 </w:t>
            </w:r>
            <w:r>
              <w:rPr>
                <w:rFonts w:ascii="Wingdings" w:hAnsi="Wingdings"/>
              </w:rPr>
              <w:t>□</w:t>
            </w:r>
            <w:r>
              <w:rPr>
                <w:rFonts w:hint="eastAsia"/>
              </w:rPr>
              <w:t xml:space="preserve">电梯  </w:t>
            </w:r>
            <w:r>
              <w:rPr>
                <w:rFonts w:ascii="Wingdings" w:hAnsi="Wingdings"/>
              </w:rPr>
              <w:t>□</w:t>
            </w:r>
            <w:r>
              <w:rPr>
                <w:rFonts w:hint="eastAsia"/>
              </w:rPr>
              <w:t xml:space="preserve">压力容器  </w:t>
            </w:r>
            <w:r>
              <w:rPr>
                <w:rFonts w:ascii="Wingdings" w:hAnsi="Wingdings"/>
              </w:rPr>
              <w:t>□</w:t>
            </w:r>
            <w:r>
              <w:rPr>
                <w:rFonts w:hint="eastAsia"/>
              </w:rPr>
              <w:t xml:space="preserve">压力管道  ■不适用 </w:t>
            </w:r>
          </w:p>
          <w:p>
            <w:r>
              <w:rPr>
                <w:rFonts w:hint="eastAsia"/>
              </w:rPr>
              <w:t>辅助场所：</w:t>
            </w:r>
            <w:r>
              <w:rPr>
                <w:rFonts w:ascii="Wingdings" w:hAnsi="Wingdings"/>
              </w:rPr>
              <w:t>□</w:t>
            </w:r>
            <w:r>
              <w:rPr>
                <w:rFonts w:hint="eastAsia"/>
              </w:rPr>
              <w:t xml:space="preserve">高压配电室 </w:t>
            </w:r>
            <w:r>
              <w:rPr>
                <w:rFonts w:ascii="Wingdings" w:hAnsi="Wingdings"/>
              </w:rPr>
              <w:t>□</w:t>
            </w:r>
            <w:r>
              <w:rPr>
                <w:rFonts w:hint="eastAsia"/>
              </w:rPr>
              <w:t xml:space="preserve">低压配电室 </w:t>
            </w:r>
            <w:r>
              <w:rPr>
                <w:rFonts w:ascii="Wingdings" w:hAnsi="Wingdings"/>
              </w:rPr>
              <w:t>□</w:t>
            </w:r>
            <w:r>
              <w:rPr>
                <w:rFonts w:hint="eastAsia"/>
              </w:rPr>
              <w:t xml:space="preserve">空压站 </w:t>
            </w:r>
            <w:r>
              <w:rPr>
                <w:rFonts w:ascii="Wingdings" w:hAnsi="Wingdings"/>
              </w:rPr>
              <w:t>□</w:t>
            </w:r>
            <w:r>
              <w:rPr>
                <w:rFonts w:hint="eastAsia"/>
              </w:rPr>
              <w:t xml:space="preserve">锅炉房 </w:t>
            </w:r>
            <w:r>
              <w:rPr>
                <w:rFonts w:ascii="Wingdings" w:hAnsi="Wingdings"/>
              </w:rPr>
              <w:t>□</w:t>
            </w:r>
            <w:r>
              <w:rPr>
                <w:rFonts w:hint="eastAsia"/>
              </w:rPr>
              <w:t xml:space="preserve">食堂  </w:t>
            </w:r>
            <w:r>
              <w:rPr>
                <w:rFonts w:ascii="Wingdings" w:hAnsi="Wingdings"/>
              </w:rPr>
              <w:t>□</w:t>
            </w:r>
            <w:r>
              <w:rPr>
                <w:rFonts w:hint="eastAsia"/>
              </w:rPr>
              <w:t xml:space="preserve">危化品库  </w:t>
            </w:r>
          </w:p>
          <w:p>
            <w:pPr>
              <w:ind w:firstLine="1050" w:firstLineChars="500"/>
            </w:pPr>
            <w:r>
              <w:rPr>
                <w:rFonts w:ascii="Wingdings" w:hAnsi="Wingdings"/>
              </w:rPr>
              <w:t>□</w:t>
            </w:r>
            <w:r>
              <w:rPr>
                <w:rFonts w:hint="eastAsia"/>
              </w:rPr>
              <w:t xml:space="preserve">危废库  </w:t>
            </w:r>
            <w:r>
              <w:rPr>
                <w:rFonts w:ascii="Wingdings" w:hAnsi="Wingdings"/>
              </w:rPr>
              <w:t>□</w:t>
            </w:r>
            <w:r>
              <w:rPr>
                <w:rFonts w:hint="eastAsia"/>
              </w:rPr>
              <w:t xml:space="preserve">建筑施工 </w:t>
            </w:r>
            <w:r>
              <w:rPr>
                <w:rFonts w:ascii="Wingdings" w:hAnsi="Wingdings"/>
              </w:rPr>
              <w:t>□</w:t>
            </w:r>
            <w:r>
              <w:rPr>
                <w:rFonts w:hint="eastAsia"/>
              </w:rPr>
              <w:t xml:space="preserve">污水处理站  </w:t>
            </w:r>
            <w:r>
              <w:rPr>
                <w:rFonts w:ascii="Wingdings" w:hAnsi="Wingdings"/>
              </w:rPr>
              <w:t>□</w:t>
            </w:r>
            <w:r>
              <w:rPr>
                <w:rFonts w:hint="eastAsia"/>
              </w:rPr>
              <w:t>其他  无</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ascii="Wingdings" w:hAnsi="Wingdings"/>
              </w:rPr>
              <w:t>□</w:t>
            </w:r>
            <w:r>
              <w:rPr>
                <w:rFonts w:hint="eastAsia"/>
              </w:rPr>
              <w:t xml:space="preserve">自校   </w:t>
            </w:r>
            <w:r>
              <w:rPr>
                <w:rFonts w:ascii="Wingdings" w:hAnsi="Wingdings"/>
              </w:rPr>
              <w:t>□</w:t>
            </w:r>
            <w:r>
              <w:rPr>
                <w:rFonts w:hint="eastAsia"/>
              </w:rPr>
              <w:t xml:space="preserve">外校 </w:t>
            </w:r>
          </w:p>
          <w:p>
            <w:r>
              <w:rPr>
                <w:rFonts w:hint="eastAsia"/>
              </w:rPr>
              <w:t>职业健康安全监测的计量器具有：</w:t>
            </w:r>
          </w:p>
          <w:p>
            <w:r>
              <w:rPr>
                <w:rFonts w:ascii="Wingdings" w:hAnsi="Wingdings"/>
              </w:rPr>
              <w:t>□</w:t>
            </w:r>
            <w:r>
              <w:rPr>
                <w:rFonts w:hint="eastAsia"/>
              </w:rPr>
              <w:t xml:space="preserve">压力表 </w:t>
            </w:r>
            <w:r>
              <w:rPr>
                <w:rFonts w:ascii="Wingdings" w:hAnsi="Wingdings"/>
              </w:rPr>
              <w:t>□</w:t>
            </w:r>
            <w:r>
              <w:rPr>
                <w:rFonts w:hint="eastAsia"/>
              </w:rPr>
              <w:t xml:space="preserve">可燃气体探测器 </w:t>
            </w:r>
            <w:r>
              <w:rPr>
                <w:rFonts w:ascii="Wingdings" w:hAnsi="Wingdings"/>
              </w:rPr>
              <w:t>□</w:t>
            </w:r>
            <w:r>
              <w:rPr>
                <w:rFonts w:hint="eastAsia"/>
              </w:rPr>
              <w:t xml:space="preserve">摇表 </w:t>
            </w:r>
            <w:r>
              <w:rPr>
                <w:rFonts w:ascii="Wingdings" w:hAnsi="Wingdings"/>
              </w:rPr>
              <w:t>□</w:t>
            </w:r>
            <w:r>
              <w:rPr>
                <w:rFonts w:hint="eastAsia"/>
              </w:rPr>
              <w:t xml:space="preserve">验电器 </w:t>
            </w:r>
            <w:r>
              <w:rPr>
                <w:rFonts w:ascii="Wingdings" w:hAnsi="Wingdings"/>
              </w:rPr>
              <w:t>□</w:t>
            </w:r>
            <w:r>
              <w:rPr>
                <w:rFonts w:hint="eastAsia"/>
              </w:rPr>
              <w:t xml:space="preserve">氧含量测定仪  </w:t>
            </w:r>
            <w:r>
              <w:rPr>
                <w:rFonts w:ascii="Wingdings" w:hAnsi="Wingdings"/>
              </w:rPr>
              <w:t>□</w:t>
            </w:r>
            <w:r>
              <w:rPr>
                <w:rFonts w:hint="eastAsia"/>
              </w:rPr>
              <w:t>声级计  ■不适用</w:t>
            </w:r>
          </w:p>
          <w:p>
            <w:pPr>
              <w:rPr>
                <w:u w:val="single"/>
              </w:rPr>
            </w:pPr>
            <w:r>
              <w:rPr>
                <w:rFonts w:hint="eastAsia"/>
              </w:rPr>
              <w:t>计量器具管理：</w:t>
            </w:r>
            <w:r>
              <w:rPr>
                <w:rFonts w:ascii="Wingdings" w:hAnsi="Wingdings"/>
              </w:rPr>
              <w:t>□</w:t>
            </w:r>
            <w:r>
              <w:rPr>
                <w:rFonts w:hint="eastAsia"/>
              </w:rPr>
              <w:t xml:space="preserve">进行了定期校准/检定  </w:t>
            </w:r>
            <w:r>
              <w:rPr>
                <w:rFonts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通过■招聘 </w:t>
            </w:r>
            <w:r>
              <w:rPr>
                <w:rFonts w:ascii="Wingdings" w:hAnsi="Wingdings"/>
              </w:rPr>
              <w:t>□</w:t>
            </w:r>
            <w:r>
              <w:rPr>
                <w:rFonts w:hint="eastAsia"/>
              </w:rPr>
              <w:t xml:space="preserve">换岗  ■培训  ■考核   ■辅导  </w:t>
            </w:r>
            <w:r>
              <w:rPr>
                <w:rFonts w:ascii="Wingdings" w:hAnsi="Wingdings"/>
              </w:rPr>
              <w:t>□</w:t>
            </w:r>
            <w:r>
              <w:rPr>
                <w:rFonts w:hint="eastAsia"/>
              </w:rPr>
              <w:t>其他</w:t>
            </w:r>
          </w:p>
          <w:p/>
          <w:p>
            <w:r>
              <w:rPr>
                <w:rFonts w:hint="eastAsia"/>
              </w:rPr>
              <w:t>对国家规定持证上岗的人员资质进行了有效的管理。  无</w:t>
            </w:r>
          </w:p>
          <w:p>
            <w:r>
              <w:rPr>
                <w:rFonts w:hint="eastAsia"/>
              </w:rPr>
              <w:t>特种作业人员：</w:t>
            </w:r>
            <w:r>
              <w:rPr>
                <w:rFonts w:ascii="Wingdings" w:hAnsi="Wingdings"/>
              </w:rPr>
              <w:t>□</w:t>
            </w:r>
            <w:r>
              <w:rPr>
                <w:rFonts w:hint="eastAsia"/>
              </w:rPr>
              <w:t xml:space="preserve">电工 </w:t>
            </w:r>
            <w:r>
              <w:rPr>
                <w:rFonts w:ascii="Wingdings" w:hAnsi="Wingdings"/>
              </w:rPr>
              <w:t>□</w:t>
            </w:r>
            <w:r>
              <w:rPr>
                <w:rFonts w:hint="eastAsia"/>
              </w:rPr>
              <w:t xml:space="preserve">焊工  </w:t>
            </w:r>
            <w:r>
              <w:rPr>
                <w:rFonts w:ascii="Wingdings" w:hAnsi="Wingdings"/>
              </w:rPr>
              <w:t>□</w:t>
            </w:r>
            <w:r>
              <w:rPr>
                <w:rFonts w:hint="eastAsia"/>
              </w:rPr>
              <w:t xml:space="preserve">危化品作业  </w:t>
            </w:r>
            <w:r>
              <w:rPr>
                <w:rFonts w:ascii="Wingdings" w:hAnsi="Wingdings"/>
              </w:rPr>
              <w:t>□</w:t>
            </w:r>
            <w:r>
              <w:rPr>
                <w:rFonts w:hint="eastAsia"/>
              </w:rPr>
              <w:t xml:space="preserve">制冷工   </w:t>
            </w:r>
            <w:r>
              <w:rPr>
                <w:rFonts w:ascii="Wingdings" w:hAnsi="Wingdings"/>
              </w:rPr>
              <w:t>□</w:t>
            </w:r>
            <w:r>
              <w:rPr>
                <w:rFonts w:hint="eastAsia"/>
              </w:rPr>
              <w:t>其他  无</w:t>
            </w:r>
          </w:p>
          <w:p>
            <w:r>
              <w:rPr>
                <w:rFonts w:hint="eastAsia"/>
              </w:rPr>
              <w:t>特种设备作业人员：</w:t>
            </w:r>
            <w:r>
              <w:rPr>
                <w:rFonts w:ascii="Wingdings" w:hAnsi="Wingdings"/>
              </w:rPr>
              <w:t>□</w:t>
            </w:r>
            <w:r>
              <w:rPr>
                <w:rFonts w:hint="eastAsia"/>
              </w:rPr>
              <w:t xml:space="preserve">叉车工 </w:t>
            </w:r>
            <w:r>
              <w:rPr>
                <w:rFonts w:ascii="Wingdings" w:hAnsi="Wingdings"/>
              </w:rPr>
              <w:t>□</w:t>
            </w:r>
            <w:r>
              <w:rPr>
                <w:rFonts w:hint="eastAsia"/>
              </w:rPr>
              <w:t xml:space="preserve">行车工  </w:t>
            </w:r>
            <w:r>
              <w:rPr>
                <w:rFonts w:ascii="Wingdings" w:hAnsi="Wingdings"/>
              </w:rPr>
              <w:t>□</w:t>
            </w:r>
            <w:r>
              <w:rPr>
                <w:rFonts w:hint="eastAsia"/>
              </w:rPr>
              <w:t xml:space="preserve">锅炉工  </w:t>
            </w:r>
            <w:r>
              <w:rPr>
                <w:rFonts w:ascii="Wingdings" w:hAnsi="Wingdings"/>
              </w:rPr>
              <w:t>□</w:t>
            </w:r>
            <w:r>
              <w:rPr>
                <w:rFonts w:hint="eastAsia"/>
              </w:rPr>
              <w:t xml:space="preserve">压力容器   </w:t>
            </w:r>
            <w:r>
              <w:rPr>
                <w:rFonts w:ascii="Wingdings" w:hAnsi="Wingdings"/>
              </w:rPr>
              <w:t>□</w:t>
            </w:r>
            <w:r>
              <w:rPr>
                <w:rFonts w:hint="eastAsia"/>
              </w:rPr>
              <w:t>其他   无</w:t>
            </w:r>
          </w:p>
          <w:p>
            <w:pPr>
              <w:pStyle w:val="2"/>
            </w:pPr>
            <w:r>
              <w:rPr>
                <w:rFonts w:hint="eastAsia" w:ascii="方正仿宋简体" w:eastAsia="方正仿宋简体"/>
                <w: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 xml:space="preserve">通过：■会议传达 </w:t>
            </w:r>
            <w:r>
              <w:rPr>
                <w:rFonts w:ascii="Wingdings" w:hAnsi="Wingdings"/>
              </w:rPr>
              <w:t>□</w:t>
            </w:r>
            <w:r>
              <w:rPr>
                <w:rFonts w:hint="eastAsia"/>
              </w:rPr>
              <w:t xml:space="preserve">标语  ■培训  </w:t>
            </w:r>
            <w:r>
              <w:rPr>
                <w:rFonts w:ascii="Wingdings" w:hAnsi="Wingdings"/>
              </w:rPr>
              <w:t>□</w:t>
            </w:r>
            <w:r>
              <w:rPr>
                <w:rFonts w:hint="eastAsia"/>
              </w:rPr>
              <w:t xml:space="preserve">看板   </w:t>
            </w:r>
            <w:r>
              <w:rPr>
                <w:rFonts w:ascii="Wingdings" w:hAnsi="Wingdings"/>
              </w:rPr>
              <w:t>□</w:t>
            </w:r>
            <w:r>
              <w:rPr>
                <w:rFonts w:hint="eastAsia"/>
              </w:rPr>
              <w:t xml:space="preserve">局域网  </w:t>
            </w:r>
            <w:r>
              <w:rPr>
                <w:rFonts w:ascii="Wingdings" w:hAnsi="Wingdings"/>
              </w:rPr>
              <w:t>□</w:t>
            </w:r>
            <w:r>
              <w:rPr>
                <w:rFonts w:hint="eastAsia"/>
              </w:rPr>
              <w:t>其他</w:t>
            </w:r>
          </w:p>
          <w:p/>
          <w:p>
            <w:r>
              <w:rPr>
                <w:rFonts w:hint="eastAsia"/>
              </w:rPr>
              <w:t xml:space="preserve">实施了员工三级安全教育：■入职 </w:t>
            </w:r>
            <w:r>
              <w:rPr>
                <w:rFonts w:ascii="Wingdings" w:hAnsi="Wingdings"/>
              </w:rPr>
              <w:t>□</w:t>
            </w:r>
            <w:r>
              <w:rPr>
                <w:rFonts w:hint="eastAsia"/>
              </w:rPr>
              <w:t xml:space="preserve">换岗  </w:t>
            </w:r>
            <w:r>
              <w:rPr>
                <w:rFonts w:ascii="Wingdings" w:hAnsi="Wingdings"/>
              </w:rPr>
              <w:t>□</w:t>
            </w:r>
            <w:r>
              <w:rPr>
                <w:rFonts w:hint="eastAsia"/>
              </w:rPr>
              <w:t xml:space="preserve">离职 </w:t>
            </w:r>
          </w:p>
          <w:p>
            <w:r>
              <w:rPr>
                <w:rFonts w:hint="eastAsia"/>
              </w:rPr>
              <w:t xml:space="preserve">实施了员工职业危害告知：■入职 </w:t>
            </w:r>
            <w:r>
              <w:rPr>
                <w:rFonts w:ascii="Wingdings" w:hAnsi="Wingdings"/>
              </w:rPr>
              <w:t>□</w:t>
            </w:r>
            <w:r>
              <w:rPr>
                <w:rFonts w:hint="eastAsia"/>
              </w:rPr>
              <w:t xml:space="preserve">换岗  </w:t>
            </w:r>
            <w:r>
              <w:rPr>
                <w:rFonts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 xml:space="preserve">内部沟通方式：■文件发放■会议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p>
            <w:r>
              <w:rPr>
                <w:rFonts w:hint="eastAsia"/>
              </w:rPr>
              <w:t xml:space="preserve">外部沟通方式：■宣传材料■网站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组织已建立了文件化的职业健康安全管理体系。对自编文件的编制、审批、发放、变更和作废进行了控制。■体系文件受控 </w:t>
            </w:r>
            <w:r>
              <w:rPr>
                <w:rFonts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pPr>
              <w:rPr>
                <w:rFonts w:hint="eastAsia"/>
                <w:u w:val="single"/>
              </w:rPr>
            </w:pPr>
            <w:r>
              <w:rPr>
                <w:rFonts w:hint="eastAsia"/>
              </w:rPr>
              <w:t>■□法律法规获取充分法律法规获取有遗漏，缺少：</w:t>
            </w:r>
            <w:r>
              <w:rPr>
                <w:rFonts w:hint="eastAsia"/>
                <w:u w:val="single"/>
              </w:rPr>
              <w:t xml:space="preserve">   </w:t>
            </w:r>
          </w:p>
          <w:p>
            <w:pPr>
              <w:rPr>
                <w:rFonts w:hint="eastAsia"/>
                <w:u w:val="single"/>
              </w:rPr>
            </w:pP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■工艺流程图■作业文件  </w:t>
            </w:r>
            <w:r>
              <w:rPr>
                <w:rFonts w:ascii="Wingdings" w:hAnsi="Wingdings"/>
              </w:rPr>
              <w:t>□</w:t>
            </w:r>
            <w:r>
              <w:rPr>
                <w:rFonts w:hint="eastAsia"/>
              </w:rPr>
              <w:t xml:space="preserve">MSDS   ■安全操作规程  </w:t>
            </w:r>
            <w:r>
              <w:rPr>
                <w:rFonts w:ascii="Wingdings" w:hAnsi="Wingdings"/>
              </w:rPr>
              <w:t>□</w:t>
            </w:r>
            <w:r>
              <w:rPr>
                <w:rFonts w:hint="eastAsia"/>
              </w:rPr>
              <w:t xml:space="preserve">外包控制要求  </w:t>
            </w:r>
            <w:r>
              <w:rPr>
                <w:rFonts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■消除危险源；</w:t>
            </w:r>
          </w:p>
          <w:p>
            <w:r>
              <w:rPr>
                <w:rFonts w:hint="eastAsia"/>
              </w:rPr>
              <w:t>■用低危害材料、工艺、运行或设备替代；</w:t>
            </w:r>
          </w:p>
          <w:p>
            <w:r>
              <w:rPr>
                <w:rFonts w:hint="eastAsia"/>
              </w:rPr>
              <w:t>■使用工程控制措施和（或）重新组织工作；</w:t>
            </w:r>
          </w:p>
          <w:p>
            <w:r>
              <w:rPr>
                <w:rFonts w:hint="eastAsia"/>
              </w:rPr>
              <w:t>■使用管理措施，包括培训；</w:t>
            </w:r>
          </w:p>
          <w:p>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ascii="Wingdings" w:hAnsi="Wingdings"/>
              </w:rPr>
              <w:t>□</w:t>
            </w:r>
            <w:r>
              <w:rPr>
                <w:rFonts w:hint="eastAsia"/>
              </w:rPr>
              <w:t xml:space="preserve">应急预案  </w:t>
            </w:r>
            <w:r>
              <w:rPr>
                <w:rFonts w:ascii="Wingdings" w:hAnsi="Wingdings"/>
              </w:rPr>
              <w:t>□</w:t>
            </w:r>
            <w:r>
              <w:rPr>
                <w:rFonts w:hint="eastAsia"/>
              </w:rPr>
              <w:t xml:space="preserve">MSDS  ■OHSMS认证证书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ascii="宋体" w:hAnsi="宋体" w:cs="宋体"/>
                <w:sz w:val="21"/>
                <w:szCs w:val="21"/>
                <w:u w:val="single"/>
                <w:lang w:eastAsia="zh-CN"/>
              </w:rPr>
              <w:t>720kw群充1拖24直流充电桩</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外部提供包括：■原材料采购 ■委托加工  </w:t>
            </w:r>
            <w:r>
              <w:rPr>
                <w:rFonts w:ascii="Wingdings" w:hAnsi="Wingdings"/>
              </w:rPr>
              <w:t>□</w:t>
            </w:r>
            <w:r>
              <w:rPr>
                <w:rFonts w:hint="eastAsia"/>
              </w:rPr>
              <w:t xml:space="preserve">建筑施工 </w:t>
            </w:r>
            <w:r>
              <w:rPr>
                <w:rFonts w:ascii="Wingdings" w:hAnsi="Wingdings"/>
              </w:rPr>
              <w:t>□</w:t>
            </w:r>
            <w:r>
              <w:rPr>
                <w:rFonts w:hint="eastAsia"/>
              </w:rPr>
              <w:t xml:space="preserve">设备维保  ■运输  </w:t>
            </w:r>
            <w:r>
              <w:rPr>
                <w:rFonts w:ascii="Wingdings" w:hAnsi="Wingdings"/>
              </w:rPr>
              <w:t>□</w:t>
            </w:r>
            <w:r>
              <w:rPr>
                <w:rFonts w:hint="eastAsia"/>
              </w:rPr>
              <w:t>其他</w:t>
            </w:r>
          </w:p>
          <w:p>
            <w:pPr>
              <w:jc w:val="left"/>
            </w:pPr>
            <w:r>
              <w:rPr>
                <w:rFonts w:hint="eastAsia"/>
              </w:rPr>
              <w:t xml:space="preserve">控制方式：■合同约定 </w:t>
            </w:r>
            <w:r>
              <w:rPr>
                <w:rFonts w:ascii="Wingdings" w:hAnsi="Wingdings"/>
              </w:rPr>
              <w:t>□</w:t>
            </w:r>
            <w:r>
              <w:rPr>
                <w:rFonts w:hint="eastAsia"/>
              </w:rPr>
              <w:t xml:space="preserve">危害告知  ■现场检查 </w:t>
            </w:r>
            <w:r>
              <w:rPr>
                <w:rFonts w:ascii="Wingdings" w:hAnsi="Wingdings"/>
              </w:rPr>
              <w:t>□</w:t>
            </w:r>
            <w:r>
              <w:rPr>
                <w:rFonts w:hint="eastAsia"/>
              </w:rPr>
              <w:t xml:space="preserve">专人跟踪  ■出入控制  </w:t>
            </w:r>
            <w:r>
              <w:rPr>
                <w:rFonts w:ascii="Wingdings" w:hAnsi="Wingdings"/>
              </w:rPr>
              <w:t>□</w:t>
            </w:r>
            <w:r>
              <w:rPr>
                <w:rFonts w:hint="eastAsia"/>
              </w:rPr>
              <w:t>其他</w:t>
            </w:r>
          </w:p>
          <w:p>
            <w:pPr>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hint="eastAsia" w:asciiTheme="minorEastAsia" w:hAnsiTheme="minorEastAsia" w:eastAsiaTheme="minorEastAsia"/>
                <w:sz w:val="22"/>
                <w:szCs w:val="22"/>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 □挂牌上锁管理</w:t>
                  </w:r>
                </w:p>
              </w:tc>
              <w:tc>
                <w:tcPr>
                  <w:tcW w:w="2205" w:type="dxa"/>
                </w:tcPr>
                <w:p>
                  <w:pPr>
                    <w:jc w:val="left"/>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 □绝缘用具检测</w:t>
                  </w:r>
                </w:p>
              </w:tc>
              <w:tc>
                <w:tcPr>
                  <w:tcW w:w="2205" w:type="dxa"/>
                </w:tcPr>
                <w:p>
                  <w:pPr>
                    <w:jc w:val="left"/>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  □穿戴劳保用品（防尘面罩）</w:t>
                  </w:r>
                </w:p>
              </w:tc>
              <w:tc>
                <w:tcPr>
                  <w:tcW w:w="2205" w:type="dxa"/>
                </w:tcPr>
                <w:p>
                  <w:pPr>
                    <w:jc w:val="left"/>
                  </w:pPr>
                  <w: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  □空间隔离  □防暑降温用品</w:t>
                  </w:r>
                </w:p>
              </w:tc>
              <w:tc>
                <w:tcPr>
                  <w:tcW w:w="2205" w:type="dxa"/>
                </w:tcPr>
                <w:p>
                  <w:pPr>
                    <w:jc w:val="left"/>
                  </w:pPr>
                  <w: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t>应急预案</w:t>
                  </w:r>
                  <w:r>
                    <w:rPr>
                      <w:rFonts w:hint="eastAsia"/>
                    </w:rPr>
                    <w:t>、</w:t>
                  </w:r>
                  <w:r>
                    <w:t>消防器材</w:t>
                  </w:r>
                </w:p>
              </w:tc>
              <w:tc>
                <w:tcPr>
                  <w:tcW w:w="2205" w:type="dxa"/>
                </w:tcPr>
                <w:p>
                  <w:pPr>
                    <w:jc w:val="left"/>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 xml:space="preserve">安全装置检查：■进行了定期检查  </w:t>
            </w:r>
            <w:r>
              <w:rPr>
                <w:rFonts w:ascii="Wingdings" w:hAnsi="Wingdings"/>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ascii="Wingdings" w:hAnsi="Wingdings"/>
              </w:rPr>
              <w:t>□</w:t>
            </w:r>
            <w:r>
              <w:rPr>
                <w:rFonts w:hint="eastAsia"/>
              </w:rPr>
              <w:t xml:space="preserve">进行了定期检验  </w:t>
            </w:r>
            <w:r>
              <w:rPr>
                <w:rFonts w:ascii="Wingdings" w:hAnsi="Wingdings"/>
              </w:rPr>
              <w:t>□</w:t>
            </w:r>
            <w:r>
              <w:rPr>
                <w:rFonts w:hint="eastAsia"/>
              </w:rPr>
              <w:t xml:space="preserve">未进行定期检验的有： </w:t>
            </w:r>
            <w:r>
              <w:rPr>
                <w:rFonts w:hint="eastAsia"/>
                <w:u w:val="single"/>
              </w:rPr>
              <w:t xml:space="preserve"> 无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 xml:space="preserve">危害告知标牌  </w:t>
            </w:r>
            <w:r>
              <w:rPr>
                <w:rFonts w:ascii="Wingdings" w:hAnsi="Wingdings"/>
              </w:rPr>
              <w:t>□</w:t>
            </w:r>
            <w:r>
              <w:rPr>
                <w:rFonts w:hint="eastAsia"/>
              </w:rPr>
              <w:t>其他  无</w:t>
            </w:r>
          </w:p>
          <w:p>
            <w:pPr>
              <w:jc w:val="left"/>
            </w:pPr>
            <w:r>
              <w:rPr>
                <w:rFonts w:hint="eastAsia"/>
              </w:rPr>
              <w:t>可追溯性实现：</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 无</w:t>
            </w:r>
          </w:p>
          <w:p>
            <w:pPr>
              <w:jc w:val="left"/>
            </w:pPr>
            <w:r>
              <w:rPr>
                <w:rFonts w:hint="eastAsia"/>
              </w:rPr>
              <w:t>危化品：</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ascii="Wingdings" w:hAnsi="Wingdings"/>
              </w:rPr>
              <w:t>□</w:t>
            </w:r>
            <w:r>
              <w:rPr>
                <w:rFonts w:hint="eastAsia"/>
              </w:rPr>
              <w:t xml:space="preserve">废物回收 ■最终处置 </w:t>
            </w:r>
            <w:r>
              <w:rPr>
                <w:rFonts w:ascii="Wingdings" w:hAnsi="Wingdings"/>
              </w:rPr>
              <w:t>□</w:t>
            </w:r>
            <w:r>
              <w:rPr>
                <w:rFonts w:hint="eastAsia"/>
              </w:rPr>
              <w:t>其他</w:t>
            </w:r>
          </w:p>
          <w:p>
            <w:r>
              <w:rPr>
                <w:rFonts w:hint="eastAsia"/>
              </w:rPr>
              <w:t xml:space="preserve">交付后活动：■符合要求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ascii="Wingdings" w:hAnsi="Wingdings"/>
              </w:rPr>
              <w:t>□</w:t>
            </w:r>
            <w:r>
              <w:rPr>
                <w:rFonts w:hint="eastAsia"/>
              </w:rPr>
              <w:t xml:space="preserve">危险品使用 </w:t>
            </w:r>
            <w:r>
              <w:rPr>
                <w:rFonts w:ascii="Wingdings" w:hAnsi="Wingdings"/>
              </w:rPr>
              <w:t>□</w:t>
            </w:r>
            <w:r>
              <w:rPr>
                <w:rFonts w:hint="eastAsia"/>
              </w:rPr>
              <w:t xml:space="preserve">厂区和车间内布局 </w:t>
            </w:r>
            <w:r>
              <w:rPr>
                <w:rFonts w:ascii="Wingdings" w:hAnsi="Wingdings"/>
              </w:rPr>
              <w:t>□</w:t>
            </w:r>
            <w:r>
              <w:rPr>
                <w:rFonts w:hint="eastAsia"/>
              </w:rPr>
              <w:t xml:space="preserve">设备设施  </w:t>
            </w:r>
            <w:r>
              <w:rPr>
                <w:rFonts w:ascii="Wingdings" w:hAnsi="Wingdings"/>
              </w:rPr>
              <w:t>□</w:t>
            </w:r>
            <w:r>
              <w:rPr>
                <w:rFonts w:hint="eastAsia"/>
              </w:rPr>
              <w:t xml:space="preserve">周边危险源 </w:t>
            </w:r>
            <w:r>
              <w:rPr>
                <w:rFonts w:ascii="Wingdings" w:hAnsi="Wingdings"/>
              </w:rPr>
              <w:t>□</w:t>
            </w:r>
            <w:r>
              <w:rPr>
                <w:rFonts w:hint="eastAsia"/>
              </w:rPr>
              <w:t xml:space="preserve">施工场所 </w:t>
            </w:r>
            <w:r>
              <w:rPr>
                <w:rFonts w:ascii="Wingdings" w:hAnsi="Wingdings"/>
              </w:rPr>
              <w:t>□</w:t>
            </w:r>
            <w:r>
              <w:rPr>
                <w:rFonts w:hint="eastAsia"/>
              </w:rPr>
              <w:t>其他</w:t>
            </w:r>
          </w:p>
          <w:p>
            <w:r>
              <w:rPr>
                <w:rFonts w:hint="eastAsia"/>
              </w:rPr>
              <w:t>变更控制：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无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rPr>
              <w:t xml:space="preserve">■火灾控制 </w:t>
            </w:r>
            <w:r>
              <w:rPr>
                <w:rFonts w:ascii="Wingdings" w:hAnsi="Wingdings"/>
              </w:rPr>
              <w:t>□</w:t>
            </w:r>
            <w:r>
              <w:rPr>
                <w:rFonts w:hint="eastAsia"/>
              </w:rPr>
              <w:t xml:space="preserve">危化品泄露 </w:t>
            </w:r>
            <w:r>
              <w:rPr>
                <w:rFonts w:ascii="Wingdings" w:hAnsi="Wingdings"/>
              </w:rPr>
              <w:t>□</w:t>
            </w:r>
            <w:r>
              <w:rPr>
                <w:rFonts w:hint="eastAsia"/>
              </w:rPr>
              <w:t xml:space="preserve">锅炉爆炸 </w:t>
            </w:r>
            <w:r>
              <w:rPr>
                <w:rFonts w:ascii="Wingdings" w:hAnsi="Wingdings"/>
              </w:rPr>
              <w:t>□</w:t>
            </w:r>
            <w:r>
              <w:rPr>
                <w:rFonts w:hint="eastAsia"/>
              </w:rPr>
              <w:t xml:space="preserve">设备故障 </w:t>
            </w:r>
            <w:r>
              <w:rPr>
                <w:rFonts w:ascii="Wingdings" w:hAnsi="Wingdings"/>
              </w:rPr>
              <w:t>□</w:t>
            </w:r>
            <w:r>
              <w:rPr>
                <w:rFonts w:hint="eastAsia"/>
              </w:rPr>
              <w:t xml:space="preserve">停水停电 </w:t>
            </w:r>
            <w:r>
              <w:rPr>
                <w:rFonts w:ascii="Wingdings" w:hAnsi="Wingdings"/>
              </w:rPr>
              <w:t>□</w:t>
            </w:r>
            <w:r>
              <w:rPr>
                <w:rFonts w:hint="eastAsia"/>
              </w:rPr>
              <w:t>其他</w:t>
            </w:r>
          </w:p>
          <w:p>
            <w:r>
              <w:rPr>
                <w:rFonts w:hint="eastAsia"/>
              </w:rPr>
              <w:t xml:space="preserve">审核周期内发生过紧急情况：■未发生 </w:t>
            </w:r>
            <w:r>
              <w:rPr>
                <w:rFonts w:ascii="Wingdings" w:hAnsi="Wingdings"/>
              </w:rPr>
              <w:t>□</w:t>
            </w:r>
            <w:r>
              <w:rPr>
                <w:rFonts w:hint="eastAsia"/>
              </w:rPr>
              <w:t>已发生：</w:t>
            </w:r>
            <w:r>
              <w:rPr>
                <w:rFonts w:hint="eastAsia"/>
                <w:u w:val="single"/>
              </w:rPr>
              <w:t xml:space="preserve">                                </w:t>
            </w:r>
            <w:r>
              <w:rPr>
                <w:rFonts w:hint="eastAsia"/>
              </w:rPr>
              <w:t>。</w:t>
            </w:r>
          </w:p>
          <w:p>
            <w:r>
              <w:rPr>
                <w:rFonts w:hint="eastAsia"/>
              </w:rPr>
              <w:t xml:space="preserve"> </w:t>
            </w:r>
          </w:p>
          <w:p>
            <w:r>
              <w:rPr>
                <w:rFonts w:hint="eastAsia"/>
              </w:rPr>
              <w:t>于</w:t>
            </w:r>
            <w:r>
              <w:rPr>
                <w:rFonts w:hint="eastAsia"/>
                <w:u w:val="single"/>
              </w:rPr>
              <w:t xml:space="preserve"> </w:t>
            </w:r>
            <w:r>
              <w:rPr>
                <w:u w:val="single"/>
              </w:rPr>
              <w:t xml:space="preserve">  202</w:t>
            </w:r>
            <w:r>
              <w:rPr>
                <w:rFonts w:hint="eastAsia"/>
                <w:u w:val="single"/>
                <w:lang w:val="en-US" w:eastAsia="zh-CN"/>
              </w:rPr>
              <w:t>2</w:t>
            </w:r>
            <w:r>
              <w:rPr>
                <w:u w:val="single"/>
              </w:rPr>
              <w:t xml:space="preserve">  </w:t>
            </w:r>
            <w:r>
              <w:rPr>
                <w:rFonts w:hint="eastAsia"/>
              </w:rPr>
              <w:t>年</w:t>
            </w:r>
            <w:r>
              <w:rPr>
                <w:u w:val="single"/>
              </w:rPr>
              <w:t xml:space="preserve">  7 </w:t>
            </w:r>
            <w:r>
              <w:rPr>
                <w:rFonts w:hint="eastAsia"/>
              </w:rPr>
              <w:t>月</w:t>
            </w:r>
            <w:r>
              <w:rPr>
                <w:u w:val="single"/>
              </w:rPr>
              <w:t xml:space="preserve"> </w:t>
            </w:r>
            <w:r>
              <w:rPr>
                <w:rFonts w:hint="eastAsia"/>
                <w:u w:val="single"/>
                <w:lang w:val="en-US" w:eastAsia="zh-CN"/>
              </w:rPr>
              <w:t>7</w:t>
            </w:r>
            <w:r>
              <w:rPr>
                <w:rFonts w:hint="eastAsia"/>
              </w:rPr>
              <w:t>日进行了</w:t>
            </w:r>
            <w:r>
              <w:rPr>
                <w:u w:val="single"/>
              </w:rPr>
              <w:t xml:space="preserve">   </w:t>
            </w:r>
            <w:r>
              <w:rPr>
                <w:rFonts w:hint="eastAsia"/>
                <w:u w:val="single"/>
              </w:rPr>
              <w:t>消防应急预案</w:t>
            </w:r>
            <w:r>
              <w:rPr>
                <w:u w:val="single"/>
              </w:rPr>
              <w:t xml:space="preserve">  </w:t>
            </w:r>
            <w:r>
              <w:rPr>
                <w:rFonts w:hint="eastAsia"/>
              </w:rPr>
              <w:t>的演练，</w:t>
            </w:r>
            <w:r>
              <w:rPr>
                <w:rFonts w:hint="eastAsia" w:ascii="方正仿宋简体" w:eastAsia="方正仿宋简体"/>
              </w:rPr>
              <w:t>演练后对应急预案的适宜性、有效性和可操作性进行了评价</w:t>
            </w:r>
            <w:r>
              <w:rPr>
                <w:rFonts w:hint="eastAsia"/>
              </w:rPr>
              <w:t xml:space="preserve">。 </w:t>
            </w:r>
          </w:p>
          <w:p>
            <w:r>
              <w:rPr>
                <w:rFonts w:hint="eastAsia"/>
              </w:rPr>
              <w:t xml:space="preserve"> </w:t>
            </w:r>
          </w:p>
          <w:p>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rPr>
              <w:t>■定期（每年） ：</w:t>
            </w:r>
            <w:r>
              <w:rPr>
                <w:rFonts w:hint="eastAsia"/>
                <w:u w:val="single"/>
              </w:rPr>
              <w:t>2022年7月08日</w:t>
            </w:r>
          </w:p>
          <w:p>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ascii="Wingdings" w:hAnsi="Wingdings"/>
              </w:rPr>
              <w:t>□</w:t>
            </w:r>
            <w:r>
              <w:rPr>
                <w:rFonts w:hint="eastAsia"/>
              </w:rPr>
              <w:t xml:space="preserve">企业自检 </w:t>
            </w:r>
            <w:r>
              <w:rPr>
                <w:rFonts w:ascii="Wingdings" w:hAnsi="Wingdings"/>
              </w:rPr>
              <w:t>□</w:t>
            </w:r>
            <w:r>
              <w:rPr>
                <w:rFonts w:hint="eastAsia"/>
              </w:rPr>
              <w:t xml:space="preserve">第三方监测 </w:t>
            </w:r>
            <w:r>
              <w:rPr>
                <w:rFonts w:ascii="Wingdings" w:hAnsi="Wingdings"/>
              </w:rPr>
              <w:t>□</w:t>
            </w:r>
            <w:r>
              <w:rPr>
                <w:rFonts w:hint="eastAsia"/>
              </w:rPr>
              <w:t xml:space="preserve">主管部门抽查  </w:t>
            </w:r>
            <w:r>
              <w:rPr>
                <w:rFonts w:ascii="Wingdings" w:hAnsi="Wingdings"/>
              </w:rPr>
              <w:t>□</w:t>
            </w:r>
            <w:r>
              <w:rPr>
                <w:rFonts w:hint="eastAsia"/>
              </w:rPr>
              <w:t>其他  无</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ascii="Wingdings" w:hAnsi="Wingdings"/>
              </w:rPr>
              <w:t>□</w:t>
            </w:r>
            <w:r>
              <w:rPr>
                <w:rFonts w:hint="eastAsia"/>
              </w:rPr>
              <w:t xml:space="preserve">入职 </w:t>
            </w:r>
            <w:r>
              <w:rPr>
                <w:rFonts w:ascii="Wingdings" w:hAnsi="Wingdings"/>
              </w:rPr>
              <w:t>□</w:t>
            </w:r>
            <w:r>
              <w:rPr>
                <w:rFonts w:hint="eastAsia"/>
              </w:rPr>
              <w:t xml:space="preserve">离职 </w:t>
            </w:r>
            <w:r>
              <w:rPr>
                <w:rFonts w:ascii="Wingdings" w:hAnsi="Wingdings"/>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418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hAnsi="宋体"/>
                <w:color w:val="000000"/>
                <w:u w:val="single"/>
              </w:rPr>
              <w:t>2022年6月26日</w:t>
            </w:r>
            <w:r>
              <w:rPr>
                <w:rFonts w:hint="eastAsia" w:hAnsi="宋体"/>
                <w:color w:val="000000"/>
                <w:u w:val="single"/>
                <w:lang w:val="en-US" w:eastAsia="zh-CN"/>
              </w:rPr>
              <w:t>-</w:t>
            </w:r>
            <w:r>
              <w:rPr>
                <w:rFonts w:hint="eastAsia" w:hAnsi="宋体"/>
                <w:color w:val="000000"/>
                <w:u w:val="single"/>
              </w:rPr>
              <w:t>27日</w:t>
            </w:r>
            <w:r>
              <w:rPr>
                <w:rFonts w:hint="eastAsia"/>
              </w:rPr>
              <w:t>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p>
            <w:r>
              <w:rPr>
                <w:rFonts w:hint="eastAsia"/>
              </w:rPr>
              <w:t>若是组织多场所/临时场所：（按照组织的实际情况选择） 无</w:t>
            </w:r>
          </w:p>
          <w:p>
            <w:r>
              <w:rPr>
                <w:rFonts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 无</w:t>
            </w:r>
          </w:p>
          <w:p>
            <w:r>
              <w:rPr>
                <w:rFonts w:ascii="Wingdings" w:hAnsi="Wingdings"/>
              </w:rPr>
              <w:t>□</w:t>
            </w:r>
            <w:r>
              <w:rPr>
                <w:rFonts w:hint="eastAsia"/>
              </w:rPr>
              <w:t>对所有班次的现场操作已审核。</w:t>
            </w:r>
          </w:p>
          <w:p>
            <w:r>
              <w:rPr>
                <w:rFonts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组织将内部审核的结果的信息沟通给：■相关的工作人员   ■员工代表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20</w:t>
            </w:r>
            <w:r>
              <w:rPr>
                <w:rFonts w:hint="eastAsia"/>
                <w:u w:val="single"/>
                <w:lang w:val="en-US" w:eastAsia="zh-CN"/>
              </w:rPr>
              <w:t>22</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月  </w:t>
            </w:r>
            <w:r>
              <w:rPr>
                <w:rFonts w:hint="eastAsia"/>
                <w:u w:val="single"/>
                <w:lang w:val="en-US" w:eastAsia="zh-CN"/>
              </w:rPr>
              <w:t>19</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 xml:space="preserve">组织将管理评审的改进措施的信息沟通给：■相关的工作人员  ■员工代表 </w:t>
            </w:r>
            <w:r>
              <w:rPr>
                <w:rFonts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 无</w:t>
            </w:r>
          </w:p>
          <w:p>
            <w:r>
              <w:rPr>
                <w:rFonts w:ascii="Wingdings" w:hAnsi="Wingdings"/>
              </w:rPr>
              <w:t>□</w:t>
            </w:r>
            <w:r>
              <w:rPr>
                <w:rFonts w:hint="eastAsia"/>
              </w:rPr>
              <w:t xml:space="preserve">未遂事件   </w:t>
            </w:r>
            <w:r>
              <w:rPr>
                <w:rFonts w:ascii="Wingdings" w:hAnsi="Wingdings"/>
              </w:rPr>
              <w:t>□</w:t>
            </w:r>
            <w:r>
              <w:rPr>
                <w:rFonts w:hint="eastAsia"/>
              </w:rPr>
              <w:t xml:space="preserve">工伤事件  </w:t>
            </w:r>
            <w:r>
              <w:rPr>
                <w:rFonts w:ascii="Wingdings" w:hAnsi="Wingdings"/>
              </w:rPr>
              <w:t>□</w:t>
            </w:r>
            <w:r>
              <w:rPr>
                <w:rFonts w:hint="eastAsia"/>
              </w:rPr>
              <w:t xml:space="preserve">职业病体检   </w:t>
            </w:r>
            <w:r>
              <w:rPr>
                <w:rFonts w:ascii="Wingdings" w:hAnsi="Wingdings"/>
              </w:rPr>
              <w:t>□</w:t>
            </w:r>
            <w:r>
              <w:rPr>
                <w:rFonts w:hint="eastAsia"/>
              </w:rPr>
              <w:t xml:space="preserve">危化品泄露  </w:t>
            </w:r>
            <w:r>
              <w:rPr>
                <w:rFonts w:ascii="Wingdings" w:hAnsi="Wingdings"/>
              </w:rPr>
              <w:t>□</w:t>
            </w:r>
            <w:r>
              <w:rPr>
                <w:rFonts w:hint="eastAsia"/>
              </w:rPr>
              <w:t xml:space="preserve">火灾  </w:t>
            </w:r>
            <w:r>
              <w:rPr>
                <w:rFonts w:ascii="Wingdings" w:hAnsi="Wingdings"/>
              </w:rPr>
              <w:t>□</w:t>
            </w:r>
            <w:r>
              <w:rPr>
                <w:rFonts w:hint="eastAsia"/>
              </w:rPr>
              <w:t>其他</w:t>
            </w:r>
          </w:p>
          <w:p/>
          <w:p>
            <w:r>
              <w:rPr>
                <w:rFonts w:hint="eastAsia"/>
              </w:rPr>
              <w:t>针对下列方面采取了纠正措施：</w:t>
            </w:r>
          </w:p>
          <w:p>
            <w:r>
              <w:rPr>
                <w:rFonts w:ascii="Wingdings" w:hAnsi="Wingdings"/>
              </w:rPr>
              <w:t>□</w:t>
            </w:r>
            <w:r>
              <w:rPr>
                <w:rFonts w:hint="eastAsia"/>
              </w:rPr>
              <w:t xml:space="preserve">检测结果不合格■自我检查的不符合  </w:t>
            </w:r>
            <w:r>
              <w:rPr>
                <w:rFonts w:ascii="Wingdings" w:hAnsi="Wingdings"/>
              </w:rPr>
              <w:t>□</w:t>
            </w:r>
            <w:r>
              <w:rPr>
                <w:rFonts w:hint="eastAsia"/>
              </w:rPr>
              <w:t xml:space="preserve">相关方投诉  </w:t>
            </w:r>
            <w:r>
              <w:rPr>
                <w:rFonts w:ascii="Wingdings" w:hAnsi="Wingdings"/>
              </w:rPr>
              <w:t>□</w:t>
            </w:r>
            <w:r>
              <w:rPr>
                <w:rFonts w:hint="eastAsia"/>
              </w:rPr>
              <w:t xml:space="preserve">主管部门要求整改 </w:t>
            </w:r>
          </w:p>
          <w:p>
            <w:r>
              <w:rPr>
                <w:rFonts w:hint="eastAsia"/>
              </w:rPr>
              <w:t xml:space="preserve">■内审不符合项   ■外审不符合项  ■管理评审   </w:t>
            </w:r>
            <w:r>
              <w:rPr>
                <w:rFonts w:ascii="Wingdings" w:hAnsi="Wingdings"/>
              </w:rPr>
              <w:t>□</w:t>
            </w:r>
            <w:r>
              <w:rPr>
                <w:rFonts w:hint="eastAsia"/>
              </w:rPr>
              <w:t xml:space="preserve">目标统计分析结果   </w:t>
            </w:r>
            <w:r>
              <w:rPr>
                <w:rFonts w:ascii="Wingdings" w:hAnsi="Wingdings"/>
              </w:rPr>
              <w:t>□</w:t>
            </w:r>
            <w:r>
              <w:rPr>
                <w:rFonts w:hint="eastAsia"/>
              </w:rPr>
              <w:t>其他</w:t>
            </w:r>
          </w:p>
          <w:p/>
          <w:p>
            <w:r>
              <w:rPr>
                <w:rFonts w:hint="eastAsia"/>
              </w:rPr>
              <w:t xml:space="preserve">组织将事件调查和纠正措施的信息沟通给：■相关的工作人员   ■员工代表 </w:t>
            </w:r>
            <w:r>
              <w:rPr>
                <w:rFonts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rFonts w:hint="eastAsia" w:eastAsia="宋体"/>
                <w:lang w:val="en-US" w:eastAsia="zh-CN"/>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5917CBB8"/>
    <w:multiLevelType w:val="singleLevel"/>
    <w:tmpl w:val="5917CBB8"/>
    <w:lvl w:ilvl="0" w:tentative="0">
      <w:start w:val="1"/>
      <w:numFmt w:val="decimal"/>
      <w:suff w:val="nothing"/>
      <w:lvlText w:val="%1、"/>
      <w:lvlJc w:val="left"/>
      <w:pPr>
        <w:ind w:left="0" w:firstLine="0"/>
      </w:p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JhN2U4Y2Q5MGE2Mzc1MDlkNDVmNzZkYmRlMTYyYjcifQ=="/>
  </w:docVars>
  <w:rsids>
    <w:rsidRoot w:val="00000000"/>
    <w:rsid w:val="042129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4">
    <w:name w:val="List Paragraph1"/>
    <w:basedOn w:val="1"/>
    <w:qFormat/>
    <w:uiPriority w:val="99"/>
    <w:pPr>
      <w:ind w:firstLine="420" w:firstLineChars="200"/>
    </w:pPr>
    <w:rPr>
      <w:color w:val="00000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2022-11-21T14:48:09Z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2052-11.1.0.12598</vt:lpwstr>
  </property>
</Properties>
</file>