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佛山市英辉铝型材有限公司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2020年01月14日 上午至2020年01月14日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