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E62EA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0181-2020-2022</w:t>
      </w:r>
      <w:bookmarkEnd w:id="0"/>
    </w:p>
    <w:p w:rsidR="00491114" w:rsidRDefault="00E62EA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559"/>
        <w:gridCol w:w="851"/>
        <w:gridCol w:w="709"/>
        <w:gridCol w:w="885"/>
        <w:gridCol w:w="249"/>
        <w:gridCol w:w="1310"/>
        <w:gridCol w:w="1418"/>
      </w:tblGrid>
      <w:tr w:rsidR="00E023AD" w:rsidTr="00882A46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E62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E62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610" w:type="dxa"/>
            <w:gridSpan w:val="4"/>
          </w:tcPr>
          <w:p w:rsidR="00491114" w:rsidRDefault="0088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木材含水率检测过程</w:t>
            </w:r>
          </w:p>
        </w:tc>
        <w:tc>
          <w:tcPr>
            <w:tcW w:w="1594" w:type="dxa"/>
            <w:gridSpan w:val="2"/>
            <w:vAlign w:val="center"/>
          </w:tcPr>
          <w:p w:rsidR="00491114" w:rsidRDefault="00E62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491114" w:rsidRDefault="00882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科研部</w:t>
            </w:r>
          </w:p>
        </w:tc>
      </w:tr>
      <w:tr w:rsidR="00E023AD" w:rsidTr="00882A4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E62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E62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</w:tcPr>
          <w:p w:rsidR="00491114" w:rsidRDefault="00882A46" w:rsidP="0088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8-18</w:t>
            </w:r>
            <w:r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491114" w:rsidRDefault="00E62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882A46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</w:t>
            </w:r>
          </w:p>
        </w:tc>
      </w:tr>
      <w:tr w:rsidR="00E023AD" w:rsidTr="00882A46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0A3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</w:tcPr>
          <w:p w:rsidR="00491114" w:rsidRDefault="00882A46">
            <w:pPr>
              <w:rPr>
                <w:rFonts w:ascii="Times New Roman" w:hAnsi="Times New Roman" w:cs="Times New Roman"/>
              </w:rPr>
            </w:pPr>
            <w:r w:rsidRPr="00B15028">
              <w:t xml:space="preserve">GB/T </w:t>
            </w:r>
            <w:r>
              <w:t>3324-2017</w:t>
            </w:r>
            <w:r>
              <w:rPr>
                <w:rFonts w:hint="eastAsia"/>
              </w:rPr>
              <w:t>规定：检测设备的最大误差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</w:t>
            </w:r>
          </w:p>
        </w:tc>
        <w:tc>
          <w:tcPr>
            <w:tcW w:w="1594" w:type="dxa"/>
            <w:gridSpan w:val="2"/>
            <w:vMerge/>
          </w:tcPr>
          <w:p w:rsidR="00491114" w:rsidRDefault="000A3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882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5A211E"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>%</w:t>
            </w:r>
            <w:bookmarkStart w:id="1" w:name="_GoBack"/>
            <w:bookmarkEnd w:id="1"/>
          </w:p>
        </w:tc>
      </w:tr>
      <w:tr w:rsidR="00E023AD" w:rsidTr="00882A46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0A3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</w:tcPr>
          <w:p w:rsidR="00491114" w:rsidRDefault="00882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94" w:type="dxa"/>
            <w:gridSpan w:val="2"/>
            <w:vMerge/>
          </w:tcPr>
          <w:p w:rsidR="00491114" w:rsidRDefault="000A3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882A4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491114" w:rsidRDefault="000A3C35">
            <w:pPr>
              <w:rPr>
                <w:rFonts w:ascii="Times New Roman" w:hAnsi="Times New Roman" w:cs="Times New Roman"/>
              </w:rPr>
            </w:pPr>
          </w:p>
        </w:tc>
      </w:tr>
      <w:tr w:rsidR="00E023AD">
        <w:trPr>
          <w:trHeight w:val="553"/>
        </w:trPr>
        <w:tc>
          <w:tcPr>
            <w:tcW w:w="9640" w:type="dxa"/>
            <w:gridSpan w:val="11"/>
          </w:tcPr>
          <w:p w:rsidR="00491114" w:rsidRDefault="00E62E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023AD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E62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E6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023AD" w:rsidTr="00CA25AF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E62E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E62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882A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23AD" w:rsidTr="00CA25AF">
        <w:trPr>
          <w:trHeight w:val="340"/>
        </w:trPr>
        <w:tc>
          <w:tcPr>
            <w:tcW w:w="2410" w:type="dxa"/>
            <w:gridSpan w:val="3"/>
          </w:tcPr>
          <w:p w:rsidR="00491114" w:rsidRDefault="00882A46">
            <w:pPr>
              <w:rPr>
                <w:color w:val="000000" w:themeColor="text1"/>
              </w:rPr>
            </w:pPr>
            <w:r w:rsidRPr="00FD40E6">
              <w:rPr>
                <w:rFonts w:hint="eastAsia"/>
                <w:color w:val="000000" w:themeColor="text1"/>
              </w:rPr>
              <w:t>木材水分测量仪</w:t>
            </w:r>
          </w:p>
          <w:p w:rsidR="00882A46" w:rsidRDefault="00882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 w:rsidR="00491114" w:rsidRDefault="007E6D66">
            <w:pPr>
              <w:rPr>
                <w:rFonts w:ascii="Times New Roman" w:hAnsi="Times New Roman" w:cs="Times New Roman"/>
              </w:rPr>
            </w:pPr>
            <w:r w:rsidRPr="00A13154">
              <w:rPr>
                <w:rFonts w:hint="eastAsia"/>
              </w:rPr>
              <w:t>（</w:t>
            </w:r>
            <w:r>
              <w:rPr>
                <w:rFonts w:hint="eastAsia"/>
              </w:rPr>
              <w:t>0.5</w:t>
            </w:r>
            <w:r w:rsidRPr="00A13154">
              <w:rPr>
                <w:rFonts w:hint="eastAsia"/>
              </w:rPr>
              <w:t>～</w:t>
            </w:r>
            <w:r>
              <w:rPr>
                <w:rFonts w:hint="eastAsia"/>
              </w:rPr>
              <w:t>79.5</w:t>
            </w:r>
            <w:r w:rsidRPr="00A13154">
              <w:rPr>
                <w:rFonts w:hint="eastAsia"/>
              </w:rPr>
              <w:t>）</w:t>
            </w:r>
            <w:r w:rsidR="00CA25AF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60" w:type="dxa"/>
            <w:gridSpan w:val="2"/>
          </w:tcPr>
          <w:p w:rsidR="00882A46" w:rsidRDefault="00882A46" w:rsidP="00882A46">
            <w:pPr>
              <w:jc w:val="center"/>
              <w:rPr>
                <w:rFonts w:ascii="Times New Roman" w:hAnsi="Times New Roman" w:cs="Times New Roman"/>
              </w:rPr>
            </w:pPr>
            <w:r w:rsidRPr="00882A46">
              <w:rPr>
                <w:rFonts w:ascii="Times New Roman" w:hAnsi="Times New Roman" w:cs="Times New Roman" w:hint="eastAsia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0.5</w:t>
            </w:r>
            <w:r>
              <w:rPr>
                <w:rFonts w:ascii="Times New Roman" w:hAnsi="Times New Roman" w:cs="Times New Roman"/>
              </w:rPr>
              <w:t xml:space="preserve">% </w:t>
            </w:r>
          </w:p>
          <w:p w:rsidR="00491114" w:rsidRDefault="00882A46" w:rsidP="00402091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  <w:gridSpan w:val="2"/>
          </w:tcPr>
          <w:p w:rsidR="00491114" w:rsidRDefault="00882A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  <w:tc>
          <w:tcPr>
            <w:tcW w:w="1310" w:type="dxa"/>
          </w:tcPr>
          <w:p w:rsidR="00491114" w:rsidRDefault="00882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491114" w:rsidRDefault="000A3C35">
            <w:pPr>
              <w:rPr>
                <w:rFonts w:ascii="Times New Roman" w:hAnsi="Times New Roman" w:cs="Times New Roman"/>
              </w:rPr>
            </w:pPr>
          </w:p>
        </w:tc>
      </w:tr>
      <w:tr w:rsidR="000B167A">
        <w:trPr>
          <w:trHeight w:val="562"/>
        </w:trPr>
        <w:tc>
          <w:tcPr>
            <w:tcW w:w="2410" w:type="dxa"/>
            <w:gridSpan w:val="3"/>
            <w:vAlign w:val="center"/>
          </w:tcPr>
          <w:p w:rsidR="000B167A" w:rsidRDefault="000B1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B167A" w:rsidRPr="00D85A39" w:rsidRDefault="007115EC" w:rsidP="00047C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检验内控标准</w:t>
            </w:r>
          </w:p>
        </w:tc>
        <w:tc>
          <w:tcPr>
            <w:tcW w:w="1418" w:type="dxa"/>
          </w:tcPr>
          <w:p w:rsidR="000B167A" w:rsidRDefault="000B167A" w:rsidP="000B167A">
            <w:pPr>
              <w:jc w:val="center"/>
            </w:pPr>
            <w:r w:rsidRPr="00F208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167A">
        <w:trPr>
          <w:trHeight w:val="562"/>
        </w:trPr>
        <w:tc>
          <w:tcPr>
            <w:tcW w:w="2410" w:type="dxa"/>
            <w:gridSpan w:val="3"/>
            <w:vAlign w:val="center"/>
          </w:tcPr>
          <w:p w:rsidR="000B167A" w:rsidRDefault="000B16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B167A" w:rsidRDefault="000712E3">
            <w:pPr>
              <w:rPr>
                <w:rFonts w:ascii="Times New Roman" w:hAnsi="Times New Roman" w:cs="Times New Roman"/>
              </w:rPr>
            </w:pPr>
            <w:r w:rsidRPr="00773E60">
              <w:rPr>
                <w:rFonts w:hint="eastAsia"/>
                <w:color w:val="000000" w:themeColor="text1"/>
              </w:rPr>
              <w:t>RH/J-001-2022</w:t>
            </w:r>
          </w:p>
        </w:tc>
        <w:tc>
          <w:tcPr>
            <w:tcW w:w="1418" w:type="dxa"/>
          </w:tcPr>
          <w:p w:rsidR="000B167A" w:rsidRDefault="000B167A" w:rsidP="000B167A">
            <w:pPr>
              <w:jc w:val="center"/>
            </w:pPr>
            <w:r w:rsidRPr="00F208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167A">
        <w:trPr>
          <w:trHeight w:val="556"/>
        </w:trPr>
        <w:tc>
          <w:tcPr>
            <w:tcW w:w="2410" w:type="dxa"/>
            <w:gridSpan w:val="3"/>
            <w:vAlign w:val="center"/>
          </w:tcPr>
          <w:p w:rsidR="000B167A" w:rsidRDefault="000B1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B167A" w:rsidRDefault="000B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0B167A" w:rsidRDefault="000B167A" w:rsidP="000B167A">
            <w:pPr>
              <w:jc w:val="center"/>
            </w:pPr>
            <w:r w:rsidRPr="00F208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167A">
        <w:trPr>
          <w:trHeight w:val="552"/>
        </w:trPr>
        <w:tc>
          <w:tcPr>
            <w:tcW w:w="2410" w:type="dxa"/>
            <w:gridSpan w:val="3"/>
            <w:vAlign w:val="center"/>
          </w:tcPr>
          <w:p w:rsidR="000B167A" w:rsidRDefault="000B1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B167A" w:rsidRDefault="0094765B">
            <w:pPr>
              <w:rPr>
                <w:rFonts w:ascii="Times New Roman" w:hAnsi="Times New Roman" w:cs="Times New Roman"/>
              </w:rPr>
            </w:pPr>
            <w:r w:rsidRPr="0094765B">
              <w:rPr>
                <w:rFonts w:ascii="Times New Roman" w:hAnsi="Times New Roman" w:cs="Times New Roman" w:hint="eastAsia"/>
              </w:rPr>
              <w:t>余萌</w:t>
            </w:r>
            <w:r w:rsidR="00496853">
              <w:rPr>
                <w:rFonts w:ascii="Times New Roman" w:hAnsi="Times New Roman" w:cs="Times New Roman" w:hint="eastAsia"/>
              </w:rPr>
              <w:t>，</w:t>
            </w:r>
            <w:r w:rsidR="000B167A" w:rsidRPr="0094765B">
              <w:rPr>
                <w:rFonts w:ascii="Times New Roman" w:hAnsi="Times New Roman" w:cs="Times New Roman" w:hint="eastAsia"/>
              </w:rPr>
              <w:t>经培训合格</w:t>
            </w:r>
          </w:p>
        </w:tc>
        <w:tc>
          <w:tcPr>
            <w:tcW w:w="1418" w:type="dxa"/>
          </w:tcPr>
          <w:p w:rsidR="000B167A" w:rsidRDefault="000B167A" w:rsidP="000B167A">
            <w:pPr>
              <w:jc w:val="center"/>
            </w:pPr>
            <w:r w:rsidRPr="00F208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167A">
        <w:trPr>
          <w:trHeight w:val="552"/>
        </w:trPr>
        <w:tc>
          <w:tcPr>
            <w:tcW w:w="2410" w:type="dxa"/>
            <w:gridSpan w:val="3"/>
            <w:vAlign w:val="center"/>
          </w:tcPr>
          <w:p w:rsidR="000B167A" w:rsidRDefault="000B1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B167A" w:rsidRDefault="000B167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木材含水率检测过程</w:t>
            </w:r>
            <w:r>
              <w:rPr>
                <w:rFonts w:hint="eastAsia"/>
                <w:szCs w:val="21"/>
              </w:rPr>
              <w:t>不确定度评定》</w:t>
            </w:r>
          </w:p>
        </w:tc>
        <w:tc>
          <w:tcPr>
            <w:tcW w:w="1418" w:type="dxa"/>
          </w:tcPr>
          <w:p w:rsidR="000B167A" w:rsidRDefault="000B167A" w:rsidP="000B167A">
            <w:pPr>
              <w:jc w:val="center"/>
            </w:pPr>
            <w:r w:rsidRPr="00F208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167A">
        <w:trPr>
          <w:trHeight w:val="560"/>
        </w:trPr>
        <w:tc>
          <w:tcPr>
            <w:tcW w:w="2410" w:type="dxa"/>
            <w:gridSpan w:val="3"/>
            <w:vAlign w:val="center"/>
          </w:tcPr>
          <w:p w:rsidR="000B167A" w:rsidRDefault="000B1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B167A" w:rsidRDefault="000B167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木材含水率检测过程</w:t>
            </w:r>
            <w:r>
              <w:rPr>
                <w:rFonts w:hint="eastAsia"/>
                <w:szCs w:val="21"/>
              </w:rPr>
              <w:t>有效性确认》</w:t>
            </w:r>
          </w:p>
        </w:tc>
        <w:tc>
          <w:tcPr>
            <w:tcW w:w="1418" w:type="dxa"/>
          </w:tcPr>
          <w:p w:rsidR="000B167A" w:rsidRDefault="000B167A" w:rsidP="000B167A">
            <w:pPr>
              <w:jc w:val="center"/>
            </w:pPr>
            <w:r w:rsidRPr="00F208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167A">
        <w:trPr>
          <w:trHeight w:val="560"/>
        </w:trPr>
        <w:tc>
          <w:tcPr>
            <w:tcW w:w="2410" w:type="dxa"/>
            <w:gridSpan w:val="3"/>
            <w:vAlign w:val="center"/>
          </w:tcPr>
          <w:p w:rsidR="000B167A" w:rsidRDefault="000B1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B167A" w:rsidRDefault="000B16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</w:tcPr>
          <w:p w:rsidR="000B167A" w:rsidRPr="00C77C7E" w:rsidRDefault="000B167A" w:rsidP="000B167A">
            <w:pPr>
              <w:rPr>
                <w:rFonts w:ascii="Times New Roman" w:hAnsi="Times New Roman" w:cs="Times New Roman"/>
              </w:rPr>
            </w:pPr>
            <w:r w:rsidRPr="00C77C7E"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木材含水率检测过程</w:t>
            </w:r>
            <w:r w:rsidRPr="00C77C7E">
              <w:rPr>
                <w:rFonts w:hint="eastAsia"/>
                <w:szCs w:val="21"/>
              </w:rPr>
              <w:t>监视记录》</w:t>
            </w:r>
          </w:p>
          <w:p w:rsidR="000B167A" w:rsidRPr="000B167A" w:rsidRDefault="000B167A" w:rsidP="009E32E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B167A" w:rsidRDefault="000B167A" w:rsidP="000B167A">
            <w:pPr>
              <w:jc w:val="center"/>
            </w:pPr>
            <w:r w:rsidRPr="00F208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C78B4" w:rsidTr="009E32E8">
        <w:trPr>
          <w:trHeight w:val="560"/>
        </w:trPr>
        <w:tc>
          <w:tcPr>
            <w:tcW w:w="2410" w:type="dxa"/>
            <w:gridSpan w:val="3"/>
            <w:vAlign w:val="center"/>
          </w:tcPr>
          <w:p w:rsidR="00FC78B4" w:rsidRDefault="00FC78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</w:tcPr>
          <w:p w:rsidR="00FC78B4" w:rsidRDefault="00FC78B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78B4" w:rsidRDefault="00FC78B4">
            <w:pPr>
              <w:rPr>
                <w:rFonts w:ascii="Times New Roman" w:hAnsi="Times New Roman" w:cs="Times New Roman"/>
              </w:rPr>
            </w:pPr>
          </w:p>
        </w:tc>
      </w:tr>
      <w:tr w:rsidR="00E023AD">
        <w:trPr>
          <w:trHeight w:val="560"/>
        </w:trPr>
        <w:tc>
          <w:tcPr>
            <w:tcW w:w="1135" w:type="dxa"/>
            <w:vAlign w:val="center"/>
          </w:tcPr>
          <w:p w:rsidR="00491114" w:rsidRDefault="00E62E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C78B4" w:rsidRDefault="00E62EA2" w:rsidP="00FC78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FC78B4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 w:rsidR="00FC78B4">
              <w:rPr>
                <w:rFonts w:ascii="Times New Roman" w:eastAsia="宋体" w:hAnsi="Times New Roman" w:cs="Times New Roman"/>
                <w:szCs w:val="21"/>
              </w:rPr>
              <w:t>测量过程控制规范编制满足要求；</w:t>
            </w:r>
          </w:p>
          <w:p w:rsidR="00FC78B4" w:rsidRDefault="00FC78B4" w:rsidP="00FC78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:rsidR="00FC78B4" w:rsidRDefault="00FC78B4" w:rsidP="00FC78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:rsidR="00FC78B4" w:rsidRDefault="00FC78B4" w:rsidP="00FC78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测量过程有效性确认方法正确，满足要求；</w:t>
            </w:r>
          </w:p>
          <w:p w:rsidR="00FC78B4" w:rsidRDefault="00FC78B4" w:rsidP="00FC7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测量过程监视在控制限内，测量过程控制图绘制方法正确。</w:t>
            </w:r>
          </w:p>
          <w:p w:rsidR="00491114" w:rsidRDefault="00FC78B4" w:rsidP="00FC7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041312" w:rsidRDefault="00E62EA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FC78B4">
        <w:rPr>
          <w:rFonts w:ascii="Times New Roman" w:eastAsia="宋体" w:hAnsi="Times New Roman" w:cs="Times New Roman" w:hint="eastAsia"/>
          <w:szCs w:val="21"/>
        </w:rPr>
        <w:t xml:space="preserve">2022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C78B4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C78B4">
        <w:rPr>
          <w:rFonts w:ascii="Times New Roman" w:eastAsia="宋体" w:hAnsi="Times New Roman" w:cs="Times New Roman" w:hint="eastAsia"/>
          <w:szCs w:val="21"/>
        </w:rPr>
        <w:t>29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0B167A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FC78B4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0B167A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76DBF14C" wp14:editId="6EC4F7DA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449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041312">
        <w:rPr>
          <w:noProof/>
        </w:rPr>
        <w:drawing>
          <wp:inline distT="0" distB="0" distL="0" distR="0" wp14:anchorId="375D05C6" wp14:editId="06B34B75">
            <wp:extent cx="728586" cy="389417"/>
            <wp:effectExtent l="0" t="0" r="0" b="0"/>
            <wp:docPr id="2" name="图片 2" descr="C:\Users\ADMINI~1\AppData\Local\Temp\WeChat Files\9eb48b75c952227785772e6cd4e76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eb48b75c952227785772e6cd4e76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20" cy="39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041312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35" w:rsidRDefault="000A3C35">
      <w:r>
        <w:separator/>
      </w:r>
    </w:p>
  </w:endnote>
  <w:endnote w:type="continuationSeparator" w:id="0">
    <w:p w:rsidR="000A3C35" w:rsidRDefault="000A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35" w:rsidRDefault="000A3C35">
      <w:r>
        <w:separator/>
      </w:r>
    </w:p>
  </w:footnote>
  <w:footnote w:type="continuationSeparator" w:id="0">
    <w:p w:rsidR="000A3C35" w:rsidRDefault="000A3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E62EA2" w:rsidP="00882A4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E62EA2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0A3C35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E62E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62EA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62EA2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62EA2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62EA2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0A3C3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3AD"/>
    <w:rsid w:val="00041312"/>
    <w:rsid w:val="00047CAA"/>
    <w:rsid w:val="000712E3"/>
    <w:rsid w:val="000A3C35"/>
    <w:rsid w:val="000B167A"/>
    <w:rsid w:val="00165952"/>
    <w:rsid w:val="00222076"/>
    <w:rsid w:val="00402091"/>
    <w:rsid w:val="00405416"/>
    <w:rsid w:val="00496853"/>
    <w:rsid w:val="005A211E"/>
    <w:rsid w:val="00625C72"/>
    <w:rsid w:val="006712E9"/>
    <w:rsid w:val="007115EC"/>
    <w:rsid w:val="00773E60"/>
    <w:rsid w:val="007E6D66"/>
    <w:rsid w:val="00882A46"/>
    <w:rsid w:val="0094765B"/>
    <w:rsid w:val="00A93E44"/>
    <w:rsid w:val="00AD1449"/>
    <w:rsid w:val="00CA25AF"/>
    <w:rsid w:val="00D85A39"/>
    <w:rsid w:val="00E023AD"/>
    <w:rsid w:val="00E62EA2"/>
    <w:rsid w:val="00FC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64</cp:revision>
  <cp:lastPrinted>2017-03-07T01:14:00Z</cp:lastPrinted>
  <dcterms:created xsi:type="dcterms:W3CDTF">2015-10-14T00:36:00Z</dcterms:created>
  <dcterms:modified xsi:type="dcterms:W3CDTF">2022-12-01T22:41:00Z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