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D7C" w:rsidRDefault="0041681A" w:rsidP="00FF1D01">
      <w:pPr>
        <w:spacing w:afterLines="5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1204-2022-EO</w:t>
      </w:r>
      <w:bookmarkEnd w:id="0"/>
    </w:p>
    <w:p w:rsidR="004A4D7C" w:rsidRDefault="0041681A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/>
      </w:tblPr>
      <w:tblGrid>
        <w:gridCol w:w="1576"/>
        <w:gridCol w:w="3373"/>
        <w:gridCol w:w="1667"/>
        <w:gridCol w:w="1370"/>
        <w:gridCol w:w="1976"/>
      </w:tblGrid>
      <w:tr w:rsidR="004A4D7C">
        <w:tc>
          <w:tcPr>
            <w:tcW w:w="1576" w:type="dxa"/>
          </w:tcPr>
          <w:p w:rsidR="004A4D7C" w:rsidRDefault="0041681A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2"/>
          </w:tcPr>
          <w:p w:rsidR="004A4D7C" w:rsidRDefault="0041681A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重庆晟强实业有限公司</w:t>
            </w:r>
            <w:bookmarkEnd w:id="1"/>
          </w:p>
        </w:tc>
        <w:tc>
          <w:tcPr>
            <w:tcW w:w="1370" w:type="dxa"/>
          </w:tcPr>
          <w:p w:rsidR="004A4D7C" w:rsidRDefault="0041681A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4A4D7C" w:rsidRDefault="0041681A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文平</w:t>
            </w:r>
            <w:bookmarkEnd w:id="2"/>
          </w:p>
        </w:tc>
      </w:tr>
      <w:tr w:rsidR="004A4D7C">
        <w:tc>
          <w:tcPr>
            <w:tcW w:w="1576" w:type="dxa"/>
          </w:tcPr>
          <w:p w:rsidR="004A4D7C" w:rsidRDefault="0041681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2"/>
          </w:tcPr>
          <w:p w:rsidR="004A4D7C" w:rsidRDefault="004A4D7C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4A4D7C" w:rsidRDefault="0041681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4A4D7C" w:rsidRDefault="0041681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E:,O:</w:t>
            </w:r>
            <w:bookmarkEnd w:id="3"/>
          </w:p>
        </w:tc>
      </w:tr>
      <w:tr w:rsidR="004A4D7C">
        <w:tc>
          <w:tcPr>
            <w:tcW w:w="1576" w:type="dxa"/>
          </w:tcPr>
          <w:p w:rsidR="004A4D7C" w:rsidRDefault="0041681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2"/>
          </w:tcPr>
          <w:p w:rsidR="004A4D7C" w:rsidRDefault="0041681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91500116MA5U7MB1XF</w:t>
            </w:r>
            <w:bookmarkEnd w:id="4"/>
          </w:p>
        </w:tc>
        <w:tc>
          <w:tcPr>
            <w:tcW w:w="1370" w:type="dxa"/>
          </w:tcPr>
          <w:p w:rsidR="004A4D7C" w:rsidRDefault="0041681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4A4D7C" w:rsidRDefault="0041681A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E:</w:t>
            </w:r>
            <w:r>
              <w:rPr>
                <w:sz w:val="22"/>
                <w:szCs w:val="22"/>
              </w:rPr>
              <w:t>有</w:t>
            </w:r>
            <w:r>
              <w:rPr>
                <w:sz w:val="22"/>
                <w:szCs w:val="22"/>
              </w:rPr>
              <w:t>CNAS</w:t>
            </w:r>
            <w:r>
              <w:rPr>
                <w:sz w:val="22"/>
                <w:szCs w:val="22"/>
              </w:rPr>
              <w:t>标志</w:t>
            </w:r>
            <w:r>
              <w:rPr>
                <w:sz w:val="22"/>
                <w:szCs w:val="22"/>
              </w:rPr>
              <w:t>,O:</w:t>
            </w:r>
            <w:r>
              <w:rPr>
                <w:sz w:val="22"/>
                <w:szCs w:val="22"/>
              </w:rPr>
              <w:t>有</w:t>
            </w:r>
            <w:r>
              <w:rPr>
                <w:sz w:val="22"/>
                <w:szCs w:val="22"/>
              </w:rPr>
              <w:t>CNAS</w:t>
            </w:r>
            <w:r>
              <w:rPr>
                <w:sz w:val="22"/>
                <w:szCs w:val="22"/>
              </w:rPr>
              <w:t>标志</w:t>
            </w:r>
            <w:bookmarkStart w:id="6" w:name="_GoBack"/>
            <w:bookmarkEnd w:id="5"/>
            <w:bookmarkEnd w:id="6"/>
          </w:p>
        </w:tc>
      </w:tr>
      <w:tr w:rsidR="004A4D7C">
        <w:tc>
          <w:tcPr>
            <w:tcW w:w="1576" w:type="dxa"/>
          </w:tcPr>
          <w:p w:rsidR="004A4D7C" w:rsidRDefault="0041681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2"/>
          </w:tcPr>
          <w:p w:rsidR="004A4D7C" w:rsidRDefault="0041681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4A4D7C" w:rsidRDefault="0041681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4A4D7C" w:rsidRDefault="0041681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4A4D7C" w:rsidRDefault="0041681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4A4D7C" w:rsidRDefault="0041681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4A4D7C" w:rsidRDefault="0041681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4A4D7C" w:rsidRDefault="0041681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4A4D7C" w:rsidRDefault="0041681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3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:rsidR="004A4D7C" w:rsidRDefault="0041681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4A4D7C" w:rsidRDefault="0041681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4" w:name="体系人数"/>
            <w:r>
              <w:rPr>
                <w:sz w:val="22"/>
                <w:szCs w:val="22"/>
              </w:rPr>
              <w:t>E:20,O:20</w:t>
            </w:r>
            <w:bookmarkEnd w:id="14"/>
          </w:p>
        </w:tc>
      </w:tr>
      <w:tr w:rsidR="004A4D7C">
        <w:tc>
          <w:tcPr>
            <w:tcW w:w="1576" w:type="dxa"/>
          </w:tcPr>
          <w:p w:rsidR="004A4D7C" w:rsidRDefault="0041681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4"/>
          </w:tcPr>
          <w:p w:rsidR="004A4D7C" w:rsidRDefault="0041681A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5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6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7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8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4A4D7C">
        <w:tc>
          <w:tcPr>
            <w:tcW w:w="1576" w:type="dxa"/>
          </w:tcPr>
          <w:p w:rsidR="004A4D7C" w:rsidRDefault="0041681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4"/>
          </w:tcPr>
          <w:p w:rsidR="004A4D7C" w:rsidRDefault="0041681A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4A4D7C">
        <w:tc>
          <w:tcPr>
            <w:tcW w:w="9962" w:type="dxa"/>
            <w:gridSpan w:val="5"/>
            <w:shd w:val="clear" w:color="auto" w:fill="D8D8D8" w:themeFill="background1" w:themeFillShade="D8"/>
          </w:tcPr>
          <w:p w:rsidR="004A4D7C" w:rsidRDefault="0041681A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4A4D7C">
        <w:tc>
          <w:tcPr>
            <w:tcW w:w="1576" w:type="dxa"/>
          </w:tcPr>
          <w:p w:rsidR="004A4D7C" w:rsidRDefault="004A4D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4A4D7C" w:rsidRDefault="0041681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3"/>
          </w:tcPr>
          <w:p w:rsidR="004A4D7C" w:rsidRDefault="0041681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4A4D7C">
        <w:trPr>
          <w:trHeight w:val="312"/>
        </w:trPr>
        <w:tc>
          <w:tcPr>
            <w:tcW w:w="1576" w:type="dxa"/>
            <w:vMerge w:val="restart"/>
          </w:tcPr>
          <w:p w:rsidR="004A4D7C" w:rsidRDefault="0041681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4A4D7C" w:rsidRDefault="0041681A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9" w:name="组织名称Add1"/>
            <w:r>
              <w:rPr>
                <w:rFonts w:hint="eastAsia"/>
                <w:sz w:val="22"/>
                <w:szCs w:val="22"/>
              </w:rPr>
              <w:t>重庆晟强实业有限公司</w:t>
            </w:r>
            <w:bookmarkEnd w:id="19"/>
          </w:p>
        </w:tc>
        <w:tc>
          <w:tcPr>
            <w:tcW w:w="5013" w:type="dxa"/>
            <w:gridSpan w:val="3"/>
            <w:vMerge w:val="restart"/>
          </w:tcPr>
          <w:p w:rsidR="004A4D7C" w:rsidRDefault="0041681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审核范围"/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：焊管、声测管的生产所涉及场所的相关环境管理活动</w:t>
            </w:r>
          </w:p>
          <w:p w:rsidR="004A4D7C" w:rsidRDefault="0041681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：焊管、声测管的生产所涉及场所的相关职业健康安全管理活动</w:t>
            </w:r>
            <w:bookmarkEnd w:id="20"/>
          </w:p>
        </w:tc>
      </w:tr>
      <w:tr w:rsidR="004A4D7C">
        <w:trPr>
          <w:trHeight w:val="376"/>
        </w:trPr>
        <w:tc>
          <w:tcPr>
            <w:tcW w:w="1576" w:type="dxa"/>
          </w:tcPr>
          <w:p w:rsidR="004A4D7C" w:rsidRDefault="0041681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4A4D7C" w:rsidRDefault="0041681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注册地址"/>
            <w:r>
              <w:rPr>
                <w:rFonts w:hint="eastAsia"/>
                <w:sz w:val="22"/>
                <w:szCs w:val="22"/>
                <w:lang w:val="en-GB"/>
              </w:rPr>
              <w:t>重庆市江津区双福街道福安路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号二期</w:t>
            </w:r>
            <w:r>
              <w:rPr>
                <w:rFonts w:hint="eastAsia"/>
                <w:sz w:val="22"/>
                <w:szCs w:val="22"/>
                <w:lang w:val="en-GB"/>
              </w:rPr>
              <w:t>4</w:t>
            </w:r>
            <w:r>
              <w:rPr>
                <w:rFonts w:hint="eastAsia"/>
                <w:sz w:val="22"/>
                <w:szCs w:val="22"/>
                <w:lang w:val="en-GB"/>
              </w:rPr>
              <w:t>幢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号厂房</w:t>
            </w:r>
            <w:bookmarkEnd w:id="21"/>
          </w:p>
        </w:tc>
        <w:tc>
          <w:tcPr>
            <w:tcW w:w="5013" w:type="dxa"/>
            <w:gridSpan w:val="3"/>
            <w:vMerge/>
          </w:tcPr>
          <w:p w:rsidR="004A4D7C" w:rsidRDefault="004A4D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A4D7C">
        <w:trPr>
          <w:trHeight w:val="437"/>
        </w:trPr>
        <w:tc>
          <w:tcPr>
            <w:tcW w:w="1576" w:type="dxa"/>
          </w:tcPr>
          <w:p w:rsidR="004A4D7C" w:rsidRDefault="0041681A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4A4D7C" w:rsidRDefault="0041681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2" w:name="办公地址"/>
            <w:r>
              <w:rPr>
                <w:rFonts w:hint="eastAsia"/>
                <w:sz w:val="22"/>
                <w:szCs w:val="22"/>
                <w:lang w:val="en-GB"/>
              </w:rPr>
              <w:t>重庆市江津区双福街道福安路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号二期</w:t>
            </w:r>
            <w:r>
              <w:rPr>
                <w:rFonts w:hint="eastAsia"/>
                <w:sz w:val="22"/>
                <w:szCs w:val="22"/>
                <w:lang w:val="en-GB"/>
              </w:rPr>
              <w:t>4</w:t>
            </w:r>
            <w:r>
              <w:rPr>
                <w:rFonts w:hint="eastAsia"/>
                <w:sz w:val="22"/>
                <w:szCs w:val="22"/>
                <w:lang w:val="en-GB"/>
              </w:rPr>
              <w:t>幢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号厂房</w:t>
            </w:r>
            <w:bookmarkEnd w:id="22"/>
          </w:p>
        </w:tc>
        <w:tc>
          <w:tcPr>
            <w:tcW w:w="5013" w:type="dxa"/>
            <w:gridSpan w:val="3"/>
            <w:vMerge/>
          </w:tcPr>
          <w:p w:rsidR="004A4D7C" w:rsidRDefault="004A4D7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A4D7C">
        <w:tc>
          <w:tcPr>
            <w:tcW w:w="9962" w:type="dxa"/>
            <w:gridSpan w:val="5"/>
            <w:shd w:val="clear" w:color="auto" w:fill="D8D8D8" w:themeFill="background1" w:themeFillShade="D8"/>
          </w:tcPr>
          <w:p w:rsidR="004A4D7C" w:rsidRDefault="0041681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4A4D7C">
        <w:trPr>
          <w:trHeight w:val="90"/>
        </w:trPr>
        <w:tc>
          <w:tcPr>
            <w:tcW w:w="9962" w:type="dxa"/>
            <w:gridSpan w:val="5"/>
          </w:tcPr>
          <w:p w:rsidR="004A4D7C" w:rsidRDefault="0041681A" w:rsidP="00FF1D01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</w:t>
            </w:r>
            <w:r>
              <w:rPr>
                <w:rFonts w:hint="eastAsia"/>
                <w:sz w:val="22"/>
                <w:szCs w:val="18"/>
              </w:rPr>
              <w:t>文</w:t>
            </w:r>
            <w:r>
              <w:rPr>
                <w:rFonts w:hint="eastAsia"/>
                <w:sz w:val="22"/>
                <w:szCs w:val="18"/>
              </w:rPr>
              <w:t>一份；</w:t>
            </w:r>
          </w:p>
        </w:tc>
      </w:tr>
      <w:tr w:rsidR="004A4D7C">
        <w:tc>
          <w:tcPr>
            <w:tcW w:w="9962" w:type="dxa"/>
            <w:gridSpan w:val="5"/>
          </w:tcPr>
          <w:p w:rsidR="004A4D7C" w:rsidRDefault="0041681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4A4D7C">
        <w:trPr>
          <w:trHeight w:val="862"/>
        </w:trPr>
        <w:tc>
          <w:tcPr>
            <w:tcW w:w="1576" w:type="dxa"/>
          </w:tcPr>
          <w:p w:rsidR="004A4D7C" w:rsidRDefault="0041681A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2"/>
          </w:tcPr>
          <w:p w:rsidR="004A4D7C" w:rsidRDefault="004A4D7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4A4D7C" w:rsidRDefault="004A4D7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4A4D7C" w:rsidRDefault="004A4D7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4A4D7C" w:rsidRDefault="004A4D7C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4A4D7C" w:rsidRDefault="0041681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4A4D7C" w:rsidRDefault="00FF1D0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142240</wp:posOffset>
                  </wp:positionV>
                  <wp:extent cx="371475" cy="342900"/>
                  <wp:effectExtent l="19050" t="0" r="9525" b="0"/>
                  <wp:wrapNone/>
                  <wp:docPr id="19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A4D7C" w:rsidRDefault="004A4D7C">
      <w:pPr>
        <w:snapToGrid w:val="0"/>
        <w:spacing w:line="0" w:lineRule="atLeast"/>
        <w:jc w:val="center"/>
        <w:rPr>
          <w:szCs w:val="24"/>
        </w:rPr>
      </w:pPr>
    </w:p>
    <w:sectPr w:rsidR="004A4D7C" w:rsidSect="004A4D7C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81A" w:rsidRDefault="0041681A" w:rsidP="004A4D7C">
      <w:r>
        <w:separator/>
      </w:r>
    </w:p>
  </w:endnote>
  <w:endnote w:type="continuationSeparator" w:id="0">
    <w:p w:rsidR="0041681A" w:rsidRDefault="0041681A" w:rsidP="004A4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81A" w:rsidRDefault="0041681A" w:rsidP="004A4D7C">
      <w:r>
        <w:separator/>
      </w:r>
    </w:p>
  </w:footnote>
  <w:footnote w:type="continuationSeparator" w:id="0">
    <w:p w:rsidR="0041681A" w:rsidRDefault="0041681A" w:rsidP="004A4D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D7C" w:rsidRDefault="0041681A" w:rsidP="00FF1D0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4D7C" w:rsidRPr="004A4D7C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4A4D7C" w:rsidRDefault="0041681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4D7C" w:rsidRDefault="0041681A" w:rsidP="00FF1D01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g1MWMwZjFmNDgxNmRlYjQ1MmI0MGNlYTRjNGU0ZDUifQ=="/>
  </w:docVars>
  <w:rsids>
    <w:rsidRoot w:val="004A4D7C"/>
    <w:rsid w:val="0041681A"/>
    <w:rsid w:val="004A4D7C"/>
    <w:rsid w:val="00FF1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7C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4A4D7C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4A4D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4A4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4A4D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4A4D7C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4A4D7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A4D7C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4A4D7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4A4D7C"/>
  </w:style>
  <w:style w:type="paragraph" w:customStyle="1" w:styleId="Body9ptBold">
    <w:name w:val="Body 9pt Bold"/>
    <w:basedOn w:val="a"/>
    <w:qFormat/>
    <w:rsid w:val="004A4D7C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4A4D7C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4A4D7C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4A4D7C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4A4D7C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698</Characters>
  <Application>Microsoft Office Word</Application>
  <DocSecurity>0</DocSecurity>
  <Lines>5</Lines>
  <Paragraphs>1</Paragraphs>
  <ScaleCrop>false</ScaleCrop>
  <Company>微软中国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32</cp:revision>
  <cp:lastPrinted>2019-05-13T03:13:00Z</cp:lastPrinted>
  <dcterms:created xsi:type="dcterms:W3CDTF">2016-02-16T02:49:00Z</dcterms:created>
  <dcterms:modified xsi:type="dcterms:W3CDTF">2022-11-05T06:04:00Z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