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4E649" w14:textId="77777777" w:rsidR="0012312B" w:rsidRDefault="00000000" w:rsidP="0012312B">
      <w:pPr>
        <w:jc w:val="center"/>
      </w:pPr>
    </w:p>
    <w:p w14:paraId="61E34C12" w14:textId="77777777" w:rsidR="0012312B" w:rsidRDefault="00000000" w:rsidP="0012312B">
      <w:pPr>
        <w:jc w:val="center"/>
      </w:pPr>
    </w:p>
    <w:p w14:paraId="67EA284D" w14:textId="77777777" w:rsidR="0012312B" w:rsidRDefault="00000000" w:rsidP="0012312B">
      <w:pPr>
        <w:jc w:val="center"/>
      </w:pPr>
    </w:p>
    <w:p w14:paraId="1D19030B" w14:textId="77777777" w:rsidR="0012312B" w:rsidRDefault="00000000" w:rsidP="0012312B">
      <w:pPr>
        <w:jc w:val="center"/>
      </w:pPr>
    </w:p>
    <w:p w14:paraId="63967424" w14:textId="77777777" w:rsidR="0012312B" w:rsidRPr="00093B5A" w:rsidRDefault="00000000" w:rsidP="0012312B">
      <w:pPr>
        <w:jc w:val="center"/>
      </w:pPr>
    </w:p>
    <w:p w14:paraId="1DF27D4B" w14:textId="77777777" w:rsidR="0012312B" w:rsidRPr="00093B5A" w:rsidRDefault="00000000" w:rsidP="0012312B">
      <w:pPr>
        <w:jc w:val="center"/>
      </w:pPr>
    </w:p>
    <w:p w14:paraId="7ABD7584" w14:textId="77777777" w:rsidR="0012312B" w:rsidRPr="00093B5A" w:rsidRDefault="00000000" w:rsidP="0012312B">
      <w:pPr>
        <w:jc w:val="center"/>
      </w:pPr>
    </w:p>
    <w:p w14:paraId="51524FE6"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66223F16" wp14:editId="4ADB174B">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5DD009A3" w14:textId="77777777" w:rsidR="0012312B" w:rsidRPr="00093B5A" w:rsidRDefault="00000000" w:rsidP="0012312B">
      <w:pPr>
        <w:jc w:val="center"/>
      </w:pPr>
    </w:p>
    <w:p w14:paraId="110E9F50" w14:textId="77777777" w:rsidR="0012312B" w:rsidRPr="00093B5A" w:rsidRDefault="00000000" w:rsidP="0012312B"/>
    <w:p w14:paraId="79028585" w14:textId="77777777" w:rsidR="0012312B" w:rsidRPr="00093B5A" w:rsidRDefault="00000000" w:rsidP="0012312B">
      <w:pPr>
        <w:spacing w:line="0" w:lineRule="atLeast"/>
        <w:rPr>
          <w:rFonts w:ascii="宋体" w:hAnsi="宋体"/>
          <w:sz w:val="48"/>
        </w:rPr>
      </w:pPr>
    </w:p>
    <w:p w14:paraId="70C927C4" w14:textId="77777777" w:rsidR="0012312B" w:rsidRPr="00093B5A" w:rsidRDefault="00000000" w:rsidP="0012312B">
      <w:pPr>
        <w:spacing w:line="0" w:lineRule="atLeast"/>
        <w:rPr>
          <w:rFonts w:ascii="宋体" w:hAnsi="宋体"/>
          <w:sz w:val="48"/>
        </w:rPr>
      </w:pPr>
    </w:p>
    <w:p w14:paraId="70076C22" w14:textId="77777777" w:rsidR="0012312B" w:rsidRPr="00093B5A" w:rsidRDefault="00000000" w:rsidP="0012312B">
      <w:pPr>
        <w:spacing w:line="0" w:lineRule="atLeast"/>
        <w:rPr>
          <w:rFonts w:ascii="宋体" w:hAnsi="宋体"/>
          <w:sz w:val="24"/>
          <w:szCs w:val="15"/>
        </w:rPr>
      </w:pPr>
    </w:p>
    <w:p w14:paraId="67CC3DC6" w14:textId="77777777" w:rsidR="0012312B" w:rsidRPr="00093B5A" w:rsidRDefault="00000000" w:rsidP="0012312B">
      <w:pPr>
        <w:spacing w:line="500" w:lineRule="exact"/>
        <w:rPr>
          <w:rFonts w:ascii="宋体" w:hAnsi="宋体"/>
          <w:sz w:val="40"/>
          <w:szCs w:val="21"/>
        </w:rPr>
      </w:pPr>
    </w:p>
    <w:p w14:paraId="216AC4A6"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1806E77A"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5BEAFE9F"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613708A7" w14:textId="77777777" w:rsidR="0012312B" w:rsidRPr="00093B5A" w:rsidRDefault="00000000" w:rsidP="0012312B">
      <w:pPr>
        <w:widowControl/>
        <w:rPr>
          <w:rFonts w:ascii="宋体" w:hAnsi="宋体"/>
          <w:b/>
          <w:sz w:val="52"/>
          <w:szCs w:val="52"/>
        </w:rPr>
      </w:pPr>
    </w:p>
    <w:p w14:paraId="1753E848" w14:textId="77777777" w:rsidR="0012312B" w:rsidRPr="00093B5A" w:rsidRDefault="00000000" w:rsidP="0012312B">
      <w:pPr>
        <w:widowControl/>
        <w:rPr>
          <w:rFonts w:ascii="宋体" w:hAnsi="宋体"/>
          <w:b/>
          <w:sz w:val="52"/>
          <w:szCs w:val="52"/>
        </w:rPr>
      </w:pPr>
    </w:p>
    <w:p w14:paraId="0902BE11" w14:textId="77777777" w:rsidR="0012312B" w:rsidRPr="00093B5A" w:rsidRDefault="00000000" w:rsidP="0012312B">
      <w:pPr>
        <w:widowControl/>
        <w:rPr>
          <w:rFonts w:ascii="宋体" w:hAnsi="宋体"/>
          <w:b/>
          <w:sz w:val="52"/>
          <w:szCs w:val="52"/>
        </w:rPr>
      </w:pPr>
    </w:p>
    <w:p w14:paraId="49425696" w14:textId="77777777" w:rsidR="0012312B" w:rsidRPr="00093B5A" w:rsidRDefault="00000000" w:rsidP="0012312B">
      <w:pPr>
        <w:spacing w:line="365" w:lineRule="exact"/>
        <w:rPr>
          <w:rFonts w:ascii="宋体" w:hAnsi="宋体"/>
          <w:sz w:val="32"/>
          <w:szCs w:val="24"/>
        </w:rPr>
      </w:pPr>
    </w:p>
    <w:p w14:paraId="11008C1E" w14:textId="77777777" w:rsidR="0012312B" w:rsidRPr="00093B5A" w:rsidRDefault="00000000" w:rsidP="0012312B">
      <w:pPr>
        <w:spacing w:line="365" w:lineRule="exact"/>
        <w:rPr>
          <w:rFonts w:ascii="宋体" w:hAnsi="宋体"/>
          <w:sz w:val="32"/>
        </w:rPr>
      </w:pPr>
    </w:p>
    <w:p w14:paraId="5D0C0349" w14:textId="77777777" w:rsidR="0012312B" w:rsidRPr="00B10EED" w:rsidRDefault="00000000" w:rsidP="00B10EED">
      <w:pPr>
        <w:spacing w:line="360" w:lineRule="auto"/>
        <w:ind w:firstLineChars="300" w:firstLine="960"/>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B10EED">
        <w:rPr>
          <w:rFonts w:ascii="宋体" w:hAnsi="宋体"/>
          <w:sz w:val="30"/>
          <w:szCs w:val="30"/>
          <w:u w:val="single"/>
        </w:rPr>
        <w:t>百安消防科技有限公司</w:t>
      </w:r>
      <w:bookmarkEnd w:id="1"/>
    </w:p>
    <w:p w14:paraId="30E6DDB0" w14:textId="01AB3543" w:rsidR="0012312B" w:rsidRPr="00DD2ABC" w:rsidRDefault="00000000" w:rsidP="00B10EED">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B10EED" w:rsidRPr="00B10EED">
        <w:rPr>
          <w:rFonts w:ascii="宋体" w:hAnsi="宋体" w:hint="eastAsia"/>
          <w:sz w:val="32"/>
          <w:u w:val="single"/>
        </w:rPr>
        <w:t xml:space="preserve"> </w:t>
      </w:r>
      <w:r w:rsidRPr="00B10EED">
        <w:rPr>
          <w:rFonts w:ascii="宋体" w:hAnsi="宋体" w:hint="eastAsia"/>
          <w:sz w:val="32"/>
          <w:u w:val="single"/>
        </w:rPr>
        <w:t>1</w:t>
      </w:r>
      <w:r w:rsidRPr="00DD2ABC">
        <w:rPr>
          <w:rFonts w:ascii="宋体" w:hAnsi="宋体" w:hint="eastAsia"/>
          <w:sz w:val="32"/>
          <w:u w:val="single"/>
        </w:rPr>
        <w:t>130-2021-2023</w:t>
      </w:r>
      <w:bookmarkEnd w:id="2"/>
      <w:r w:rsidR="00B10EED">
        <w:rPr>
          <w:rFonts w:ascii="宋体" w:hAnsi="宋体"/>
          <w:sz w:val="32"/>
          <w:u w:val="single"/>
        </w:rPr>
        <w:t xml:space="preserve">   </w:t>
      </w:r>
    </w:p>
    <w:p w14:paraId="23D37E6F" w14:textId="2F4EDCDB" w:rsidR="0012312B" w:rsidRPr="00093B5A" w:rsidRDefault="00000000" w:rsidP="00B10EED">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B10EED" w:rsidRPr="00B10EED">
        <w:rPr>
          <w:rFonts w:ascii="MS PGothic" w:hAnsi="MS PGothic" w:hint="eastAsia"/>
          <w:sz w:val="32"/>
          <w:u w:val="single"/>
        </w:rPr>
        <w:t xml:space="preserve"> </w:t>
      </w:r>
      <w:r w:rsidR="00B10EED" w:rsidRPr="00B10EED">
        <w:rPr>
          <w:rFonts w:ascii="MS PGothic" w:hAnsi="MS PGothic"/>
          <w:sz w:val="32"/>
          <w:u w:val="single"/>
        </w:rPr>
        <w:t xml:space="preserve"> </w:t>
      </w:r>
      <w:r w:rsidRPr="00B10EED">
        <w:rPr>
          <w:rFonts w:ascii="宋体" w:hAnsi="宋体" w:hint="eastAsia"/>
          <w:sz w:val="32"/>
          <w:u w:val="single"/>
        </w:rPr>
        <w:t>年</w:t>
      </w:r>
      <w:r w:rsidRPr="00093B5A">
        <w:rPr>
          <w:rFonts w:ascii="宋体" w:hAnsi="宋体" w:hint="eastAsia"/>
          <w:sz w:val="32"/>
          <w:u w:val="single"/>
        </w:rPr>
        <w:t>度监督审核</w:t>
      </w:r>
      <w:r w:rsidR="00B10EED">
        <w:rPr>
          <w:rFonts w:ascii="宋体" w:hAnsi="宋体" w:hint="eastAsia"/>
          <w:sz w:val="32"/>
          <w:u w:val="single"/>
        </w:rPr>
        <w:t xml:space="preserve"> </w:t>
      </w:r>
      <w:r w:rsidR="00B10EED">
        <w:rPr>
          <w:rFonts w:ascii="宋体" w:hAnsi="宋体"/>
          <w:sz w:val="32"/>
          <w:u w:val="single"/>
        </w:rPr>
        <w:t xml:space="preserve">   </w:t>
      </w:r>
    </w:p>
    <w:p w14:paraId="03A62578" w14:textId="77777777" w:rsidR="0012312B" w:rsidRPr="00093B5A" w:rsidRDefault="00000000" w:rsidP="0012312B">
      <w:pPr>
        <w:widowControl/>
        <w:spacing w:line="360" w:lineRule="auto"/>
        <w:ind w:right="360"/>
        <w:rPr>
          <w:rFonts w:ascii="宋体" w:hAnsi="宋体"/>
          <w:spacing w:val="80"/>
          <w:sz w:val="32"/>
        </w:rPr>
      </w:pPr>
    </w:p>
    <w:p w14:paraId="17F82877"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263515BA"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5D8F58C2"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1130-2021-2023</w:t>
      </w:r>
      <w:bookmarkEnd w:id="3"/>
    </w:p>
    <w:p w14:paraId="5F4D02A9"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286BF4B9"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FC199B" w14:paraId="55C022B6" w14:textId="77777777" w:rsidTr="000A68E1">
        <w:tc>
          <w:tcPr>
            <w:tcW w:w="1849" w:type="dxa"/>
          </w:tcPr>
          <w:p w14:paraId="50982330"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14:paraId="778ADB4D" w14:textId="77777777" w:rsidR="00863661" w:rsidRPr="00093B5A" w:rsidRDefault="00000000" w:rsidP="000A68E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百安消防科技有限公司</w:t>
            </w:r>
            <w:bookmarkEnd w:id="4"/>
          </w:p>
        </w:tc>
        <w:tc>
          <w:tcPr>
            <w:tcW w:w="1984" w:type="dxa"/>
            <w:vAlign w:val="center"/>
          </w:tcPr>
          <w:p w14:paraId="250C0446" w14:textId="77777777" w:rsidR="00863661" w:rsidRPr="00093B5A" w:rsidRDefault="00000000" w:rsidP="000A68E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590CA91A" w14:textId="77777777" w:rsidR="00863661" w:rsidRPr="00093B5A" w:rsidRDefault="00000000" w:rsidP="000A68E1">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范祥燕</w:t>
            </w:r>
            <w:bookmarkEnd w:id="5"/>
          </w:p>
        </w:tc>
      </w:tr>
      <w:tr w:rsidR="00FC199B" w14:paraId="1D208B6D" w14:textId="77777777" w:rsidTr="000A68E1">
        <w:tc>
          <w:tcPr>
            <w:tcW w:w="1849" w:type="dxa"/>
          </w:tcPr>
          <w:p w14:paraId="470078E8"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14:paraId="782B3F7C" w14:textId="77777777" w:rsidR="00863661" w:rsidRPr="00093B5A" w:rsidRDefault="00000000" w:rsidP="000A68E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ISC-2021-1161</w:t>
            </w:r>
            <w:bookmarkEnd w:id="6"/>
          </w:p>
        </w:tc>
        <w:tc>
          <w:tcPr>
            <w:tcW w:w="1984" w:type="dxa"/>
            <w:vAlign w:val="center"/>
          </w:tcPr>
          <w:p w14:paraId="2E2F64C5" w14:textId="77777777" w:rsidR="00863661" w:rsidRPr="00093B5A" w:rsidRDefault="00000000" w:rsidP="000A68E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6B39A29F" w14:textId="01062F72" w:rsidR="00863661" w:rsidRPr="00093B5A" w:rsidRDefault="00000000" w:rsidP="000A68E1">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2026-11-17</w:t>
            </w:r>
            <w:bookmarkEnd w:id="7"/>
          </w:p>
        </w:tc>
      </w:tr>
      <w:tr w:rsidR="00FC199B" w14:paraId="765B998A" w14:textId="77777777" w:rsidTr="000A68E1">
        <w:tc>
          <w:tcPr>
            <w:tcW w:w="1849" w:type="dxa"/>
          </w:tcPr>
          <w:p w14:paraId="04918A2D"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14:paraId="5E6E8EF4" w14:textId="77777777" w:rsidR="00863661" w:rsidRPr="00093B5A" w:rsidRDefault="00000000" w:rsidP="000A68E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sidRPr="00093B5A">
              <w:rPr>
                <w:rFonts w:asciiTheme="minorEastAsia" w:hAnsiTheme="minorEastAsia" w:cs="宋体"/>
                <w:kern w:val="0"/>
                <w:szCs w:val="21"/>
              </w:rPr>
              <w:t>一</w:t>
            </w:r>
            <w:bookmarkEnd w:id="8"/>
          </w:p>
        </w:tc>
        <w:tc>
          <w:tcPr>
            <w:tcW w:w="1984" w:type="dxa"/>
            <w:vAlign w:val="center"/>
          </w:tcPr>
          <w:p w14:paraId="526EFFBB" w14:textId="77777777" w:rsidR="00863661" w:rsidRPr="00093B5A" w:rsidRDefault="00000000" w:rsidP="000A68E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075581A7" w14:textId="562853BE" w:rsidR="00863661" w:rsidRPr="00093B5A" w:rsidRDefault="00000000" w:rsidP="000A68E1">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2023年02月22日</w:t>
            </w:r>
            <w:bookmarkEnd w:id="9"/>
          </w:p>
        </w:tc>
      </w:tr>
      <w:tr w:rsidR="00FC199B" w14:paraId="17A86E6A" w14:textId="77777777" w:rsidTr="000A68E1">
        <w:trPr>
          <w:trHeight w:val="856"/>
        </w:trPr>
        <w:tc>
          <w:tcPr>
            <w:tcW w:w="1849" w:type="dxa"/>
          </w:tcPr>
          <w:p w14:paraId="331E33FA" w14:textId="77777777" w:rsidR="00863661" w:rsidRPr="00093B5A" w:rsidRDefault="00000000">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28BCC694" w14:textId="77777777" w:rsidR="00863661" w:rsidRPr="00093B5A" w:rsidRDefault="00000000">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062A6A74" w14:textId="77777777" w:rsidR="000A68E1" w:rsidRPr="0042121E" w:rsidRDefault="000A68E1" w:rsidP="000A68E1">
            <w:pPr>
              <w:jc w:val="center"/>
            </w:pPr>
            <w:r>
              <w:rPr>
                <w:rFonts w:hint="eastAsia"/>
              </w:rPr>
              <w:t>吴</w:t>
            </w:r>
            <w:r w:rsidRPr="0042121E">
              <w:rPr>
                <w:rFonts w:hint="eastAsia"/>
              </w:rPr>
              <w:t>素平</w:t>
            </w:r>
            <w:r w:rsidRPr="0042121E">
              <w:rPr>
                <w:rFonts w:ascii="宋体" w:hAnsi="宋体"/>
                <w:color w:val="000000"/>
              </w:rPr>
              <w:t>2021-M1MMS-2222867</w:t>
            </w:r>
          </w:p>
          <w:p w14:paraId="6D1ADD8D" w14:textId="669B6BCC" w:rsidR="00863661" w:rsidRPr="00093B5A" w:rsidRDefault="00D538AD" w:rsidP="000A68E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宋体" w:hAnsi="宋体" w:hint="eastAsia"/>
                <w:szCs w:val="21"/>
              </w:rPr>
              <w:t xml:space="preserve"> </w:t>
            </w:r>
            <w:r w:rsidR="000A68E1">
              <w:rPr>
                <w:rFonts w:ascii="宋体" w:hAnsi="宋体"/>
                <w:szCs w:val="21"/>
              </w:rPr>
              <w:t>王晓巍</w:t>
            </w:r>
            <w:r>
              <w:rPr>
                <w:rFonts w:ascii="宋体" w:hAnsi="宋体" w:hint="eastAsia"/>
                <w:szCs w:val="21"/>
              </w:rPr>
              <w:t xml:space="preserve"> </w:t>
            </w:r>
            <w:r w:rsidR="000A68E1" w:rsidRPr="00D538AD">
              <w:rPr>
                <w:rFonts w:ascii="宋体" w:hAnsi="宋体"/>
                <w:color w:val="000000"/>
                <w:szCs w:val="21"/>
              </w:rPr>
              <w:t>2022-M1MMS-2263034</w:t>
            </w:r>
          </w:p>
        </w:tc>
        <w:tc>
          <w:tcPr>
            <w:tcW w:w="1984" w:type="dxa"/>
            <w:vAlign w:val="center"/>
          </w:tcPr>
          <w:p w14:paraId="3AB2567F" w14:textId="77777777" w:rsidR="00863661" w:rsidRPr="00093B5A" w:rsidRDefault="00000000" w:rsidP="000A68E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6616D3A2" w14:textId="1A2B2CB9" w:rsidR="000A68E1" w:rsidRDefault="000A68E1" w:rsidP="000A68E1">
            <w:pPr>
              <w:jc w:val="center"/>
            </w:pPr>
            <w:r>
              <w:rPr>
                <w:rFonts w:hint="eastAsia"/>
              </w:rPr>
              <w:t>质检部、办公室</w:t>
            </w:r>
          </w:p>
          <w:p w14:paraId="14C1E4D7" w14:textId="7F6BD6AB" w:rsidR="000A68E1" w:rsidRDefault="000A68E1" w:rsidP="000A68E1">
            <w:pPr>
              <w:jc w:val="center"/>
            </w:pPr>
            <w:r>
              <w:rPr>
                <w:rFonts w:hint="eastAsia"/>
              </w:rPr>
              <w:t>采购部、销售部</w:t>
            </w:r>
          </w:p>
          <w:p w14:paraId="66AD0BBE" w14:textId="67175B79" w:rsidR="00863661" w:rsidRPr="00093B5A" w:rsidRDefault="000A68E1" w:rsidP="000A68E1">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r>
              <w:rPr>
                <w:rFonts w:hint="eastAsia"/>
              </w:rPr>
              <w:t>生产部</w:t>
            </w:r>
          </w:p>
        </w:tc>
      </w:tr>
    </w:tbl>
    <w:p w14:paraId="33A08BAF"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224715A6" w14:textId="77777777" w:rsidR="000A68E1" w:rsidRDefault="000A68E1" w:rsidP="000A68E1">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1C165381" w14:textId="77777777" w:rsidR="000A68E1" w:rsidRDefault="000A68E1" w:rsidP="000A68E1">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1F8E394F" w14:textId="77777777" w:rsidR="000A68E1" w:rsidRDefault="000A68E1" w:rsidP="000A68E1">
      <w:pPr>
        <w:widowControl/>
        <w:spacing w:line="240" w:lineRule="exact"/>
        <w:rPr>
          <w:rFonts w:asciiTheme="minorEastAsia" w:hAnsiTheme="minorEastAsia" w:cs="宋体"/>
          <w:bCs/>
          <w:kern w:val="0"/>
          <w:szCs w:val="21"/>
        </w:rPr>
      </w:pPr>
    </w:p>
    <w:p w14:paraId="2E393D14" w14:textId="77777777" w:rsidR="000A68E1" w:rsidRPr="00D51A94" w:rsidRDefault="000A68E1" w:rsidP="000A68E1">
      <w:pPr>
        <w:widowControl/>
        <w:spacing w:line="380" w:lineRule="exact"/>
        <w:rPr>
          <w:rFonts w:asciiTheme="minorEastAsia" w:hAnsiTheme="minorEastAsia" w:cs="宋体"/>
          <w:bCs/>
          <w:kern w:val="0"/>
          <w:szCs w:val="21"/>
        </w:rPr>
      </w:pPr>
      <w:r w:rsidRPr="00D51A94">
        <w:rPr>
          <w:rFonts w:ascii="宋体" w:hAnsi="宋体" w:cs="宋体" w:hint="eastAsia"/>
          <w:bCs/>
          <w:kern w:val="0"/>
          <w:szCs w:val="21"/>
        </w:rPr>
        <w:t>2.</w:t>
      </w:r>
      <w:r w:rsidRPr="00D51A94">
        <w:rPr>
          <w:rFonts w:asciiTheme="minorEastAsia" w:hAnsiTheme="minorEastAsia" w:hint="eastAsia"/>
          <w:bCs/>
          <w:szCs w:val="21"/>
        </w:rPr>
        <w:t>内部审核和管理评审</w:t>
      </w:r>
      <w:r w:rsidRPr="00D51A94">
        <w:rPr>
          <w:rFonts w:asciiTheme="minorEastAsia" w:hAnsiTheme="minorEastAsia" w:cs="宋体" w:hint="eastAsia"/>
          <w:bCs/>
          <w:kern w:val="0"/>
          <w:szCs w:val="21"/>
        </w:rPr>
        <w:t>的情况：</w:t>
      </w:r>
    </w:p>
    <w:p w14:paraId="64E8F6A4" w14:textId="0B860BD4" w:rsidR="000A68E1" w:rsidRPr="00D51A94" w:rsidRDefault="000A68E1" w:rsidP="000A68E1">
      <w:pPr>
        <w:spacing w:line="360" w:lineRule="exact"/>
        <w:rPr>
          <w:rFonts w:ascii="宋体" w:hAnsi="宋体"/>
          <w:bCs/>
          <w:szCs w:val="21"/>
        </w:rPr>
      </w:pPr>
      <w:r w:rsidRPr="00D51A94">
        <w:rPr>
          <w:rStyle w:val="FontStyle99"/>
          <w:rFonts w:ascii="宋体" w:eastAsia="宋体"/>
          <w:szCs w:val="21"/>
        </w:rPr>
        <w:t>2.1</w:t>
      </w:r>
      <w:r w:rsidR="00D51A94" w:rsidRPr="00D51A94">
        <w:rPr>
          <w:rFonts w:ascii="宋体" w:hAnsi="宋体" w:hint="eastAsia"/>
          <w:bCs/>
          <w:szCs w:val="21"/>
        </w:rPr>
        <w:t>企业于2022年09月06日，组织了测量管理体系内部审核，管理者代表任审核组长，分两组对体系涉及的所有部门进行了审核，共发现了一个次要不符合项，在规定的时间内完成了整改，不符合项已关闭。</w:t>
      </w:r>
    </w:p>
    <w:p w14:paraId="584ACB44" w14:textId="1327CF4C" w:rsidR="000A68E1" w:rsidRPr="00D51A94" w:rsidRDefault="000A68E1" w:rsidP="000A68E1">
      <w:pPr>
        <w:widowControl/>
        <w:spacing w:line="380" w:lineRule="exact"/>
        <w:rPr>
          <w:rFonts w:ascii="等线" w:hAnsi="等线" w:cs="宋体"/>
          <w:bCs/>
          <w:kern w:val="0"/>
          <w:szCs w:val="21"/>
        </w:rPr>
      </w:pPr>
      <w:r w:rsidRPr="00D51A94">
        <w:rPr>
          <w:rStyle w:val="FontStyle99"/>
          <w:rFonts w:ascii="宋体" w:eastAsia="宋体" w:hint="eastAsia"/>
          <w:sz w:val="21"/>
          <w:szCs w:val="21"/>
        </w:rPr>
        <w:t>2</w:t>
      </w:r>
      <w:r w:rsidRPr="00D51A94">
        <w:rPr>
          <w:rStyle w:val="FontStyle99"/>
          <w:rFonts w:ascii="宋体" w:eastAsia="宋体"/>
          <w:sz w:val="21"/>
          <w:szCs w:val="21"/>
        </w:rPr>
        <w:t>.2</w:t>
      </w:r>
      <w:r w:rsidRPr="00D51A94">
        <w:rPr>
          <w:rStyle w:val="FontStyle99"/>
          <w:rFonts w:ascii="宋体" w:eastAsia="宋体" w:hint="eastAsia"/>
          <w:sz w:val="21"/>
          <w:szCs w:val="21"/>
        </w:rPr>
        <w:t xml:space="preserve"> </w:t>
      </w:r>
      <w:r w:rsidR="00D51A94" w:rsidRPr="00D51A94">
        <w:rPr>
          <w:rFonts w:ascii="等线" w:hAnsi="等线" w:cs="宋体" w:hint="eastAsia"/>
          <w:bCs/>
          <w:kern w:val="0"/>
          <w:szCs w:val="21"/>
        </w:rPr>
        <w:t>企业于</w:t>
      </w:r>
      <w:r w:rsidR="00D51A94" w:rsidRPr="00D51A94">
        <w:rPr>
          <w:rFonts w:ascii="等线" w:hAnsi="等线" w:cs="宋体" w:hint="eastAsia"/>
          <w:bCs/>
          <w:kern w:val="0"/>
          <w:szCs w:val="21"/>
        </w:rPr>
        <w:t>2022</w:t>
      </w:r>
      <w:r w:rsidR="00D51A94" w:rsidRPr="00D51A94">
        <w:rPr>
          <w:rFonts w:ascii="等线" w:hAnsi="等线" w:cs="宋体" w:hint="eastAsia"/>
          <w:bCs/>
          <w:kern w:val="0"/>
          <w:szCs w:val="21"/>
        </w:rPr>
        <w:t>年</w:t>
      </w:r>
      <w:r w:rsidR="00D51A94" w:rsidRPr="00D51A94">
        <w:rPr>
          <w:rFonts w:ascii="等线" w:hAnsi="等线" w:cs="宋体" w:hint="eastAsia"/>
          <w:bCs/>
          <w:kern w:val="0"/>
          <w:szCs w:val="21"/>
        </w:rPr>
        <w:t>09</w:t>
      </w:r>
      <w:r w:rsidR="00D51A94" w:rsidRPr="00D51A94">
        <w:rPr>
          <w:rFonts w:ascii="等线" w:hAnsi="等线" w:cs="宋体" w:hint="eastAsia"/>
          <w:bCs/>
          <w:kern w:val="0"/>
          <w:szCs w:val="21"/>
        </w:rPr>
        <w:t>月</w:t>
      </w:r>
      <w:r w:rsidR="00D51A94" w:rsidRPr="00D51A94">
        <w:rPr>
          <w:rFonts w:ascii="等线" w:hAnsi="等线" w:cs="宋体" w:hint="eastAsia"/>
          <w:bCs/>
          <w:kern w:val="0"/>
          <w:szCs w:val="21"/>
        </w:rPr>
        <w:t>12</w:t>
      </w:r>
      <w:r w:rsidR="00D51A94" w:rsidRPr="00D51A94">
        <w:rPr>
          <w:rFonts w:ascii="等线" w:hAnsi="等线" w:cs="宋体" w:hint="eastAsia"/>
          <w:bCs/>
          <w:kern w:val="0"/>
          <w:szCs w:val="21"/>
        </w:rPr>
        <w:t>日开展了测量管理体系进行管理评审，会议由企业总经理洪金堆主持，根据管理评审内容的要求，管代及各部门汇报了体系运行情况。总经理作了评审总结报告，评审结论肯定了建立的测量管理体系的充分性、有效性和适宜性，质量目标是适宜的，目前不需要更改，形成了管理评审报告，满足要求。</w:t>
      </w:r>
    </w:p>
    <w:p w14:paraId="4864D9CD" w14:textId="77777777" w:rsidR="000A68E1" w:rsidRPr="000A68E1" w:rsidRDefault="000A68E1" w:rsidP="000A68E1">
      <w:pPr>
        <w:widowControl/>
        <w:spacing w:line="240" w:lineRule="exact"/>
        <w:rPr>
          <w:rFonts w:ascii="宋体" w:hAnsi="宋体"/>
          <w:bCs/>
          <w:color w:val="FF0000"/>
          <w:szCs w:val="21"/>
        </w:rPr>
      </w:pPr>
    </w:p>
    <w:p w14:paraId="60046F1A" w14:textId="4C91F927" w:rsidR="000A68E1" w:rsidRPr="00D51A94" w:rsidRDefault="000A68E1" w:rsidP="000A68E1">
      <w:pPr>
        <w:spacing w:line="360" w:lineRule="exact"/>
        <w:rPr>
          <w:rFonts w:ascii="宋体" w:hAnsi="宋体"/>
          <w:bCs/>
          <w:szCs w:val="21"/>
        </w:rPr>
      </w:pPr>
      <w:r w:rsidRPr="00D51A94">
        <w:rPr>
          <w:rFonts w:asciiTheme="minorEastAsia" w:hAnsiTheme="minorEastAsia" w:cs="宋体" w:hint="eastAsia"/>
          <w:bCs/>
          <w:kern w:val="0"/>
          <w:szCs w:val="21"/>
        </w:rPr>
        <w:t>3.为持续改进而策划的活动的进展企业对识别的关键测量过程进行了持续的控制，在去年审核以来的</w:t>
      </w:r>
      <w:r w:rsidRPr="00D51A94">
        <w:rPr>
          <w:rFonts w:hint="eastAsia"/>
        </w:rPr>
        <w:t>一年内未有增新重要测量过程，检查了已识别的重要测量过程：</w:t>
      </w:r>
      <w:r w:rsidR="00D51A94" w:rsidRPr="00D51A94">
        <w:rPr>
          <w:rFonts w:asciiTheme="minorEastAsia" w:hAnsiTheme="minorEastAsia" w:cs="宋体" w:hint="eastAsia"/>
          <w:kern w:val="0"/>
          <w:szCs w:val="21"/>
        </w:rPr>
        <w:t>室内消火栓壁厚检测过程</w:t>
      </w:r>
      <w:r w:rsidRPr="00D51A94">
        <w:rPr>
          <w:rFonts w:asciiTheme="minorEastAsia" w:hAnsiTheme="minorEastAsia" w:cs="宋体" w:hint="eastAsia"/>
          <w:bCs/>
          <w:kern w:val="0"/>
          <w:szCs w:val="21"/>
        </w:rPr>
        <w:t xml:space="preserve">： </w:t>
      </w:r>
    </w:p>
    <w:p w14:paraId="25272C49" w14:textId="6347B74A" w:rsidR="000A68E1" w:rsidRPr="00D51A94" w:rsidRDefault="000A68E1" w:rsidP="000A68E1">
      <w:pPr>
        <w:widowControl/>
        <w:spacing w:line="380" w:lineRule="exact"/>
        <w:jc w:val="left"/>
        <w:rPr>
          <w:rFonts w:asciiTheme="minorEastAsia" w:hAnsiTheme="minorEastAsia" w:cs="宋体"/>
          <w:bCs/>
          <w:kern w:val="0"/>
          <w:szCs w:val="21"/>
        </w:rPr>
      </w:pPr>
      <w:r w:rsidRPr="00D51A94">
        <w:rPr>
          <w:rFonts w:asciiTheme="minorEastAsia" w:hAnsiTheme="minorEastAsia" w:cs="宋体" w:hint="eastAsia"/>
          <w:bCs/>
          <w:kern w:val="0"/>
          <w:szCs w:val="21"/>
        </w:rPr>
        <w:t>a)计量要求的导出和验证：查</w:t>
      </w:r>
      <w:r w:rsidR="00D51A94" w:rsidRPr="00D51A94">
        <w:rPr>
          <w:rFonts w:asciiTheme="minorEastAsia" w:hAnsiTheme="minorEastAsia" w:cs="宋体" w:hint="eastAsia"/>
          <w:bCs/>
          <w:kern w:val="0"/>
          <w:szCs w:val="21"/>
        </w:rPr>
        <w:t>室内消火栓壁厚检测过程</w:t>
      </w:r>
      <w:r w:rsidRPr="00D51A94">
        <w:rPr>
          <w:rFonts w:hint="eastAsia"/>
        </w:rPr>
        <w:t>，计量要求导出方法正确，验证满足测量过程要求。详见附件《计量要求导出及验证记录表》</w:t>
      </w:r>
    </w:p>
    <w:p w14:paraId="6ADABF50" w14:textId="74596B06" w:rsidR="000A68E1" w:rsidRPr="00D51A94" w:rsidRDefault="000A68E1" w:rsidP="000A68E1">
      <w:pPr>
        <w:widowControl/>
        <w:spacing w:line="380" w:lineRule="exact"/>
        <w:rPr>
          <w:rFonts w:asciiTheme="minorEastAsia" w:hAnsiTheme="minorEastAsia" w:cs="宋体"/>
          <w:kern w:val="0"/>
          <w:szCs w:val="21"/>
        </w:rPr>
      </w:pPr>
      <w:r w:rsidRPr="00D51A94">
        <w:rPr>
          <w:rFonts w:asciiTheme="minorEastAsia" w:hAnsiTheme="minorEastAsia" w:cs="宋体" w:hint="eastAsia"/>
          <w:kern w:val="0"/>
          <w:szCs w:val="21"/>
        </w:rPr>
        <w:t>b)测量不确定评定：查</w:t>
      </w:r>
      <w:r w:rsidR="00D51A94" w:rsidRPr="00D51A94">
        <w:rPr>
          <w:rFonts w:asciiTheme="minorEastAsia" w:hAnsiTheme="minorEastAsia" w:cs="宋体" w:hint="eastAsia"/>
          <w:kern w:val="0"/>
          <w:szCs w:val="21"/>
        </w:rPr>
        <w:t>室内消火栓壁厚检测过程</w:t>
      </w:r>
      <w:r w:rsidRPr="00D51A94">
        <w:rPr>
          <w:rFonts w:hint="eastAsia"/>
        </w:rPr>
        <w:t>，测量不确定度评定正确。详见附件《测量不确定度评定》</w:t>
      </w:r>
    </w:p>
    <w:p w14:paraId="64EA5540" w14:textId="313E20D6" w:rsidR="000A68E1" w:rsidRPr="00D51A94" w:rsidRDefault="000A68E1" w:rsidP="000A68E1">
      <w:pPr>
        <w:widowControl/>
        <w:spacing w:line="380" w:lineRule="exact"/>
        <w:rPr>
          <w:rFonts w:asciiTheme="minorEastAsia" w:hAnsiTheme="minorEastAsia" w:cs="宋体"/>
          <w:kern w:val="0"/>
          <w:szCs w:val="21"/>
        </w:rPr>
      </w:pPr>
      <w:r w:rsidRPr="00D51A94">
        <w:rPr>
          <w:rFonts w:asciiTheme="minorEastAsia" w:hAnsiTheme="minorEastAsia" w:cs="宋体" w:hint="eastAsia"/>
          <w:kern w:val="0"/>
          <w:szCs w:val="21"/>
        </w:rPr>
        <w:t>c)有效性确认：查</w:t>
      </w:r>
      <w:r w:rsidR="00D51A94" w:rsidRPr="00D51A94">
        <w:rPr>
          <w:rFonts w:asciiTheme="minorEastAsia" w:hAnsiTheme="minorEastAsia" w:cs="宋体" w:hint="eastAsia"/>
          <w:kern w:val="0"/>
          <w:szCs w:val="21"/>
        </w:rPr>
        <w:t>室内消火栓壁厚检测过程</w:t>
      </w:r>
      <w:r w:rsidRPr="00D51A94">
        <w:rPr>
          <w:rFonts w:hint="eastAsia"/>
        </w:rPr>
        <w:t>，采用比对法进行有效性确认，满足要求。详见附件《测量过程有效性确认记录》</w:t>
      </w:r>
    </w:p>
    <w:p w14:paraId="0CD55564" w14:textId="0825F9B3" w:rsidR="000A68E1" w:rsidRPr="00D51A94" w:rsidRDefault="000A68E1" w:rsidP="000A68E1">
      <w:pPr>
        <w:widowControl/>
        <w:spacing w:line="380" w:lineRule="exact"/>
        <w:rPr>
          <w:rFonts w:asciiTheme="minorEastAsia" w:hAnsiTheme="minorEastAsia" w:cs="宋体"/>
          <w:kern w:val="0"/>
          <w:szCs w:val="21"/>
        </w:rPr>
      </w:pPr>
      <w:r w:rsidRPr="00D51A94">
        <w:rPr>
          <w:rFonts w:asciiTheme="minorEastAsia" w:hAnsiTheme="minorEastAsia" w:cs="宋体" w:hint="eastAsia"/>
          <w:kern w:val="0"/>
          <w:szCs w:val="21"/>
        </w:rPr>
        <w:t>d)测量过程的控制：查</w:t>
      </w:r>
      <w:r w:rsidR="00D51A94" w:rsidRPr="00D51A94">
        <w:rPr>
          <w:rFonts w:asciiTheme="minorEastAsia" w:hAnsiTheme="minorEastAsia" w:cs="宋体" w:hint="eastAsia"/>
          <w:bCs/>
          <w:kern w:val="0"/>
          <w:szCs w:val="21"/>
        </w:rPr>
        <w:t>室内消火栓壁厚检测过程</w:t>
      </w:r>
      <w:r w:rsidRPr="00D51A94">
        <w:rPr>
          <w:rFonts w:hint="eastAsia"/>
        </w:rPr>
        <w:t>，编制了控制规范，对测量人员、测量设备、测量环境进行控制，满足要求。详见附件《测量过程控制检查表》</w:t>
      </w:r>
    </w:p>
    <w:p w14:paraId="6F398856" w14:textId="0B953A95" w:rsidR="000A68E1" w:rsidRPr="00D51A94" w:rsidRDefault="000A68E1" w:rsidP="000A68E1">
      <w:pPr>
        <w:widowControl/>
        <w:spacing w:line="380" w:lineRule="exact"/>
        <w:rPr>
          <w:rFonts w:asciiTheme="minorEastAsia" w:hAnsiTheme="minorEastAsia" w:cs="宋体"/>
          <w:kern w:val="0"/>
          <w:szCs w:val="21"/>
        </w:rPr>
      </w:pPr>
      <w:r w:rsidRPr="00D51A94">
        <w:rPr>
          <w:rFonts w:asciiTheme="minorEastAsia" w:hAnsiTheme="minorEastAsia" w:cs="宋体" w:hint="eastAsia"/>
          <w:kern w:val="0"/>
          <w:szCs w:val="21"/>
        </w:rPr>
        <w:lastRenderedPageBreak/>
        <w:t>e)测量过程的监视：查</w:t>
      </w:r>
      <w:r w:rsidR="00D51A94" w:rsidRPr="00D51A94">
        <w:rPr>
          <w:rFonts w:asciiTheme="minorEastAsia" w:hAnsiTheme="minorEastAsia" w:cs="宋体" w:hint="eastAsia"/>
          <w:bCs/>
          <w:kern w:val="0"/>
          <w:szCs w:val="21"/>
        </w:rPr>
        <w:t>室内消火栓壁厚检测过程</w:t>
      </w:r>
      <w:r w:rsidRPr="00D51A94">
        <w:rPr>
          <w:rFonts w:hint="eastAsia"/>
        </w:rPr>
        <w:t>，</w:t>
      </w:r>
      <w:r w:rsidRPr="00D51A94">
        <w:rPr>
          <w:rFonts w:asciiTheme="minorEastAsia" w:hAnsiTheme="minorEastAsia" w:cs="宋体" w:hint="eastAsia"/>
          <w:kern w:val="0"/>
          <w:szCs w:val="21"/>
        </w:rPr>
        <w:t>采用统计技术进行控制和监视测量过程。详见《测量过程监视记录及控制图》</w:t>
      </w:r>
    </w:p>
    <w:p w14:paraId="0D302F20" w14:textId="1233AE86" w:rsidR="000A68E1" w:rsidRPr="00D51A94" w:rsidRDefault="000A68E1" w:rsidP="000A68E1">
      <w:pPr>
        <w:widowControl/>
        <w:spacing w:line="380" w:lineRule="exact"/>
        <w:rPr>
          <w:szCs w:val="21"/>
        </w:rPr>
      </w:pPr>
      <w:r w:rsidRPr="00D51A94">
        <w:rPr>
          <w:rFonts w:asciiTheme="minorEastAsia" w:hAnsiTheme="minorEastAsia" w:cs="宋体" w:hint="eastAsia"/>
          <w:kern w:val="0"/>
          <w:szCs w:val="21"/>
        </w:rPr>
        <w:t>f)测量设备的溯源：</w:t>
      </w:r>
      <w:r w:rsidRPr="00D51A94">
        <w:rPr>
          <w:rFonts w:ascii="宋体" w:eastAsia="宋体" w:hAnsi="宋体" w:cs="宋体" w:hint="eastAsia"/>
          <w:kern w:val="0"/>
          <w:szCs w:val="21"/>
        </w:rPr>
        <w:t>公司</w:t>
      </w:r>
      <w:r w:rsidRPr="00D51A94">
        <w:rPr>
          <w:rFonts w:ascii="宋体" w:eastAsia="宋体" w:hAnsi="宋体" w:cs="宋体" w:hint="eastAsia"/>
          <w:b/>
          <w:bCs/>
          <w:kern w:val="0"/>
          <w:szCs w:val="21"/>
        </w:rPr>
        <w:t>未</w:t>
      </w:r>
      <w:r w:rsidRPr="00D51A94">
        <w:rPr>
          <w:rFonts w:ascii="宋体" w:eastAsia="宋体" w:hAnsi="宋体" w:cs="宋体" w:hint="eastAsia"/>
          <w:kern w:val="0"/>
          <w:szCs w:val="21"/>
        </w:rPr>
        <w:t>建最高计量标准，测量设备由</w:t>
      </w:r>
      <w:r w:rsidR="00D51A94" w:rsidRPr="00D51A94">
        <w:rPr>
          <w:rFonts w:ascii="宋体" w:eastAsia="宋体" w:hAnsi="宋体" w:cs="宋体" w:hint="eastAsia"/>
          <w:kern w:val="0"/>
          <w:szCs w:val="21"/>
        </w:rPr>
        <w:t>质检</w:t>
      </w:r>
      <w:r w:rsidRPr="00D51A94">
        <w:rPr>
          <w:rFonts w:ascii="宋体" w:eastAsia="宋体" w:hAnsi="宋体" w:cs="宋体" w:hint="eastAsia"/>
          <w:kern w:val="0"/>
          <w:szCs w:val="21"/>
        </w:rPr>
        <w:t>部负责溯源。公司测量设备全部</w:t>
      </w:r>
      <w:r w:rsidR="00DB6CB4" w:rsidRPr="00E70FC6">
        <w:rPr>
          <w:rFonts w:hint="eastAsia"/>
        </w:rPr>
        <w:t>厦门精量校准检测技术有限公司</w:t>
      </w:r>
      <w:r w:rsidR="00DB6CB4">
        <w:rPr>
          <w:rFonts w:hint="eastAsia"/>
        </w:rPr>
        <w:t>、</w:t>
      </w:r>
      <w:r w:rsidR="00DB6CB4" w:rsidRPr="00E70FC6">
        <w:rPr>
          <w:rFonts w:hint="eastAsia"/>
        </w:rPr>
        <w:t>广东省世通仪器检测服务有限公司</w:t>
      </w:r>
      <w:r w:rsidR="00DB6CB4" w:rsidRPr="00963C0D">
        <w:rPr>
          <w:rFonts w:hint="eastAsia"/>
          <w:szCs w:val="21"/>
        </w:rPr>
        <w:t>二</w:t>
      </w:r>
      <w:r w:rsidRPr="00963C0D">
        <w:rPr>
          <w:rFonts w:hint="eastAsia"/>
          <w:szCs w:val="21"/>
        </w:rPr>
        <w:t>家机构</w:t>
      </w:r>
      <w:r w:rsidRPr="00963C0D">
        <w:rPr>
          <w:rFonts w:ascii="宋体" w:eastAsia="宋体" w:hAnsi="宋体" w:cs="宋体" w:hint="eastAsia"/>
          <w:kern w:val="0"/>
          <w:szCs w:val="21"/>
        </w:rPr>
        <w:t>检定/校准，校准</w:t>
      </w:r>
      <w:r w:rsidRPr="00963C0D">
        <w:rPr>
          <w:rFonts w:ascii="Calibri" w:eastAsia="宋体" w:hAnsi="Calibri" w:cs="Calibri"/>
          <w:kern w:val="0"/>
          <w:szCs w:val="21"/>
        </w:rPr>
        <w:t>/</w:t>
      </w:r>
      <w:r w:rsidRPr="00963C0D">
        <w:rPr>
          <w:rFonts w:ascii="宋体" w:eastAsia="宋体" w:hAnsi="宋体" w:cs="宋体" w:hint="eastAsia"/>
          <w:kern w:val="0"/>
          <w:szCs w:val="21"/>
        </w:rPr>
        <w:t>检定证书由</w:t>
      </w:r>
      <w:r w:rsidR="00963C0D">
        <w:rPr>
          <w:rFonts w:ascii="宋体" w:eastAsia="宋体" w:hAnsi="宋体" w:cs="宋体" w:hint="eastAsia"/>
          <w:kern w:val="0"/>
          <w:szCs w:val="21"/>
        </w:rPr>
        <w:t>质检</w:t>
      </w:r>
      <w:r w:rsidRPr="00963C0D">
        <w:rPr>
          <w:rFonts w:ascii="宋体" w:eastAsia="宋体" w:hAnsi="宋体" w:cs="宋体" w:hint="eastAsia"/>
          <w:kern w:val="0"/>
          <w:szCs w:val="21"/>
        </w:rPr>
        <w:t>部保存。</w:t>
      </w:r>
      <w:r w:rsidRPr="00963C0D">
        <w:rPr>
          <w:rFonts w:hint="eastAsia"/>
          <w:szCs w:val="21"/>
        </w:rPr>
        <w:t>抽查</w:t>
      </w:r>
      <w:r w:rsidRPr="00963C0D">
        <w:rPr>
          <w:szCs w:val="21"/>
        </w:rPr>
        <w:t>8</w:t>
      </w:r>
      <w:r w:rsidRPr="00963C0D">
        <w:rPr>
          <w:rFonts w:hint="eastAsia"/>
          <w:szCs w:val="21"/>
        </w:rPr>
        <w:t>份测量设备检定校准证书，溯</w:t>
      </w:r>
      <w:r w:rsidRPr="00D51A94">
        <w:rPr>
          <w:rFonts w:hint="eastAsia"/>
          <w:szCs w:val="21"/>
        </w:rPr>
        <w:t>源性满足要求。详见《测量设备溯源检查表》</w:t>
      </w:r>
    </w:p>
    <w:p w14:paraId="0C8C970D" w14:textId="77777777" w:rsidR="000A68E1" w:rsidRPr="000A68E1" w:rsidRDefault="000A68E1" w:rsidP="000A68E1">
      <w:pPr>
        <w:widowControl/>
        <w:spacing w:line="240" w:lineRule="exact"/>
        <w:rPr>
          <w:color w:val="FF0000"/>
          <w:szCs w:val="21"/>
        </w:rPr>
      </w:pPr>
    </w:p>
    <w:p w14:paraId="088B7896" w14:textId="77777777" w:rsidR="000A68E1" w:rsidRPr="00A14A16" w:rsidRDefault="000A68E1" w:rsidP="000A68E1">
      <w:pPr>
        <w:widowControl/>
        <w:spacing w:line="360" w:lineRule="exact"/>
        <w:rPr>
          <w:szCs w:val="21"/>
        </w:rPr>
      </w:pPr>
      <w:r w:rsidRPr="00A14A16">
        <w:rPr>
          <w:szCs w:val="21"/>
        </w:rPr>
        <w:t>4.</w:t>
      </w:r>
      <w:r w:rsidRPr="00A14A16">
        <w:rPr>
          <w:rFonts w:hint="eastAsia"/>
          <w:szCs w:val="21"/>
        </w:rPr>
        <w:t>能源管理情况：</w:t>
      </w:r>
    </w:p>
    <w:p w14:paraId="699DC212" w14:textId="49954532" w:rsidR="000A68E1" w:rsidRPr="00A14A16" w:rsidRDefault="00A14A16" w:rsidP="000A68E1">
      <w:pPr>
        <w:widowControl/>
        <w:spacing w:line="380" w:lineRule="exact"/>
        <w:ind w:firstLineChars="200" w:firstLine="420"/>
        <w:rPr>
          <w:rFonts w:ascii="宋体" w:hAnsi="宋体"/>
          <w:bCs/>
          <w:szCs w:val="21"/>
        </w:rPr>
      </w:pPr>
      <w:r w:rsidRPr="00A14A16">
        <w:rPr>
          <w:rFonts w:ascii="宋体" w:hAnsi="宋体" w:hint="eastAsia"/>
          <w:bCs/>
          <w:szCs w:val="21"/>
        </w:rPr>
        <w:t>公司主要耗能为电、水，每个月电耗由供电部门提供的数据，水来源</w:t>
      </w:r>
      <w:r>
        <w:rPr>
          <w:rFonts w:ascii="宋体" w:hAnsi="宋体" w:hint="eastAsia"/>
          <w:bCs/>
          <w:szCs w:val="21"/>
        </w:rPr>
        <w:t>是自取</w:t>
      </w:r>
      <w:r w:rsidRPr="00A14A16">
        <w:rPr>
          <w:rFonts w:ascii="宋体" w:hAnsi="宋体" w:hint="eastAsia"/>
          <w:bCs/>
          <w:szCs w:val="21"/>
        </w:rPr>
        <w:t>的</w:t>
      </w:r>
      <w:r>
        <w:rPr>
          <w:rFonts w:ascii="宋体" w:hAnsi="宋体" w:hint="eastAsia"/>
          <w:bCs/>
          <w:szCs w:val="21"/>
        </w:rPr>
        <w:t>深</w:t>
      </w:r>
      <w:r w:rsidRPr="00A14A16">
        <w:rPr>
          <w:rFonts w:ascii="宋体" w:hAnsi="宋体" w:hint="eastAsia"/>
          <w:bCs/>
          <w:szCs w:val="21"/>
        </w:rPr>
        <w:t>井水。自2022年01月至2022年12月，耗电1038881kWh，全年耗能折算成127.68t标准煤，不是重点能耗单位。</w:t>
      </w:r>
      <w:r w:rsidR="000A68E1" w:rsidRPr="00A14A16">
        <w:rPr>
          <w:rFonts w:ascii="宋体" w:hAnsi="宋体" w:hint="eastAsia"/>
          <w:bCs/>
          <w:szCs w:val="21"/>
        </w:rPr>
        <w:t xml:space="preserve">能源计量管理满足GB17167-2006标准要求。 </w:t>
      </w:r>
    </w:p>
    <w:p w14:paraId="642B137D" w14:textId="77777777" w:rsidR="000A68E1" w:rsidRPr="000A68E1" w:rsidRDefault="000A68E1" w:rsidP="000A68E1">
      <w:pPr>
        <w:widowControl/>
        <w:spacing w:line="240" w:lineRule="exact"/>
        <w:ind w:firstLineChars="200" w:firstLine="420"/>
        <w:rPr>
          <w:rFonts w:ascii="宋体" w:eastAsia="宋体" w:hAnsi="宋体"/>
          <w:bCs/>
          <w:color w:val="FF0000"/>
          <w:szCs w:val="21"/>
        </w:rPr>
      </w:pPr>
    </w:p>
    <w:p w14:paraId="63979247" w14:textId="77777777" w:rsidR="000A68E1" w:rsidRPr="00D054F2" w:rsidRDefault="000A68E1" w:rsidP="000A68E1">
      <w:pPr>
        <w:spacing w:line="380" w:lineRule="exact"/>
        <w:rPr>
          <w:rFonts w:cs="宋体"/>
          <w:kern w:val="0"/>
        </w:rPr>
      </w:pPr>
      <w:r w:rsidRPr="00D054F2">
        <w:t>5.</w:t>
      </w:r>
      <w:r w:rsidRPr="00D054F2">
        <w:rPr>
          <w:rFonts w:hint="eastAsia"/>
        </w:rPr>
        <w:t>对认证审核时提出的不符合项的纠正措施情况有表述</w:t>
      </w:r>
      <w:r w:rsidRPr="00D054F2">
        <w:rPr>
          <w:rFonts w:cs="宋体" w:hint="eastAsia"/>
          <w:kern w:val="0"/>
        </w:rPr>
        <w:t>：</w:t>
      </w:r>
      <w:r w:rsidRPr="00D054F2">
        <w:rPr>
          <w:rFonts w:cs="宋体"/>
          <w:kern w:val="0"/>
        </w:rPr>
        <w:t> </w:t>
      </w:r>
    </w:p>
    <w:p w14:paraId="685ADDC1" w14:textId="77777777" w:rsidR="00D054F2" w:rsidRPr="007B1302" w:rsidRDefault="00D054F2" w:rsidP="00D054F2">
      <w:pPr>
        <w:spacing w:line="380" w:lineRule="exact"/>
        <w:ind w:firstLine="420"/>
      </w:pPr>
      <w:r w:rsidRPr="007B1302">
        <w:rPr>
          <w:rFonts w:hint="eastAsia"/>
        </w:rPr>
        <w:t>上年度对企业外审中发现不符合情况及纠正措施有效性的验证：</w:t>
      </w:r>
    </w:p>
    <w:p w14:paraId="00FA1720" w14:textId="73835DC1" w:rsidR="00D054F2" w:rsidRDefault="00D054F2" w:rsidP="00D538AD">
      <w:pPr>
        <w:spacing w:line="360" w:lineRule="exact"/>
        <w:ind w:firstLineChars="200" w:firstLine="420"/>
      </w:pPr>
      <w:bookmarkStart w:id="10" w:name="_Hlk108956652"/>
      <w:r>
        <w:rPr>
          <w:rFonts w:hint="eastAsia"/>
        </w:rPr>
        <w:t>1</w:t>
      </w:r>
      <w:r w:rsidR="00D538AD">
        <w:t>)</w:t>
      </w:r>
      <w:r>
        <w:rPr>
          <w:rFonts w:hint="eastAsia"/>
        </w:rPr>
        <w:t>、检查质检部实验室，内有微机控制电子万能试验机，其规格型号为</w:t>
      </w:r>
      <w:r>
        <w:rPr>
          <w:rFonts w:hint="eastAsia"/>
        </w:rPr>
        <w:t>WDW-1000</w:t>
      </w:r>
      <w:r>
        <w:rPr>
          <w:rFonts w:hint="eastAsia"/>
        </w:rPr>
        <w:t>、本厂编号为</w:t>
      </w:r>
      <w:r>
        <w:rPr>
          <w:rFonts w:hint="eastAsia"/>
        </w:rPr>
        <w:t>Q-14</w:t>
      </w:r>
      <w:r>
        <w:rPr>
          <w:rFonts w:hint="eastAsia"/>
        </w:rPr>
        <w:t>；另外实验室内还配备荧光光谱仪，其规格型号为</w:t>
      </w:r>
      <w:r>
        <w:rPr>
          <w:rFonts w:hint="eastAsia"/>
        </w:rPr>
        <w:t xml:space="preserve"> EDX-1000</w:t>
      </w:r>
      <w:r>
        <w:rPr>
          <w:rFonts w:hint="eastAsia"/>
        </w:rPr>
        <w:t>、本厂编号为</w:t>
      </w:r>
      <w:r>
        <w:rPr>
          <w:rFonts w:hint="eastAsia"/>
        </w:rPr>
        <w:t>Q-62</w:t>
      </w:r>
      <w:r>
        <w:rPr>
          <w:rFonts w:hint="eastAsia"/>
        </w:rPr>
        <w:t>。未按照</w:t>
      </w:r>
      <w:r>
        <w:rPr>
          <w:rFonts w:hint="eastAsia"/>
        </w:rPr>
        <w:t>GB/ T 228.1-2010</w:t>
      </w:r>
      <w:r>
        <w:rPr>
          <w:rFonts w:hint="eastAsia"/>
        </w:rPr>
        <w:t>和</w:t>
      </w:r>
      <w:r>
        <w:rPr>
          <w:rFonts w:hint="eastAsia"/>
        </w:rPr>
        <w:t xml:space="preserve"> GB/T 223.79-2007</w:t>
      </w:r>
      <w:r>
        <w:rPr>
          <w:rFonts w:hint="eastAsia"/>
        </w:rPr>
        <w:t>的标准要求配备温湿度仪，不符合</w:t>
      </w:r>
      <w:r>
        <w:rPr>
          <w:rFonts w:hint="eastAsia"/>
        </w:rPr>
        <w:t>GB/T 19022-2003</w:t>
      </w:r>
      <w:r>
        <w:rPr>
          <w:rFonts w:hint="eastAsia"/>
        </w:rPr>
        <w:t>标准中</w:t>
      </w:r>
      <w:r>
        <w:rPr>
          <w:rFonts w:hint="eastAsia"/>
        </w:rPr>
        <w:t xml:space="preserve"> 6.3.2</w:t>
      </w:r>
      <w:r>
        <w:rPr>
          <w:rFonts w:hint="eastAsia"/>
        </w:rPr>
        <w:t>条款。</w:t>
      </w:r>
    </w:p>
    <w:p w14:paraId="1555CA38" w14:textId="77777777" w:rsidR="00D054F2" w:rsidRDefault="00D054F2" w:rsidP="00D054F2">
      <w:pPr>
        <w:spacing w:line="380" w:lineRule="exact"/>
        <w:ind w:firstLineChars="200" w:firstLine="420"/>
      </w:pPr>
      <w:r>
        <w:rPr>
          <w:rFonts w:hint="eastAsia"/>
        </w:rPr>
        <w:t>企业采取的纠正措施：已配备了温湿度计（编号</w:t>
      </w:r>
      <w:r>
        <w:rPr>
          <w:rFonts w:hint="eastAsia"/>
        </w:rPr>
        <w:t>R</w:t>
      </w:r>
      <w:r>
        <w:t>G200826-01</w:t>
      </w:r>
      <w:r>
        <w:rPr>
          <w:rFonts w:hint="eastAsia"/>
        </w:rPr>
        <w:t>，规格型号</w:t>
      </w:r>
      <w:r>
        <w:rPr>
          <w:rFonts w:hint="eastAsia"/>
        </w:rPr>
        <w:t>Z</w:t>
      </w:r>
      <w:r>
        <w:t>G-8027S</w:t>
      </w:r>
      <w:r>
        <w:rPr>
          <w:rFonts w:hint="eastAsia"/>
        </w:rPr>
        <w:t>，并进行了送检溯源，校准日期</w:t>
      </w:r>
      <w:r>
        <w:rPr>
          <w:rFonts w:hint="eastAsia"/>
        </w:rPr>
        <w:t>2</w:t>
      </w:r>
      <w:r>
        <w:t>022</w:t>
      </w:r>
      <w:r>
        <w:rPr>
          <w:rFonts w:hint="eastAsia"/>
        </w:rPr>
        <w:t>年</w:t>
      </w:r>
      <w:r>
        <w:rPr>
          <w:rFonts w:hint="eastAsia"/>
        </w:rPr>
        <w:t>0</w:t>
      </w:r>
      <w:r>
        <w:t>8</w:t>
      </w:r>
      <w:r>
        <w:rPr>
          <w:rFonts w:hint="eastAsia"/>
        </w:rPr>
        <w:t>月</w:t>
      </w:r>
      <w:r>
        <w:rPr>
          <w:rFonts w:hint="eastAsia"/>
        </w:rPr>
        <w:t>2</w:t>
      </w:r>
      <w:r>
        <w:t>9</w:t>
      </w:r>
      <w:r>
        <w:rPr>
          <w:rFonts w:hint="eastAsia"/>
        </w:rPr>
        <w:t>日，有效期一年，满足要求。</w:t>
      </w:r>
    </w:p>
    <w:p w14:paraId="173B848A" w14:textId="11B09D7E" w:rsidR="00D054F2" w:rsidRDefault="00D054F2" w:rsidP="00D054F2">
      <w:pPr>
        <w:spacing w:line="380" w:lineRule="exact"/>
        <w:ind w:firstLineChars="200" w:firstLine="420"/>
      </w:pPr>
      <w:r>
        <w:rPr>
          <w:rFonts w:hint="eastAsia"/>
        </w:rPr>
        <w:t>2</w:t>
      </w:r>
      <w:r w:rsidR="00D538AD">
        <w:t>)</w:t>
      </w:r>
      <w:r>
        <w:rPr>
          <w:rFonts w:hint="eastAsia"/>
        </w:rPr>
        <w:t>、检查《外部供方评价记录》，未能提供对测量设备检定</w:t>
      </w:r>
      <w:r>
        <w:rPr>
          <w:rFonts w:hint="eastAsia"/>
        </w:rPr>
        <w:t>/</w:t>
      </w:r>
      <w:r>
        <w:rPr>
          <w:rFonts w:hint="eastAsia"/>
        </w:rPr>
        <w:t>校准服务单位的资质评价记录检定</w:t>
      </w:r>
      <w:r>
        <w:rPr>
          <w:rFonts w:hint="eastAsia"/>
        </w:rPr>
        <w:t>/</w:t>
      </w:r>
      <w:r>
        <w:rPr>
          <w:rFonts w:hint="eastAsia"/>
        </w:rPr>
        <w:t>校准单位分别为：厦门精量校准检测技术有限公司、福建恒新源计量检测有限公司、中池检测有限公司。不符合</w:t>
      </w:r>
      <w:r>
        <w:rPr>
          <w:rFonts w:hint="eastAsia"/>
        </w:rPr>
        <w:t>GB/T 19022-2003</w:t>
      </w:r>
      <w:r>
        <w:rPr>
          <w:rFonts w:hint="eastAsia"/>
        </w:rPr>
        <w:t>标准中</w:t>
      </w:r>
      <w:r>
        <w:rPr>
          <w:rFonts w:hint="eastAsia"/>
        </w:rPr>
        <w:t xml:space="preserve"> 6.4</w:t>
      </w:r>
      <w:r>
        <w:rPr>
          <w:rFonts w:hint="eastAsia"/>
        </w:rPr>
        <w:t>条款。</w:t>
      </w:r>
    </w:p>
    <w:p w14:paraId="615857F8" w14:textId="5CACB5B0" w:rsidR="00D054F2" w:rsidRDefault="00D054F2" w:rsidP="00D054F2">
      <w:pPr>
        <w:spacing w:line="380" w:lineRule="exact"/>
        <w:ind w:firstLineChars="200" w:firstLine="420"/>
      </w:pPr>
      <w:r>
        <w:rPr>
          <w:rFonts w:hint="eastAsia"/>
        </w:rPr>
        <w:t>企业采购的纠正措施：</w:t>
      </w:r>
      <w:r>
        <w:rPr>
          <w:rFonts w:hint="eastAsia"/>
        </w:rPr>
        <w:t>2</w:t>
      </w:r>
      <w:r>
        <w:t>021</w:t>
      </w:r>
      <w:r>
        <w:rPr>
          <w:rFonts w:hint="eastAsia"/>
        </w:rPr>
        <w:t>年的合格供方三家，其中两家（福建恒新源计量检测有限公司、中池检测有限公司）因配合、服务等因素，企业已终止合作</w:t>
      </w:r>
      <w:r w:rsidR="00D538AD">
        <w:rPr>
          <w:rFonts w:hint="eastAsia"/>
        </w:rPr>
        <w:t>。</w:t>
      </w:r>
      <w:r>
        <w:rPr>
          <w:rFonts w:hint="eastAsia"/>
        </w:rPr>
        <w:t>2</w:t>
      </w:r>
      <w:r>
        <w:t>022</w:t>
      </w:r>
      <w:r>
        <w:rPr>
          <w:rFonts w:hint="eastAsia"/>
        </w:rPr>
        <w:t>年的外部校准机构共两家（</w:t>
      </w:r>
      <w:r w:rsidRPr="00E70FC6">
        <w:rPr>
          <w:rFonts w:hint="eastAsia"/>
        </w:rPr>
        <w:t>厦门精量校准检测技术有限公司</w:t>
      </w:r>
      <w:r>
        <w:rPr>
          <w:rFonts w:hint="eastAsia"/>
        </w:rPr>
        <w:t>、</w:t>
      </w:r>
      <w:r w:rsidRPr="00E70FC6">
        <w:rPr>
          <w:rFonts w:hint="eastAsia"/>
        </w:rPr>
        <w:t>广东省世通仪器检测服务有限公司</w:t>
      </w:r>
      <w:r>
        <w:rPr>
          <w:rFonts w:hint="eastAsia"/>
        </w:rPr>
        <w:t>），企业提供了外部《供方合格名录》、两家的资质及校准项目及外部供方的评价记录，满足要求。</w:t>
      </w:r>
    </w:p>
    <w:bookmarkEnd w:id="10"/>
    <w:p w14:paraId="771DF6FA" w14:textId="27AB3994" w:rsidR="000A68E1" w:rsidRDefault="00D054F2" w:rsidP="00D054F2">
      <w:pPr>
        <w:widowControl/>
        <w:tabs>
          <w:tab w:val="left" w:pos="312"/>
        </w:tabs>
        <w:spacing w:line="380" w:lineRule="exact"/>
        <w:ind w:firstLineChars="200" w:firstLine="420"/>
        <w:rPr>
          <w:color w:val="FF0000"/>
        </w:rPr>
      </w:pPr>
      <w:r w:rsidRPr="007B1302">
        <w:rPr>
          <w:rFonts w:hint="eastAsia"/>
        </w:rPr>
        <w:t>经审核组本次现场审核，通过对纠正措施工作的实施、完成情况跟踪及有效性进行现场查验，确认采取措施有效。以上不符合项已整改完成，同意关闭。</w:t>
      </w:r>
      <w:r>
        <w:rPr>
          <w:rFonts w:hint="eastAsia"/>
          <w:color w:val="FF0000"/>
        </w:rPr>
        <w:t xml:space="preserve"> </w:t>
      </w:r>
    </w:p>
    <w:p w14:paraId="6ECCA2E7" w14:textId="77777777" w:rsidR="00D054F2" w:rsidRPr="000A68E1" w:rsidRDefault="00D054F2" w:rsidP="00D054F2">
      <w:pPr>
        <w:widowControl/>
        <w:tabs>
          <w:tab w:val="left" w:pos="312"/>
        </w:tabs>
        <w:spacing w:line="240" w:lineRule="exact"/>
        <w:ind w:firstLineChars="200" w:firstLine="420"/>
        <w:rPr>
          <w:rFonts w:asciiTheme="minorEastAsia" w:hAnsiTheme="minorEastAsia" w:cs="宋体"/>
          <w:bCs/>
          <w:color w:val="FF0000"/>
          <w:kern w:val="0"/>
          <w:szCs w:val="21"/>
        </w:rPr>
      </w:pPr>
    </w:p>
    <w:p w14:paraId="5398C476" w14:textId="77777777" w:rsidR="000A68E1" w:rsidRPr="00D51A94" w:rsidRDefault="000A68E1" w:rsidP="000A68E1">
      <w:pPr>
        <w:widowControl/>
        <w:numPr>
          <w:ilvl w:val="0"/>
          <w:numId w:val="4"/>
        </w:numPr>
        <w:spacing w:line="380" w:lineRule="exact"/>
        <w:rPr>
          <w:rFonts w:asciiTheme="minorEastAsia" w:hAnsiTheme="minorEastAsia" w:cs="宋体"/>
          <w:bCs/>
          <w:kern w:val="0"/>
          <w:szCs w:val="21"/>
        </w:rPr>
      </w:pPr>
      <w:r w:rsidRPr="00D51A94">
        <w:rPr>
          <w:rFonts w:asciiTheme="minorEastAsia" w:hAnsiTheme="minorEastAsia" w:cs="宋体" w:hint="eastAsia"/>
          <w:kern w:val="0"/>
          <w:szCs w:val="21"/>
        </w:rPr>
        <w:t>对</w:t>
      </w:r>
      <w:r w:rsidRPr="00D51A94">
        <w:rPr>
          <w:rFonts w:asciiTheme="minorEastAsia" w:hAnsiTheme="minorEastAsia" w:hint="eastAsia"/>
          <w:bCs/>
          <w:szCs w:val="21"/>
        </w:rPr>
        <w:t>投诉的处理</w:t>
      </w:r>
      <w:r w:rsidRPr="00D51A94">
        <w:rPr>
          <w:rFonts w:asciiTheme="minorEastAsia" w:hAnsiTheme="minorEastAsia" w:cs="宋体" w:hint="eastAsia"/>
          <w:bCs/>
          <w:kern w:val="0"/>
          <w:szCs w:val="21"/>
        </w:rPr>
        <w:t>情况：</w:t>
      </w:r>
    </w:p>
    <w:p w14:paraId="26B5D596" w14:textId="77777777" w:rsidR="000A68E1" w:rsidRPr="00D51A94" w:rsidRDefault="000A68E1" w:rsidP="000A68E1">
      <w:pPr>
        <w:widowControl/>
        <w:spacing w:line="400" w:lineRule="exact"/>
        <w:ind w:firstLineChars="200" w:firstLine="420"/>
        <w:rPr>
          <w:rFonts w:asciiTheme="minorEastAsia" w:hAnsiTheme="minorEastAsia"/>
          <w:bCs/>
          <w:szCs w:val="21"/>
        </w:rPr>
      </w:pPr>
      <w:r w:rsidRPr="00D51A94">
        <w:rPr>
          <w:rFonts w:asciiTheme="minorEastAsia" w:hAnsiTheme="minorEastAsia" w:hint="eastAsia"/>
          <w:bCs/>
          <w:szCs w:val="21"/>
        </w:rPr>
        <w:t>公司目前尚未接到客户在产品质量、物料交接、能源、安全、现场管理等方面因测量不准而引起的投诉和纠纷。</w:t>
      </w:r>
    </w:p>
    <w:p w14:paraId="28CF927E" w14:textId="77777777" w:rsidR="000A68E1" w:rsidRPr="000A68E1" w:rsidRDefault="000A68E1" w:rsidP="000A68E1">
      <w:pPr>
        <w:widowControl/>
        <w:spacing w:line="240" w:lineRule="exact"/>
        <w:ind w:firstLineChars="200" w:firstLine="420"/>
        <w:rPr>
          <w:rFonts w:ascii="宋体" w:hAnsi="宋体" w:cs="宋体"/>
          <w:bCs/>
          <w:color w:val="FF0000"/>
          <w:kern w:val="0"/>
          <w:szCs w:val="21"/>
        </w:rPr>
      </w:pPr>
      <w:r w:rsidRPr="000A68E1">
        <w:rPr>
          <w:bCs/>
          <w:color w:val="FF0000"/>
          <w:szCs w:val="21"/>
        </w:rPr>
        <w:t xml:space="preserve"> </w:t>
      </w:r>
    </w:p>
    <w:p w14:paraId="3E33ABB0" w14:textId="77777777" w:rsidR="000A68E1" w:rsidRPr="00D51A94" w:rsidRDefault="000A68E1" w:rsidP="000A68E1">
      <w:pPr>
        <w:widowControl/>
        <w:numPr>
          <w:ilvl w:val="0"/>
          <w:numId w:val="4"/>
        </w:numPr>
        <w:spacing w:line="380" w:lineRule="exact"/>
        <w:rPr>
          <w:rFonts w:asciiTheme="minorEastAsia" w:hAnsiTheme="minorEastAsia" w:cs="宋体"/>
          <w:bCs/>
          <w:kern w:val="0"/>
          <w:szCs w:val="21"/>
        </w:rPr>
      </w:pPr>
      <w:r w:rsidRPr="00D51A94">
        <w:rPr>
          <w:rFonts w:asciiTheme="minorEastAsia" w:hAnsiTheme="minorEastAsia" w:hint="eastAsia"/>
          <w:bCs/>
          <w:szCs w:val="21"/>
        </w:rPr>
        <w:t>测量管理体系在实现获证客户目标方面的有效性及持续的运作控制</w:t>
      </w:r>
      <w:r w:rsidRPr="00D51A94">
        <w:rPr>
          <w:rFonts w:asciiTheme="minorEastAsia" w:hAnsiTheme="minorEastAsia" w:cs="宋体" w:hint="eastAsia"/>
          <w:bCs/>
          <w:kern w:val="0"/>
          <w:szCs w:val="21"/>
        </w:rPr>
        <w:t>情况：</w:t>
      </w:r>
    </w:p>
    <w:p w14:paraId="5F4E5674" w14:textId="28C697B4" w:rsidR="000A68E1" w:rsidRPr="000A68E1" w:rsidRDefault="00D51A94" w:rsidP="000A68E1">
      <w:pPr>
        <w:widowControl/>
        <w:spacing w:line="380" w:lineRule="exact"/>
        <w:ind w:firstLineChars="200" w:firstLine="420"/>
        <w:rPr>
          <w:rFonts w:ascii="等线" w:hAnsi="等线"/>
          <w:bCs/>
          <w:color w:val="FF0000"/>
          <w:szCs w:val="21"/>
        </w:rPr>
      </w:pPr>
      <w:r w:rsidRPr="00394AAB">
        <w:rPr>
          <w:rFonts w:hint="eastAsia"/>
        </w:rPr>
        <w:t>查</w:t>
      </w:r>
      <w:r>
        <w:t>BA/MM-2021</w:t>
      </w:r>
      <w:r>
        <w:rPr>
          <w:rFonts w:hint="eastAsia"/>
        </w:rPr>
        <w:t>，</w:t>
      </w:r>
      <w:r>
        <w:rPr>
          <w:rFonts w:hint="eastAsia"/>
        </w:rPr>
        <w:t>A</w:t>
      </w:r>
      <w:r>
        <w:t>/0</w:t>
      </w:r>
      <w:r>
        <w:rPr>
          <w:rFonts w:hint="eastAsia"/>
        </w:rPr>
        <w:t>版</w:t>
      </w:r>
      <w:r w:rsidRPr="00394AAB">
        <w:rPr>
          <w:rFonts w:hint="eastAsia"/>
        </w:rPr>
        <w:t>《测量管理手册》及</w:t>
      </w:r>
      <w:r w:rsidRPr="00394AAB">
        <w:rPr>
          <w:rFonts w:hint="eastAsia"/>
        </w:rPr>
        <w:t>202</w:t>
      </w:r>
      <w:r w:rsidRPr="00394AAB">
        <w:t>2</w:t>
      </w:r>
      <w:r w:rsidRPr="00394AAB">
        <w:rPr>
          <w:rFonts w:hint="eastAsia"/>
        </w:rPr>
        <w:t>年度《公司测量工作计划》规定了公司的测量管理体系管理方针及</w:t>
      </w:r>
      <w:r>
        <w:t>7</w:t>
      </w:r>
      <w:r w:rsidRPr="00394AAB">
        <w:rPr>
          <w:rFonts w:hint="eastAsia"/>
        </w:rPr>
        <w:t>项质量目标一致，有具体指标可测量，公司总目标已分解至</w:t>
      </w:r>
      <w:r w:rsidRPr="00394AAB">
        <w:rPr>
          <w:rFonts w:hint="eastAsia"/>
        </w:rPr>
        <w:lastRenderedPageBreak/>
        <w:t>各部门，并按规定时间要求进行了统计，查《测量体系总目标及部门分目标实现情况检查表》已由</w:t>
      </w:r>
      <w:r>
        <w:rPr>
          <w:rFonts w:hint="eastAsia"/>
        </w:rPr>
        <w:t>质检部</w:t>
      </w:r>
      <w:r w:rsidRPr="00394AAB">
        <w:rPr>
          <w:rFonts w:hint="eastAsia"/>
        </w:rPr>
        <w:t>统计考核，均达标。</w:t>
      </w:r>
      <w:r>
        <w:rPr>
          <w:rFonts w:ascii="等线" w:hAnsi="等线" w:hint="eastAsia"/>
          <w:bCs/>
          <w:color w:val="FF0000"/>
          <w:szCs w:val="21"/>
        </w:rPr>
        <w:t xml:space="preserve"> </w:t>
      </w:r>
    </w:p>
    <w:p w14:paraId="5B577FF9" w14:textId="77777777" w:rsidR="000A68E1" w:rsidRPr="000A68E1" w:rsidRDefault="000A68E1" w:rsidP="000A68E1">
      <w:pPr>
        <w:widowControl/>
        <w:spacing w:line="240" w:lineRule="exact"/>
        <w:ind w:firstLineChars="200" w:firstLine="420"/>
        <w:rPr>
          <w:rFonts w:asciiTheme="minorEastAsia" w:hAnsiTheme="minorEastAsia" w:cs="宋体"/>
          <w:bCs/>
          <w:color w:val="FF0000"/>
          <w:kern w:val="0"/>
          <w:szCs w:val="21"/>
        </w:rPr>
      </w:pPr>
    </w:p>
    <w:p w14:paraId="46D55982" w14:textId="77777777" w:rsidR="000A68E1" w:rsidRPr="00D054F2" w:rsidRDefault="000A68E1" w:rsidP="000A68E1">
      <w:pPr>
        <w:widowControl/>
        <w:numPr>
          <w:ilvl w:val="0"/>
          <w:numId w:val="4"/>
        </w:numPr>
        <w:spacing w:line="380" w:lineRule="exact"/>
        <w:rPr>
          <w:rFonts w:asciiTheme="minorEastAsia" w:hAnsiTheme="minorEastAsia"/>
          <w:bCs/>
          <w:szCs w:val="21"/>
        </w:rPr>
      </w:pPr>
      <w:r w:rsidRPr="00D054F2">
        <w:rPr>
          <w:rFonts w:asciiTheme="minorEastAsia" w:hAnsiTheme="minorEastAsia" w:hint="eastAsia"/>
          <w:bCs/>
          <w:szCs w:val="21"/>
        </w:rPr>
        <w:t>对企业组织任何变更的审核：</w:t>
      </w:r>
    </w:p>
    <w:p w14:paraId="01D7B935" w14:textId="0FA31C7E" w:rsidR="000A68E1" w:rsidRPr="000A68E1" w:rsidRDefault="00D054F2" w:rsidP="000A68E1">
      <w:pPr>
        <w:widowControl/>
        <w:spacing w:line="380" w:lineRule="exact"/>
        <w:ind w:firstLine="431"/>
        <w:rPr>
          <w:rFonts w:ascii="宋体" w:hAnsi="宋体"/>
          <w:color w:val="FF0000"/>
          <w:szCs w:val="21"/>
        </w:rPr>
      </w:pPr>
      <w:r w:rsidRPr="00D054F2">
        <w:rPr>
          <w:rFonts w:ascii="宋体" w:hAnsi="宋体" w:hint="eastAsia"/>
          <w:szCs w:val="21"/>
        </w:rPr>
        <w:t xml:space="preserve">企业的资质及机构的变更情况：企业的资质及机构均未变更，因原管理者代表离职，于2022年03月01日进行了变更，现管理者代表由办公室经理范祥燕兼职，附件：管理者代表任命书。 </w:t>
      </w:r>
      <w:r w:rsidR="000A68E1" w:rsidRPr="000A68E1">
        <w:rPr>
          <w:rFonts w:ascii="宋体" w:hAnsi="宋体" w:hint="eastAsia"/>
          <w:color w:val="FF0000"/>
          <w:szCs w:val="21"/>
        </w:rPr>
        <w:t xml:space="preserve">  </w:t>
      </w:r>
    </w:p>
    <w:p w14:paraId="4BE8C5B9" w14:textId="77777777" w:rsidR="000A68E1" w:rsidRPr="000A68E1" w:rsidRDefault="000A68E1" w:rsidP="000A68E1">
      <w:pPr>
        <w:widowControl/>
        <w:spacing w:line="240" w:lineRule="exact"/>
        <w:ind w:firstLine="431"/>
        <w:rPr>
          <w:rFonts w:ascii="宋体" w:hAnsi="宋体" w:cs="宋体"/>
          <w:color w:val="FF0000"/>
          <w:kern w:val="0"/>
          <w:szCs w:val="21"/>
        </w:rPr>
      </w:pPr>
    </w:p>
    <w:p w14:paraId="3BF62F23" w14:textId="77777777" w:rsidR="000A68E1" w:rsidRPr="00D51A94" w:rsidRDefault="000A68E1" w:rsidP="000A68E1">
      <w:pPr>
        <w:widowControl/>
        <w:numPr>
          <w:ilvl w:val="0"/>
          <w:numId w:val="4"/>
        </w:numPr>
        <w:spacing w:line="380" w:lineRule="exact"/>
        <w:rPr>
          <w:rFonts w:asciiTheme="minorEastAsia" w:hAnsiTheme="minorEastAsia" w:cs="宋体"/>
          <w:bCs/>
          <w:kern w:val="0"/>
          <w:szCs w:val="21"/>
        </w:rPr>
      </w:pPr>
      <w:r w:rsidRPr="00D51A94">
        <w:rPr>
          <w:rFonts w:asciiTheme="minorEastAsia" w:hAnsiTheme="minorEastAsia" w:hint="eastAsia"/>
          <w:bCs/>
          <w:szCs w:val="21"/>
        </w:rPr>
        <w:t>标志的使用和（或）任何其他对认证资</w:t>
      </w:r>
      <w:r w:rsidRPr="00D51A94">
        <w:rPr>
          <w:rFonts w:hint="eastAsia"/>
          <w:bCs/>
        </w:rPr>
        <w:t>格引用</w:t>
      </w:r>
      <w:r w:rsidRPr="00D51A94">
        <w:rPr>
          <w:rFonts w:asciiTheme="minorEastAsia" w:hAnsiTheme="minorEastAsia" w:cs="宋体" w:hint="eastAsia"/>
          <w:bCs/>
          <w:kern w:val="0"/>
          <w:szCs w:val="21"/>
        </w:rPr>
        <w:t>的情况：</w:t>
      </w:r>
    </w:p>
    <w:p w14:paraId="6E7B35E4" w14:textId="77777777" w:rsidR="000A68E1" w:rsidRPr="00D51A94" w:rsidRDefault="000A68E1" w:rsidP="000A68E1">
      <w:pPr>
        <w:widowControl/>
        <w:spacing w:line="380" w:lineRule="exact"/>
        <w:ind w:firstLine="431"/>
        <w:rPr>
          <w:rFonts w:ascii="宋体" w:hAnsi="宋体" w:cs="宋体"/>
          <w:kern w:val="0"/>
          <w:szCs w:val="21"/>
        </w:rPr>
      </w:pPr>
      <w:r w:rsidRPr="00D51A94">
        <w:rPr>
          <w:rFonts w:ascii="宋体" w:hAnsi="宋体" w:cs="宋体" w:hint="eastAsia"/>
          <w:kern w:val="0"/>
          <w:szCs w:val="21"/>
        </w:rPr>
        <w:t>公司测量管理体系认证证书主要用于企业形象广告宣传及产品招投标加分，公司对标志的使用，符合相关标准和规定。</w:t>
      </w:r>
    </w:p>
    <w:p w14:paraId="07CF666A" w14:textId="77777777" w:rsidR="000A68E1" w:rsidRPr="000A68E1" w:rsidRDefault="000A68E1" w:rsidP="000A68E1">
      <w:pPr>
        <w:widowControl/>
        <w:spacing w:line="240" w:lineRule="exact"/>
        <w:ind w:firstLine="431"/>
        <w:rPr>
          <w:rFonts w:ascii="宋体" w:hAnsi="宋体" w:cs="宋体"/>
          <w:color w:val="FF0000"/>
          <w:kern w:val="0"/>
          <w:szCs w:val="21"/>
        </w:rPr>
      </w:pPr>
    </w:p>
    <w:p w14:paraId="3A98AA47" w14:textId="77777777" w:rsidR="000A68E1" w:rsidRPr="00D51A94" w:rsidRDefault="000A68E1" w:rsidP="000A68E1">
      <w:pPr>
        <w:widowControl/>
        <w:spacing w:line="380" w:lineRule="exact"/>
        <w:rPr>
          <w:rFonts w:asciiTheme="minorEastAsia" w:hAnsiTheme="minorEastAsia" w:cs="宋体"/>
          <w:bCs/>
          <w:kern w:val="0"/>
          <w:szCs w:val="21"/>
        </w:rPr>
      </w:pPr>
      <w:r w:rsidRPr="00D51A94">
        <w:rPr>
          <w:rFonts w:asciiTheme="minorEastAsia" w:hAnsiTheme="minorEastAsia" w:cs="宋体" w:hint="eastAsia"/>
          <w:bCs/>
          <w:kern w:val="0"/>
          <w:szCs w:val="21"/>
        </w:rPr>
        <w:t>1</w:t>
      </w:r>
      <w:r w:rsidRPr="00D51A94">
        <w:rPr>
          <w:rFonts w:asciiTheme="minorEastAsia" w:hAnsiTheme="minorEastAsia" w:cs="宋体"/>
          <w:bCs/>
          <w:kern w:val="0"/>
          <w:szCs w:val="21"/>
        </w:rPr>
        <w:t>0.</w:t>
      </w:r>
      <w:r w:rsidRPr="00D51A94">
        <w:rPr>
          <w:rFonts w:hint="eastAsia"/>
        </w:rPr>
        <w:t xml:space="preserve"> </w:t>
      </w:r>
      <w:r w:rsidRPr="00D51A94">
        <w:rPr>
          <w:rFonts w:asciiTheme="minorEastAsia" w:hAnsiTheme="minorEastAsia" w:cs="宋体" w:hint="eastAsia"/>
          <w:bCs/>
          <w:kern w:val="0"/>
          <w:szCs w:val="21"/>
        </w:rPr>
        <w:t>本次审核未发现不符合情况。</w:t>
      </w:r>
    </w:p>
    <w:p w14:paraId="0DC9415C" w14:textId="77777777" w:rsidR="000A68E1" w:rsidRPr="000A68E1" w:rsidRDefault="000A68E1" w:rsidP="000A68E1">
      <w:pPr>
        <w:widowControl/>
        <w:spacing w:line="240" w:lineRule="exact"/>
        <w:ind w:firstLineChars="200" w:firstLine="420"/>
        <w:rPr>
          <w:rFonts w:ascii="宋体" w:cs="宋体"/>
          <w:color w:val="FF0000"/>
          <w:kern w:val="0"/>
          <w:szCs w:val="21"/>
        </w:rPr>
      </w:pPr>
    </w:p>
    <w:p w14:paraId="7CDD188C" w14:textId="069BA1CC" w:rsidR="000A68E1" w:rsidRPr="00DB6CB4" w:rsidRDefault="000A68E1" w:rsidP="000A68E1">
      <w:pPr>
        <w:widowControl/>
        <w:spacing w:line="380" w:lineRule="exact"/>
        <w:rPr>
          <w:rFonts w:asciiTheme="minorEastAsia" w:hAnsiTheme="minorEastAsia" w:cs="宋体"/>
          <w:bCs/>
          <w:kern w:val="0"/>
          <w:szCs w:val="21"/>
        </w:rPr>
      </w:pPr>
      <w:r w:rsidRPr="00DB6CB4">
        <w:rPr>
          <w:rFonts w:asciiTheme="minorEastAsia" w:hAnsiTheme="minorEastAsia" w:cs="宋体" w:hint="eastAsia"/>
          <w:bCs/>
          <w:kern w:val="0"/>
          <w:szCs w:val="21"/>
        </w:rPr>
        <w:t>11．对企业申请的产品范围中产品销售进行了审核：</w:t>
      </w:r>
    </w:p>
    <w:p w14:paraId="2B333E6E" w14:textId="0F48513E" w:rsidR="000A68E1" w:rsidRPr="00B4612E" w:rsidRDefault="000A68E1" w:rsidP="00B4612E">
      <w:pPr>
        <w:widowControl/>
        <w:spacing w:line="380" w:lineRule="exact"/>
        <w:ind w:firstLineChars="200" w:firstLine="420"/>
        <w:rPr>
          <w:rFonts w:asciiTheme="minorEastAsia" w:hAnsiTheme="minorEastAsia" w:cs="宋体"/>
          <w:bCs/>
          <w:kern w:val="0"/>
          <w:szCs w:val="21"/>
        </w:rPr>
      </w:pPr>
      <w:r w:rsidRPr="00B4612E">
        <w:rPr>
          <w:rFonts w:asciiTheme="minorEastAsia" w:hAnsiTheme="minorEastAsia" w:cs="宋体" w:hint="eastAsia"/>
          <w:bCs/>
          <w:kern w:val="0"/>
          <w:szCs w:val="21"/>
        </w:rPr>
        <w:t>抽查了</w:t>
      </w:r>
      <w:r w:rsidR="00DB6CB4" w:rsidRPr="00B4612E">
        <w:rPr>
          <w:rFonts w:asciiTheme="minorEastAsia" w:hAnsiTheme="minorEastAsia" w:cs="宋体" w:hint="eastAsia"/>
          <w:bCs/>
          <w:kern w:val="0"/>
          <w:szCs w:val="21"/>
        </w:rPr>
        <w:t>两</w:t>
      </w:r>
      <w:r w:rsidRPr="00B4612E">
        <w:rPr>
          <w:rFonts w:asciiTheme="minorEastAsia" w:hAnsiTheme="minorEastAsia" w:cs="宋体" w:hint="eastAsia"/>
          <w:bCs/>
          <w:kern w:val="0"/>
          <w:szCs w:val="21"/>
        </w:rPr>
        <w:t>份销售合同，企业对应的产品生产过程涉及有对应的测量过程和测量设备，测量设备的配备可满足该合同产品的生产和检验要求。</w:t>
      </w:r>
    </w:p>
    <w:p w14:paraId="64617989" w14:textId="77777777" w:rsidR="00B4612E" w:rsidRPr="000A68E1" w:rsidRDefault="00B4612E" w:rsidP="00B4612E">
      <w:pPr>
        <w:widowControl/>
        <w:spacing w:line="240" w:lineRule="exact"/>
        <w:ind w:firstLineChars="200" w:firstLine="420"/>
        <w:rPr>
          <w:rFonts w:asciiTheme="minorEastAsia" w:hAnsiTheme="minorEastAsia" w:cs="宋体"/>
          <w:bCs/>
          <w:color w:val="FF0000"/>
          <w:kern w:val="0"/>
          <w:szCs w:val="21"/>
        </w:rPr>
      </w:pPr>
    </w:p>
    <w:p w14:paraId="67EEC971" w14:textId="77777777" w:rsidR="000A68E1" w:rsidRPr="00D51A94" w:rsidRDefault="000A68E1" w:rsidP="000A68E1">
      <w:pPr>
        <w:widowControl/>
        <w:spacing w:line="400" w:lineRule="exact"/>
        <w:rPr>
          <w:rFonts w:asciiTheme="minorEastAsia" w:hAnsiTheme="minorEastAsia" w:cs="宋体"/>
          <w:bCs/>
          <w:kern w:val="0"/>
          <w:szCs w:val="21"/>
        </w:rPr>
      </w:pPr>
      <w:r w:rsidRPr="00D51A94">
        <w:rPr>
          <w:rFonts w:asciiTheme="minorEastAsia" w:hAnsiTheme="minorEastAsia" w:cs="宋体" w:hint="eastAsia"/>
          <w:bCs/>
          <w:kern w:val="0"/>
          <w:szCs w:val="21"/>
        </w:rPr>
        <w:t>三、监督审核结论意见(含需要说明的事项):</w:t>
      </w:r>
    </w:p>
    <w:p w14:paraId="4EB2D8D4" w14:textId="0A47A4CF" w:rsidR="000A68E1" w:rsidRPr="00D51A94" w:rsidRDefault="000A68E1" w:rsidP="000A68E1">
      <w:pPr>
        <w:widowControl/>
        <w:spacing w:line="400" w:lineRule="exact"/>
        <w:ind w:firstLineChars="200" w:firstLine="420"/>
        <w:rPr>
          <w:rFonts w:asciiTheme="minorEastAsia" w:hAnsiTheme="minorEastAsia" w:cs="宋体"/>
          <w:bCs/>
          <w:kern w:val="0"/>
          <w:szCs w:val="21"/>
        </w:rPr>
      </w:pPr>
      <w:r w:rsidRPr="00D51A94">
        <w:rPr>
          <w:rFonts w:asciiTheme="minorEastAsia" w:hAnsiTheme="minorEastAsia" w:cs="宋体" w:hint="eastAsia"/>
          <w:bCs/>
          <w:kern w:val="0"/>
          <w:szCs w:val="21"/>
        </w:rPr>
        <w:t>通过202</w:t>
      </w:r>
      <w:r w:rsidRPr="00D51A94">
        <w:rPr>
          <w:rFonts w:asciiTheme="minorEastAsia" w:hAnsiTheme="minorEastAsia" w:cs="宋体"/>
          <w:bCs/>
          <w:kern w:val="0"/>
          <w:szCs w:val="21"/>
        </w:rPr>
        <w:t>3</w:t>
      </w:r>
      <w:r w:rsidRPr="00D51A94">
        <w:rPr>
          <w:rFonts w:asciiTheme="minorEastAsia" w:hAnsiTheme="minorEastAsia" w:cs="宋体" w:hint="eastAsia"/>
          <w:bCs/>
          <w:kern w:val="0"/>
          <w:szCs w:val="21"/>
        </w:rPr>
        <w:t>年</w:t>
      </w:r>
      <w:r w:rsidRPr="00D51A94">
        <w:rPr>
          <w:rFonts w:asciiTheme="minorEastAsia" w:hAnsiTheme="minorEastAsia" w:cs="宋体"/>
          <w:bCs/>
          <w:kern w:val="0"/>
          <w:szCs w:val="21"/>
        </w:rPr>
        <w:t>02</w:t>
      </w:r>
      <w:r w:rsidRPr="00D51A94">
        <w:rPr>
          <w:rFonts w:asciiTheme="minorEastAsia" w:hAnsiTheme="minorEastAsia" w:cs="宋体" w:hint="eastAsia"/>
          <w:bCs/>
          <w:kern w:val="0"/>
          <w:szCs w:val="21"/>
        </w:rPr>
        <w:t>月</w:t>
      </w:r>
      <w:r w:rsidRPr="00D51A94">
        <w:rPr>
          <w:rFonts w:asciiTheme="minorEastAsia" w:hAnsiTheme="minorEastAsia" w:cs="宋体"/>
          <w:bCs/>
          <w:kern w:val="0"/>
          <w:szCs w:val="21"/>
        </w:rPr>
        <w:t>22</w:t>
      </w:r>
      <w:r w:rsidRPr="00D51A94">
        <w:rPr>
          <w:rFonts w:asciiTheme="minorEastAsia" w:hAnsiTheme="minorEastAsia" w:cs="宋体" w:hint="eastAsia"/>
          <w:bCs/>
          <w:kern w:val="0"/>
          <w:szCs w:val="21"/>
        </w:rPr>
        <w:t>日对</w:t>
      </w:r>
      <w:r w:rsidRPr="00D51A94">
        <w:t>百安消防科技有限公司</w:t>
      </w:r>
      <w:r w:rsidRPr="00D51A94">
        <w:rPr>
          <w:rFonts w:asciiTheme="minorEastAsia" w:hAnsiTheme="minorEastAsia" w:cs="宋体" w:hint="eastAsia"/>
          <w:bCs/>
          <w:kern w:val="0"/>
          <w:szCs w:val="21"/>
        </w:rPr>
        <w:t xml:space="preserve">监督审核， </w:t>
      </w:r>
      <w:r w:rsidRPr="00D51A94">
        <w:rPr>
          <w:rFonts w:asciiTheme="minorEastAsia" w:hAnsiTheme="minorEastAsia" w:hint="eastAsia"/>
          <w:bCs/>
          <w:szCs w:val="21"/>
        </w:rPr>
        <w:t>验证了公司在去年审核以来的一年内，测量管理体系运作情况，</w:t>
      </w:r>
      <w:r w:rsidRPr="00D51A94">
        <w:rPr>
          <w:rFonts w:ascii="宋体" w:hAnsi="宋体" w:hint="eastAsia"/>
          <w:szCs w:val="21"/>
        </w:rPr>
        <w:t>公司领导重视体系运行和管理，体系文件得到有效实施，企业管理规范，检查了已识别的重要测量过程：</w:t>
      </w:r>
      <w:r w:rsidR="00D51A94" w:rsidRPr="00D51A94">
        <w:rPr>
          <w:rFonts w:ascii="宋体" w:hAnsi="宋体" w:hint="eastAsia"/>
          <w:szCs w:val="21"/>
        </w:rPr>
        <w:t>室内消火栓壁厚检测过程</w:t>
      </w:r>
      <w:r w:rsidRPr="00D51A94">
        <w:rPr>
          <w:rFonts w:ascii="宋体" w:hAnsi="宋体" w:hint="eastAsia"/>
          <w:szCs w:val="21"/>
        </w:rPr>
        <w:t>，测量过程受控、监视方法正确有效，重要测量人员能力受控，测量设备、测量环境、测量软件、测量记录及外部供方管理等各项工作。综上所述，审核组认为</w:t>
      </w:r>
      <w:r w:rsidRPr="00D51A94">
        <w:t>百安消防科技有限公司</w:t>
      </w:r>
      <w:r w:rsidRPr="00D51A94">
        <w:rPr>
          <w:rFonts w:asciiTheme="minorEastAsia" w:hAnsiTheme="minorEastAsia" w:cs="宋体" w:hint="eastAsia"/>
          <w:bCs/>
          <w:kern w:val="0"/>
          <w:szCs w:val="21"/>
        </w:rPr>
        <w:t>测量管理体系，符合GB/T 19022-2003标准要求，对体系运行具有持续的有效性、符合性予以肯定。建议报请北京国标联合认证有限公司批准通过监督审核。</w:t>
      </w:r>
    </w:p>
    <w:p w14:paraId="617DC75C" w14:textId="77777777" w:rsidR="00456656" w:rsidRPr="000A68E1" w:rsidRDefault="00000000" w:rsidP="00456656">
      <w:pPr>
        <w:widowControl/>
        <w:spacing w:line="276" w:lineRule="auto"/>
        <w:rPr>
          <w:rFonts w:ascii="宋体" w:eastAsia="宋体" w:hAnsi="宋体" w:cs="宋体"/>
          <w:b/>
          <w:bCs/>
          <w:kern w:val="0"/>
          <w:szCs w:val="28"/>
        </w:rPr>
      </w:pPr>
    </w:p>
    <w:p w14:paraId="3155F7B4" w14:textId="77777777" w:rsidR="009E48AF" w:rsidRDefault="00000000" w:rsidP="009E48AF">
      <w:pPr>
        <w:widowControl/>
        <w:spacing w:line="360" w:lineRule="auto"/>
        <w:jc w:val="left"/>
        <w:rPr>
          <w:rFonts w:ascii="宋体" w:hAnsi="宋体" w:cs="宋体"/>
          <w:kern w:val="0"/>
          <w:szCs w:val="21"/>
        </w:rPr>
      </w:pPr>
    </w:p>
    <w:p w14:paraId="4A0C81B7" w14:textId="0A0B1558" w:rsidR="009E48AF" w:rsidRPr="00804371" w:rsidRDefault="00000000"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sidR="000A68E1">
        <w:rPr>
          <w:rFonts w:ascii="宋体" w:eastAsia="宋体" w:hAnsi="宋体" w:cs="宋体" w:hint="eastAsia"/>
          <w:kern w:val="0"/>
          <w:szCs w:val="21"/>
        </w:rPr>
        <w:t>吴素平</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0A68E1">
        <w:rPr>
          <w:rFonts w:ascii="宋体" w:eastAsia="宋体" w:hAnsi="宋体" w:cs="宋体" w:hint="eastAsia"/>
          <w:kern w:val="0"/>
          <w:szCs w:val="21"/>
        </w:rPr>
        <w:t>2</w:t>
      </w:r>
      <w:r w:rsidR="000A68E1">
        <w:rPr>
          <w:rFonts w:ascii="宋体" w:eastAsia="宋体" w:hAnsi="宋体" w:cs="宋体"/>
          <w:kern w:val="0"/>
          <w:szCs w:val="21"/>
        </w:rPr>
        <w:t>023.02.22</w:t>
      </w:r>
    </w:p>
    <w:p w14:paraId="5CD934B4" w14:textId="77777777" w:rsidR="009E48AF" w:rsidRPr="00804371" w:rsidRDefault="00000000" w:rsidP="009E48AF">
      <w:pPr>
        <w:widowControl/>
        <w:spacing w:line="360" w:lineRule="auto"/>
        <w:jc w:val="left"/>
        <w:rPr>
          <w:rFonts w:ascii="宋体" w:eastAsia="宋体" w:hAnsi="宋体" w:cs="宋体"/>
          <w:kern w:val="0"/>
          <w:szCs w:val="21"/>
        </w:rPr>
      </w:pPr>
    </w:p>
    <w:p w14:paraId="13C7B476" w14:textId="00A33A29"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000A68E1">
        <w:rPr>
          <w:rFonts w:ascii="宋体" w:eastAsia="宋体" w:hAnsi="宋体" w:cs="宋体" w:hint="eastAsia"/>
          <w:color w:val="000000"/>
          <w:kern w:val="0"/>
          <w:szCs w:val="21"/>
        </w:rPr>
        <w:t>王晓巍</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r w:rsidR="000A68E1">
        <w:rPr>
          <w:rFonts w:ascii="宋体" w:eastAsia="宋体" w:hAnsi="宋体" w:cs="宋体" w:hint="eastAsia"/>
          <w:kern w:val="0"/>
          <w:szCs w:val="21"/>
        </w:rPr>
        <w:t>2</w:t>
      </w:r>
      <w:r w:rsidR="000A68E1">
        <w:rPr>
          <w:rFonts w:ascii="宋体" w:eastAsia="宋体" w:hAnsi="宋体" w:cs="宋体"/>
          <w:kern w:val="0"/>
          <w:szCs w:val="21"/>
        </w:rPr>
        <w:t>023.02.22</w:t>
      </w:r>
      <w:r w:rsidRPr="00612817">
        <w:rPr>
          <w:rFonts w:ascii="宋体" w:eastAsia="宋体" w:hAnsi="宋体" w:cs="宋体" w:hint="eastAsia"/>
          <w:color w:val="000000"/>
          <w:kern w:val="0"/>
          <w:szCs w:val="21"/>
        </w:rPr>
        <w:t xml:space="preserve"> </w:t>
      </w:r>
    </w:p>
    <w:p w14:paraId="6F62C8E3" w14:textId="77777777" w:rsidR="004B033F" w:rsidRPr="009E48AF" w:rsidRDefault="00000000" w:rsidP="00456656">
      <w:pPr>
        <w:widowControl/>
        <w:spacing w:line="276" w:lineRule="auto"/>
        <w:ind w:right="945"/>
        <w:jc w:val="left"/>
        <w:rPr>
          <w:rFonts w:ascii="宋体" w:eastAsia="宋体" w:hAnsi="宋体" w:cs="宋体"/>
          <w:kern w:val="0"/>
          <w:szCs w:val="28"/>
        </w:rPr>
      </w:pPr>
    </w:p>
    <w:p w14:paraId="3BC1AB3E" w14:textId="77777777" w:rsidR="00863661" w:rsidRPr="004B033F" w:rsidRDefault="00000000">
      <w:pPr>
        <w:widowControl/>
        <w:spacing w:line="276" w:lineRule="auto"/>
        <w:ind w:right="1050"/>
        <w:rPr>
          <w:rFonts w:ascii="宋体" w:eastAsia="宋体" w:hAnsi="宋体" w:cs="宋体"/>
          <w:b/>
          <w:bCs/>
          <w:kern w:val="0"/>
          <w:szCs w:val="21"/>
        </w:rPr>
      </w:pPr>
    </w:p>
    <w:p w14:paraId="0FD35041" w14:textId="2D937035"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 xml:space="preserve">北京国标联合认证有限公司(盖章)               </w:t>
      </w:r>
      <w:r w:rsidR="000A68E1">
        <w:rPr>
          <w:rFonts w:ascii="宋体" w:hAnsi="宋体" w:cs="宋体"/>
          <w:kern w:val="0"/>
          <w:szCs w:val="21"/>
        </w:rPr>
        <w:t xml:space="preserve">      </w:t>
      </w:r>
      <w:r w:rsidRPr="00396249">
        <w:rPr>
          <w:rFonts w:ascii="宋体" w:hAnsi="宋体" w:cs="宋体" w:hint="eastAsia"/>
          <w:kern w:val="0"/>
          <w:szCs w:val="21"/>
        </w:rPr>
        <w:t xml:space="preserve">        日</w:t>
      </w:r>
      <w:r>
        <w:rPr>
          <w:rFonts w:ascii="宋体" w:hAnsi="宋体" w:cs="宋体" w:hint="eastAsia"/>
          <w:kern w:val="0"/>
          <w:szCs w:val="21"/>
        </w:rPr>
        <w:t xml:space="preserve"> </w:t>
      </w:r>
      <w:r w:rsidRPr="00396249">
        <w:rPr>
          <w:rFonts w:ascii="宋体" w:hAnsi="宋体" w:cs="宋体" w:hint="eastAsia"/>
          <w:kern w:val="0"/>
          <w:szCs w:val="21"/>
        </w:rPr>
        <w:t>期：</w:t>
      </w:r>
    </w:p>
    <w:p w14:paraId="38BA8237"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EA6BC" w14:textId="77777777" w:rsidR="00ED1A54" w:rsidRDefault="00ED1A54">
      <w:r>
        <w:separator/>
      </w:r>
    </w:p>
  </w:endnote>
  <w:endnote w:type="continuationSeparator" w:id="0">
    <w:p w14:paraId="15AC573C" w14:textId="77777777" w:rsidR="00ED1A54" w:rsidRDefault="00ED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34112" w14:textId="77777777" w:rsidR="00ED1A54" w:rsidRDefault="00ED1A54">
      <w:r>
        <w:separator/>
      </w:r>
    </w:p>
  </w:footnote>
  <w:footnote w:type="continuationSeparator" w:id="0">
    <w:p w14:paraId="255D876A" w14:textId="77777777" w:rsidR="00ED1A54" w:rsidRDefault="00ED1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446F" w14:textId="77777777" w:rsidR="00863661" w:rsidRDefault="00000000">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14:anchorId="46E2A0DD" wp14:editId="7F4222FC">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090A3364"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2745228C">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35ED017F"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6762275E"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
  <w:p w14:paraId="3B8D2926" w14:textId="77777777" w:rsidR="00863661" w:rsidRDefault="00000000">
    <w:pPr>
      <w:rPr>
        <w:sz w:val="18"/>
        <w:szCs w:val="18"/>
      </w:rPr>
    </w:pPr>
    <w:r>
      <w:rPr>
        <w:sz w:val="18"/>
      </w:rPr>
      <w:pict w14:anchorId="224B1839">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250895428">
    <w:abstractNumId w:val="0"/>
  </w:num>
  <w:num w:numId="2" w16cid:durableId="1824930559">
    <w:abstractNumId w:val="1"/>
  </w:num>
  <w:num w:numId="3" w16cid:durableId="1442607909">
    <w:abstractNumId w:val="2"/>
  </w:num>
  <w:num w:numId="4" w16cid:durableId="1370449517">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C199B"/>
    <w:rsid w:val="000A68E1"/>
    <w:rsid w:val="00303BCC"/>
    <w:rsid w:val="003F6A38"/>
    <w:rsid w:val="006E41AB"/>
    <w:rsid w:val="00892E8E"/>
    <w:rsid w:val="008B1695"/>
    <w:rsid w:val="00963C0D"/>
    <w:rsid w:val="00A14A16"/>
    <w:rsid w:val="00B10EED"/>
    <w:rsid w:val="00B4612E"/>
    <w:rsid w:val="00C20ECB"/>
    <w:rsid w:val="00CE086F"/>
    <w:rsid w:val="00D054F2"/>
    <w:rsid w:val="00D51A94"/>
    <w:rsid w:val="00D538AD"/>
    <w:rsid w:val="00DB6CB4"/>
    <w:rsid w:val="00ED1A54"/>
    <w:rsid w:val="00FC19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C153CCA"/>
  <w15:docId w15:val="{4238D89F-3177-477A-84E0-1AF746A9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63</cp:revision>
  <cp:lastPrinted>2017-09-01T06:24:00Z</cp:lastPrinted>
  <dcterms:created xsi:type="dcterms:W3CDTF">2015-10-10T03:59:00Z</dcterms:created>
  <dcterms:modified xsi:type="dcterms:W3CDTF">2023-02-23T03:17:00Z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