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E54" w:rsidRDefault="005F17ED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1212-2022-QEO</w:t>
      </w:r>
      <w:bookmarkEnd w:id="0"/>
    </w:p>
    <w:p w:rsidR="00656E54" w:rsidRDefault="005F17E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2785"/>
        <w:gridCol w:w="1134"/>
        <w:gridCol w:w="850"/>
        <w:gridCol w:w="1641"/>
        <w:gridCol w:w="1976"/>
      </w:tblGrid>
      <w:tr w:rsidR="00656E54" w:rsidTr="00DC1734">
        <w:tc>
          <w:tcPr>
            <w:tcW w:w="1576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浙江格尔泰斯环保特材科技股份有限公司</w:t>
            </w:r>
            <w:bookmarkEnd w:id="1"/>
          </w:p>
        </w:tc>
        <w:tc>
          <w:tcPr>
            <w:tcW w:w="1641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王献华</w:t>
            </w:r>
            <w:bookmarkEnd w:id="2"/>
          </w:p>
        </w:tc>
      </w:tr>
      <w:tr w:rsidR="00656E54" w:rsidTr="00DC1734">
        <w:tc>
          <w:tcPr>
            <w:tcW w:w="1576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:rsidR="00656E54" w:rsidRDefault="00656E5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656E54" w:rsidTr="00DC1734">
        <w:tc>
          <w:tcPr>
            <w:tcW w:w="1576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913305006747940037</w:t>
            </w:r>
            <w:bookmarkEnd w:id="4"/>
          </w:p>
        </w:tc>
        <w:tc>
          <w:tcPr>
            <w:tcW w:w="1641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656E54" w:rsidRDefault="005F17ED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656E54" w:rsidTr="00DC1734">
        <w:tc>
          <w:tcPr>
            <w:tcW w:w="1576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641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Q:150,E:150,O:150</w:t>
            </w:r>
            <w:bookmarkEnd w:id="13"/>
          </w:p>
        </w:tc>
      </w:tr>
      <w:tr w:rsidR="00656E54">
        <w:tc>
          <w:tcPr>
            <w:tcW w:w="1576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656E54" w:rsidRDefault="005F17E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656E54">
        <w:tc>
          <w:tcPr>
            <w:tcW w:w="1576" w:type="dxa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656E54" w:rsidRDefault="005F17ED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656E54">
        <w:tc>
          <w:tcPr>
            <w:tcW w:w="9962" w:type="dxa"/>
            <w:gridSpan w:val="6"/>
            <w:shd w:val="clear" w:color="auto" w:fill="D8D8D8" w:themeFill="background1" w:themeFillShade="D8"/>
          </w:tcPr>
          <w:p w:rsidR="00656E54" w:rsidRDefault="005F17E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56E54" w:rsidTr="00C30EB5">
        <w:tc>
          <w:tcPr>
            <w:tcW w:w="1576" w:type="dxa"/>
          </w:tcPr>
          <w:p w:rsidR="00656E54" w:rsidRDefault="00656E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601" w:type="dxa"/>
            <w:gridSpan w:val="4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56E54" w:rsidTr="00C30EB5">
        <w:trPr>
          <w:trHeight w:val="312"/>
        </w:trPr>
        <w:tc>
          <w:tcPr>
            <w:tcW w:w="1576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2785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浙江格尔泰斯环保特材科技股份有限公司</w:t>
            </w:r>
            <w:bookmarkEnd w:id="18"/>
          </w:p>
        </w:tc>
        <w:tc>
          <w:tcPr>
            <w:tcW w:w="5601" w:type="dxa"/>
            <w:gridSpan w:val="4"/>
            <w:vMerge w:val="restart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：聚四氟乙烯（</w:t>
            </w:r>
            <w:r>
              <w:rPr>
                <w:sz w:val="22"/>
                <w:szCs w:val="22"/>
              </w:rPr>
              <w:t>PTFE</w:t>
            </w:r>
            <w:r>
              <w:rPr>
                <w:sz w:val="22"/>
                <w:szCs w:val="22"/>
              </w:rPr>
              <w:t>）微孔膜及其复合织物（复合面料、复合滤料）、聚四氟乙烯（</w:t>
            </w:r>
            <w:r>
              <w:rPr>
                <w:sz w:val="22"/>
                <w:szCs w:val="22"/>
              </w:rPr>
              <w:t>PTFE</w:t>
            </w:r>
            <w:r>
              <w:rPr>
                <w:sz w:val="22"/>
                <w:szCs w:val="22"/>
              </w:rPr>
              <w:t>）微孔膜纤维（长纤维、短纤维）的设计、开发、生产</w:t>
            </w:r>
          </w:p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：聚四氟乙烯（</w:t>
            </w:r>
            <w:r>
              <w:rPr>
                <w:sz w:val="22"/>
                <w:szCs w:val="22"/>
              </w:rPr>
              <w:t>PTFE</w:t>
            </w:r>
            <w:r>
              <w:rPr>
                <w:sz w:val="22"/>
                <w:szCs w:val="22"/>
              </w:rPr>
              <w:t>）微孔膜及其复合织物（复合面料、复合滤料）、聚四氟乙烯（</w:t>
            </w:r>
            <w:r>
              <w:rPr>
                <w:sz w:val="22"/>
                <w:szCs w:val="22"/>
              </w:rPr>
              <w:t>PTFE</w:t>
            </w:r>
            <w:r>
              <w:rPr>
                <w:sz w:val="22"/>
                <w:szCs w:val="22"/>
              </w:rPr>
              <w:t>）微孔膜纤维（长纤维、短纤维）的设计、开发、生产所涉及场所的相关环境管理活动</w:t>
            </w:r>
          </w:p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：聚四氟乙烯（</w:t>
            </w:r>
            <w:r>
              <w:rPr>
                <w:sz w:val="22"/>
                <w:szCs w:val="22"/>
              </w:rPr>
              <w:t>PTFE</w:t>
            </w:r>
            <w:r>
              <w:rPr>
                <w:sz w:val="22"/>
                <w:szCs w:val="22"/>
              </w:rPr>
              <w:t>）微孔膜及其复合织物（复合面料、复合滤料）、聚四氟乙烯（</w:t>
            </w:r>
            <w:r>
              <w:rPr>
                <w:sz w:val="22"/>
                <w:szCs w:val="22"/>
              </w:rPr>
              <w:t>PTFE</w:t>
            </w:r>
            <w:r>
              <w:rPr>
                <w:sz w:val="22"/>
                <w:szCs w:val="22"/>
              </w:rPr>
              <w:t>）微孔膜纤维（长纤维、短纤维）的设计、开发、生产所涉及场所的相关职业健康安全管理活动</w:t>
            </w:r>
            <w:bookmarkEnd w:id="19"/>
          </w:p>
        </w:tc>
      </w:tr>
      <w:tr w:rsidR="00656E54" w:rsidTr="00C30EB5">
        <w:trPr>
          <w:trHeight w:val="376"/>
        </w:trPr>
        <w:tc>
          <w:tcPr>
            <w:tcW w:w="1576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2785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浙江省湖州市漾西路</w:t>
            </w:r>
            <w:r>
              <w:rPr>
                <w:rFonts w:hint="eastAsia"/>
                <w:sz w:val="22"/>
                <w:szCs w:val="22"/>
                <w:lang w:val="en-GB"/>
              </w:rPr>
              <w:t>501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601" w:type="dxa"/>
            <w:gridSpan w:val="4"/>
            <w:vMerge/>
          </w:tcPr>
          <w:p w:rsidR="00656E54" w:rsidRDefault="00656E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6E54" w:rsidTr="00C30EB5">
        <w:trPr>
          <w:trHeight w:val="437"/>
        </w:trPr>
        <w:tc>
          <w:tcPr>
            <w:tcW w:w="1576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2785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浙江省湖州市漾西路</w:t>
            </w:r>
            <w:r>
              <w:rPr>
                <w:rFonts w:hint="eastAsia"/>
                <w:sz w:val="22"/>
                <w:szCs w:val="22"/>
                <w:lang w:val="en-GB"/>
              </w:rPr>
              <w:t>501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601" w:type="dxa"/>
            <w:gridSpan w:val="4"/>
            <w:vMerge/>
          </w:tcPr>
          <w:p w:rsidR="00656E54" w:rsidRDefault="00656E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6E54">
        <w:tc>
          <w:tcPr>
            <w:tcW w:w="9962" w:type="dxa"/>
            <w:gridSpan w:val="6"/>
            <w:shd w:val="clear" w:color="auto" w:fill="D8D8D8" w:themeFill="background1" w:themeFillShade="D8"/>
          </w:tcPr>
          <w:p w:rsidR="00656E54" w:rsidRDefault="005F17E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56E54" w:rsidTr="00C30EB5">
        <w:tc>
          <w:tcPr>
            <w:tcW w:w="1576" w:type="dxa"/>
          </w:tcPr>
          <w:p w:rsidR="00656E54" w:rsidRDefault="00656E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English company name &amp; address</w:t>
            </w:r>
          </w:p>
        </w:tc>
        <w:tc>
          <w:tcPr>
            <w:tcW w:w="5601" w:type="dxa"/>
            <w:gridSpan w:val="4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656E54" w:rsidTr="005E5135">
        <w:trPr>
          <w:trHeight w:val="387"/>
        </w:trPr>
        <w:tc>
          <w:tcPr>
            <w:tcW w:w="1576" w:type="dxa"/>
            <w:vMerge w:val="restart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2785" w:type="dxa"/>
            <w:vMerge w:val="restart"/>
          </w:tcPr>
          <w:p w:rsidR="00817798" w:rsidRPr="00886951" w:rsidRDefault="00817798" w:rsidP="008869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 w:rsidRPr="00886951">
              <w:rPr>
                <w:rFonts w:cs="Arial"/>
                <w:b/>
                <w:bCs/>
                <w:sz w:val="22"/>
                <w:szCs w:val="16"/>
              </w:rPr>
              <w:t>ZHEJIANG</w:t>
            </w:r>
            <w:r w:rsidR="00886951" w:rsidRPr="00886951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 w:rsidRPr="00886951">
              <w:rPr>
                <w:rFonts w:cs="Arial"/>
                <w:b/>
                <w:bCs/>
                <w:sz w:val="22"/>
                <w:szCs w:val="16"/>
              </w:rPr>
              <w:t>KERTICE HI-TECH FLUOR-MATERIAL CO., LTD</w:t>
            </w:r>
          </w:p>
          <w:p w:rsidR="00817798" w:rsidRPr="00C30EB5" w:rsidRDefault="008177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4467" w:type="dxa"/>
            <w:gridSpan w:val="3"/>
          </w:tcPr>
          <w:p w:rsidR="00656E54" w:rsidRDefault="00431F0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2"/>
                <w:szCs w:val="22"/>
              </w:rPr>
              <w:t xml:space="preserve">The Design, </w:t>
            </w:r>
            <w:r w:rsidR="005F17ED">
              <w:rPr>
                <w:rFonts w:hint="eastAsia"/>
                <w:sz w:val="22"/>
                <w:szCs w:val="22"/>
              </w:rPr>
              <w:t xml:space="preserve">Development </w:t>
            </w:r>
            <w:r w:rsidR="005E5135">
              <w:rPr>
                <w:sz w:val="22"/>
                <w:szCs w:val="22"/>
              </w:rPr>
              <w:t>A</w:t>
            </w:r>
            <w:r w:rsidR="005F17ED">
              <w:rPr>
                <w:rFonts w:hint="eastAsia"/>
                <w:sz w:val="22"/>
                <w:szCs w:val="22"/>
              </w:rPr>
              <w:t xml:space="preserve">nd </w:t>
            </w:r>
            <w:r w:rsidR="005E5135">
              <w:rPr>
                <w:sz w:val="22"/>
                <w:szCs w:val="22"/>
              </w:rPr>
              <w:t>P</w:t>
            </w:r>
            <w:r w:rsidRPr="00431F0A">
              <w:rPr>
                <w:sz w:val="22"/>
                <w:szCs w:val="22"/>
              </w:rPr>
              <w:t xml:space="preserve">roduction of </w:t>
            </w:r>
            <w:r w:rsidRPr="00431F0A">
              <w:rPr>
                <w:sz w:val="22"/>
                <w:szCs w:val="22"/>
              </w:rPr>
              <w:t xml:space="preserve">PTFE </w:t>
            </w:r>
            <w:r w:rsidR="009A7B68">
              <w:rPr>
                <w:sz w:val="22"/>
                <w:szCs w:val="22"/>
              </w:rPr>
              <w:t xml:space="preserve">Micro-Porous Membrane, PTFE </w:t>
            </w:r>
            <w:r w:rsidR="009A7B68" w:rsidRPr="009A7B68">
              <w:rPr>
                <w:sz w:val="22"/>
                <w:szCs w:val="22"/>
              </w:rPr>
              <w:t xml:space="preserve">Composite </w:t>
            </w:r>
            <w:r w:rsidR="005E5135">
              <w:rPr>
                <w:sz w:val="22"/>
                <w:szCs w:val="22"/>
              </w:rPr>
              <w:t>F</w:t>
            </w:r>
            <w:r w:rsidR="009A7B68" w:rsidRPr="009A7B68">
              <w:rPr>
                <w:sz w:val="22"/>
                <w:szCs w:val="22"/>
              </w:rPr>
              <w:t>abric</w:t>
            </w:r>
            <w:r w:rsidR="009A7B68" w:rsidRPr="009A7B68">
              <w:rPr>
                <w:sz w:val="22"/>
                <w:szCs w:val="22"/>
              </w:rPr>
              <w:t xml:space="preserve"> </w:t>
            </w:r>
            <w:r w:rsidR="009A7B68">
              <w:rPr>
                <w:sz w:val="22"/>
                <w:szCs w:val="22"/>
              </w:rPr>
              <w:t>(</w:t>
            </w:r>
            <w:r w:rsidR="002562BE" w:rsidRPr="002562BE">
              <w:rPr>
                <w:sz w:val="22"/>
                <w:szCs w:val="22"/>
              </w:rPr>
              <w:t xml:space="preserve">Composite </w:t>
            </w:r>
            <w:r w:rsidR="005E5135">
              <w:rPr>
                <w:sz w:val="22"/>
                <w:szCs w:val="22"/>
              </w:rPr>
              <w:t>F</w:t>
            </w:r>
            <w:r w:rsidR="002562BE" w:rsidRPr="002562BE">
              <w:rPr>
                <w:sz w:val="22"/>
                <w:szCs w:val="22"/>
              </w:rPr>
              <w:t xml:space="preserve">abric, </w:t>
            </w:r>
            <w:r w:rsidR="005E5135">
              <w:rPr>
                <w:sz w:val="22"/>
                <w:szCs w:val="22"/>
              </w:rPr>
              <w:t>C</w:t>
            </w:r>
            <w:r w:rsidR="002562BE" w:rsidRPr="002562BE">
              <w:rPr>
                <w:sz w:val="22"/>
                <w:szCs w:val="22"/>
              </w:rPr>
              <w:t xml:space="preserve">omposite </w:t>
            </w:r>
            <w:r w:rsidR="005E5135">
              <w:rPr>
                <w:sz w:val="22"/>
                <w:szCs w:val="22"/>
              </w:rPr>
              <w:t>F</w:t>
            </w:r>
            <w:r w:rsidR="002562BE" w:rsidRPr="002562BE">
              <w:rPr>
                <w:sz w:val="22"/>
                <w:szCs w:val="22"/>
              </w:rPr>
              <w:t xml:space="preserve">ilter </w:t>
            </w:r>
            <w:r w:rsidR="005E5135">
              <w:rPr>
                <w:sz w:val="22"/>
                <w:szCs w:val="22"/>
              </w:rPr>
              <w:t>M</w:t>
            </w:r>
            <w:r w:rsidR="002562BE" w:rsidRPr="002562BE">
              <w:rPr>
                <w:sz w:val="22"/>
                <w:szCs w:val="22"/>
              </w:rPr>
              <w:t>aterial</w:t>
            </w:r>
            <w:r w:rsidR="009A7B68">
              <w:rPr>
                <w:sz w:val="22"/>
                <w:szCs w:val="22"/>
              </w:rPr>
              <w:t xml:space="preserve">), </w:t>
            </w:r>
            <w:r w:rsidR="00457ECA" w:rsidRPr="00431F0A">
              <w:rPr>
                <w:sz w:val="22"/>
                <w:szCs w:val="22"/>
              </w:rPr>
              <w:t xml:space="preserve">PTFE </w:t>
            </w:r>
            <w:r w:rsidR="00457ECA">
              <w:rPr>
                <w:sz w:val="22"/>
                <w:szCs w:val="22"/>
              </w:rPr>
              <w:t>Micro-Porous Membrane</w:t>
            </w:r>
            <w:r w:rsidR="00457ECA">
              <w:rPr>
                <w:sz w:val="22"/>
                <w:szCs w:val="22"/>
              </w:rPr>
              <w:t xml:space="preserve"> Fib</w:t>
            </w:r>
            <w:r w:rsidR="002562BE">
              <w:rPr>
                <w:sz w:val="22"/>
                <w:szCs w:val="22"/>
              </w:rPr>
              <w:t>er</w:t>
            </w:r>
            <w:r w:rsidR="00457ECA">
              <w:rPr>
                <w:sz w:val="22"/>
                <w:szCs w:val="22"/>
              </w:rPr>
              <w:t xml:space="preserve"> (</w:t>
            </w:r>
            <w:r w:rsidR="002562BE">
              <w:rPr>
                <w:sz w:val="22"/>
                <w:szCs w:val="22"/>
              </w:rPr>
              <w:t xml:space="preserve">Filament </w:t>
            </w:r>
            <w:r w:rsidR="00927E4C">
              <w:rPr>
                <w:sz w:val="22"/>
                <w:szCs w:val="22"/>
              </w:rPr>
              <w:t>And Staple Fiber)</w:t>
            </w:r>
          </w:p>
        </w:tc>
      </w:tr>
      <w:tr w:rsidR="00656E54" w:rsidTr="005E5135">
        <w:trPr>
          <w:trHeight w:val="446"/>
        </w:trPr>
        <w:tc>
          <w:tcPr>
            <w:tcW w:w="1576" w:type="dxa"/>
            <w:vMerge/>
          </w:tcPr>
          <w:p w:rsidR="00656E54" w:rsidRDefault="00656E5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785" w:type="dxa"/>
            <w:vMerge/>
          </w:tcPr>
          <w:p w:rsidR="00656E54" w:rsidRDefault="00656E5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34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467" w:type="dxa"/>
            <w:gridSpan w:val="3"/>
          </w:tcPr>
          <w:p w:rsidR="00656E54" w:rsidRDefault="00EF3ED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EF3ED9">
              <w:rPr>
                <w:sz w:val="21"/>
                <w:szCs w:val="16"/>
              </w:rPr>
              <w:t xml:space="preserve">Environmental </w:t>
            </w:r>
            <w:r>
              <w:rPr>
                <w:sz w:val="21"/>
                <w:szCs w:val="16"/>
              </w:rPr>
              <w:t>M</w:t>
            </w:r>
            <w:r w:rsidRPr="00EF3ED9">
              <w:rPr>
                <w:sz w:val="21"/>
                <w:szCs w:val="16"/>
              </w:rPr>
              <w:t xml:space="preserve">anagement </w:t>
            </w:r>
            <w:r>
              <w:rPr>
                <w:sz w:val="21"/>
                <w:szCs w:val="16"/>
              </w:rPr>
              <w:t>A</w:t>
            </w:r>
            <w:r w:rsidRPr="00EF3ED9">
              <w:rPr>
                <w:sz w:val="21"/>
                <w:szCs w:val="16"/>
              </w:rPr>
              <w:t xml:space="preserve">ctivities </w:t>
            </w:r>
            <w:r>
              <w:rPr>
                <w:sz w:val="21"/>
                <w:szCs w:val="16"/>
              </w:rPr>
              <w:t>R</w:t>
            </w:r>
            <w:r w:rsidRPr="00EF3ED9">
              <w:rPr>
                <w:sz w:val="21"/>
                <w:szCs w:val="16"/>
              </w:rPr>
              <w:t xml:space="preserve">elated </w:t>
            </w:r>
            <w:r>
              <w:rPr>
                <w:sz w:val="21"/>
                <w:szCs w:val="16"/>
              </w:rPr>
              <w:t>T</w:t>
            </w:r>
            <w:r w:rsidRPr="00EF3ED9">
              <w:rPr>
                <w:sz w:val="21"/>
                <w:szCs w:val="16"/>
              </w:rPr>
              <w:t xml:space="preserve">o </w:t>
            </w:r>
            <w:r w:rsidR="005E5135">
              <w:rPr>
                <w:sz w:val="22"/>
                <w:szCs w:val="22"/>
              </w:rPr>
              <w:t xml:space="preserve">The Design, </w:t>
            </w:r>
            <w:r w:rsidR="005E5135">
              <w:rPr>
                <w:rFonts w:hint="eastAsia"/>
                <w:sz w:val="22"/>
                <w:szCs w:val="22"/>
              </w:rPr>
              <w:t xml:space="preserve">Development </w:t>
            </w:r>
            <w:r w:rsidR="005E5135">
              <w:rPr>
                <w:sz w:val="22"/>
                <w:szCs w:val="22"/>
              </w:rPr>
              <w:t>A</w:t>
            </w:r>
            <w:r w:rsidR="005E5135">
              <w:rPr>
                <w:rFonts w:hint="eastAsia"/>
                <w:sz w:val="22"/>
                <w:szCs w:val="22"/>
              </w:rPr>
              <w:t xml:space="preserve">nd </w:t>
            </w:r>
            <w:r w:rsidR="005E5135">
              <w:rPr>
                <w:sz w:val="22"/>
                <w:szCs w:val="22"/>
              </w:rPr>
              <w:t>P</w:t>
            </w:r>
            <w:r w:rsidR="005E5135" w:rsidRPr="00431F0A">
              <w:rPr>
                <w:sz w:val="22"/>
                <w:szCs w:val="22"/>
              </w:rPr>
              <w:t xml:space="preserve">roduction of PTFE </w:t>
            </w:r>
            <w:r w:rsidR="005E5135">
              <w:rPr>
                <w:sz w:val="22"/>
                <w:szCs w:val="22"/>
              </w:rPr>
              <w:t xml:space="preserve">Micro-Porous Membrane, PTFE </w:t>
            </w:r>
            <w:r w:rsidR="005E5135" w:rsidRPr="009A7B68">
              <w:rPr>
                <w:sz w:val="22"/>
                <w:szCs w:val="22"/>
              </w:rPr>
              <w:t xml:space="preserve">Composite </w:t>
            </w:r>
            <w:r w:rsidR="005E5135">
              <w:rPr>
                <w:sz w:val="22"/>
                <w:szCs w:val="22"/>
              </w:rPr>
              <w:t>F</w:t>
            </w:r>
            <w:r w:rsidR="005E5135" w:rsidRPr="009A7B68">
              <w:rPr>
                <w:sz w:val="22"/>
                <w:szCs w:val="22"/>
              </w:rPr>
              <w:t xml:space="preserve">abric </w:t>
            </w:r>
            <w:r w:rsidR="005E5135">
              <w:rPr>
                <w:sz w:val="22"/>
                <w:szCs w:val="22"/>
              </w:rPr>
              <w:t>(</w:t>
            </w:r>
            <w:r w:rsidR="005E5135" w:rsidRPr="002562BE">
              <w:rPr>
                <w:sz w:val="22"/>
                <w:szCs w:val="22"/>
              </w:rPr>
              <w:t xml:space="preserve">Composite </w:t>
            </w:r>
            <w:r w:rsidR="005E5135">
              <w:rPr>
                <w:sz w:val="22"/>
                <w:szCs w:val="22"/>
              </w:rPr>
              <w:t>F</w:t>
            </w:r>
            <w:r w:rsidR="005E5135" w:rsidRPr="002562BE">
              <w:rPr>
                <w:sz w:val="22"/>
                <w:szCs w:val="22"/>
              </w:rPr>
              <w:t xml:space="preserve">abric, </w:t>
            </w:r>
            <w:r w:rsidR="005E5135">
              <w:rPr>
                <w:sz w:val="22"/>
                <w:szCs w:val="22"/>
              </w:rPr>
              <w:t>C</w:t>
            </w:r>
            <w:r w:rsidR="005E5135" w:rsidRPr="002562BE">
              <w:rPr>
                <w:sz w:val="22"/>
                <w:szCs w:val="22"/>
              </w:rPr>
              <w:t xml:space="preserve">omposite </w:t>
            </w:r>
            <w:r w:rsidR="005E5135">
              <w:rPr>
                <w:sz w:val="22"/>
                <w:szCs w:val="22"/>
              </w:rPr>
              <w:t>F</w:t>
            </w:r>
            <w:r w:rsidR="005E5135" w:rsidRPr="002562BE">
              <w:rPr>
                <w:sz w:val="22"/>
                <w:szCs w:val="22"/>
              </w:rPr>
              <w:t xml:space="preserve">ilter </w:t>
            </w:r>
            <w:r w:rsidR="005E5135">
              <w:rPr>
                <w:sz w:val="22"/>
                <w:szCs w:val="22"/>
              </w:rPr>
              <w:t>M</w:t>
            </w:r>
            <w:r w:rsidR="005E5135" w:rsidRPr="002562BE">
              <w:rPr>
                <w:sz w:val="22"/>
                <w:szCs w:val="22"/>
              </w:rPr>
              <w:t>aterial</w:t>
            </w:r>
            <w:r w:rsidR="005E5135">
              <w:rPr>
                <w:sz w:val="22"/>
                <w:szCs w:val="22"/>
              </w:rPr>
              <w:t xml:space="preserve">), </w:t>
            </w:r>
            <w:r w:rsidR="005E5135" w:rsidRPr="00431F0A">
              <w:rPr>
                <w:sz w:val="22"/>
                <w:szCs w:val="22"/>
              </w:rPr>
              <w:t xml:space="preserve">PTFE </w:t>
            </w:r>
            <w:r w:rsidR="005E5135">
              <w:rPr>
                <w:sz w:val="22"/>
                <w:szCs w:val="22"/>
              </w:rPr>
              <w:lastRenderedPageBreak/>
              <w:t>Micro-Porous Membrane Fiber (Filament And Staple Fiber)</w:t>
            </w:r>
          </w:p>
        </w:tc>
      </w:tr>
      <w:tr w:rsidR="00656E54" w:rsidTr="005E5135">
        <w:trPr>
          <w:trHeight w:val="412"/>
        </w:trPr>
        <w:tc>
          <w:tcPr>
            <w:tcW w:w="1576" w:type="dxa"/>
            <w:vMerge w:val="restart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2785" w:type="dxa"/>
            <w:vMerge w:val="restart"/>
          </w:tcPr>
          <w:p w:rsidR="00886951" w:rsidRPr="00886951" w:rsidRDefault="00886951" w:rsidP="008869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 w:rsidRPr="00886951">
              <w:rPr>
                <w:rFonts w:cs="Arial"/>
                <w:b/>
                <w:bCs/>
                <w:sz w:val="22"/>
                <w:szCs w:val="16"/>
              </w:rPr>
              <w:t xml:space="preserve">No.501, </w:t>
            </w:r>
            <w:proofErr w:type="spellStart"/>
            <w:r w:rsidRPr="00886951">
              <w:rPr>
                <w:rFonts w:cs="Arial"/>
                <w:b/>
                <w:bCs/>
                <w:sz w:val="22"/>
                <w:szCs w:val="16"/>
              </w:rPr>
              <w:t>Yangxi</w:t>
            </w:r>
            <w:proofErr w:type="spellEnd"/>
            <w:r w:rsidRPr="00886951">
              <w:rPr>
                <w:rFonts w:cs="Arial"/>
                <w:b/>
                <w:bCs/>
                <w:sz w:val="22"/>
                <w:szCs w:val="16"/>
              </w:rPr>
              <w:t xml:space="preserve"> Road, Huzhou City, Zhejiang Province</w:t>
            </w:r>
          </w:p>
          <w:p w:rsidR="00656E54" w:rsidRPr="00886951" w:rsidRDefault="00656E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467" w:type="dxa"/>
            <w:gridSpan w:val="3"/>
          </w:tcPr>
          <w:p w:rsidR="00656E54" w:rsidRDefault="00F329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32986">
              <w:rPr>
                <w:sz w:val="22"/>
                <w:szCs w:val="22"/>
              </w:rPr>
              <w:t xml:space="preserve">Occupational Health and Safety Management Activities Related </w:t>
            </w:r>
            <w:r>
              <w:rPr>
                <w:sz w:val="22"/>
                <w:szCs w:val="22"/>
              </w:rPr>
              <w:t xml:space="preserve">To </w:t>
            </w:r>
            <w:r w:rsidR="005E5135">
              <w:rPr>
                <w:sz w:val="22"/>
                <w:szCs w:val="22"/>
              </w:rPr>
              <w:t xml:space="preserve">The Design, </w:t>
            </w:r>
            <w:r w:rsidR="005E5135">
              <w:rPr>
                <w:rFonts w:hint="eastAsia"/>
                <w:sz w:val="22"/>
                <w:szCs w:val="22"/>
              </w:rPr>
              <w:t xml:space="preserve">Development </w:t>
            </w:r>
            <w:r w:rsidR="005E5135">
              <w:rPr>
                <w:sz w:val="22"/>
                <w:szCs w:val="22"/>
              </w:rPr>
              <w:t>A</w:t>
            </w:r>
            <w:r w:rsidR="005E5135">
              <w:rPr>
                <w:rFonts w:hint="eastAsia"/>
                <w:sz w:val="22"/>
                <w:szCs w:val="22"/>
              </w:rPr>
              <w:t xml:space="preserve">nd </w:t>
            </w:r>
            <w:r w:rsidR="005E5135">
              <w:rPr>
                <w:sz w:val="22"/>
                <w:szCs w:val="22"/>
              </w:rPr>
              <w:t>P</w:t>
            </w:r>
            <w:r w:rsidR="005E5135" w:rsidRPr="00431F0A">
              <w:rPr>
                <w:sz w:val="22"/>
                <w:szCs w:val="22"/>
              </w:rPr>
              <w:t xml:space="preserve">roduction of PTFE </w:t>
            </w:r>
            <w:r w:rsidR="005E5135">
              <w:rPr>
                <w:sz w:val="22"/>
                <w:szCs w:val="22"/>
              </w:rPr>
              <w:t xml:space="preserve">Micro-Porous Membrane, PTFE </w:t>
            </w:r>
            <w:r w:rsidR="005E5135" w:rsidRPr="009A7B68">
              <w:rPr>
                <w:sz w:val="22"/>
                <w:szCs w:val="22"/>
              </w:rPr>
              <w:t xml:space="preserve">Composite </w:t>
            </w:r>
            <w:r w:rsidR="005E5135">
              <w:rPr>
                <w:sz w:val="22"/>
                <w:szCs w:val="22"/>
              </w:rPr>
              <w:t>F</w:t>
            </w:r>
            <w:r w:rsidR="005E5135" w:rsidRPr="009A7B68">
              <w:rPr>
                <w:sz w:val="22"/>
                <w:szCs w:val="22"/>
              </w:rPr>
              <w:t xml:space="preserve">abric </w:t>
            </w:r>
            <w:r w:rsidR="005E5135">
              <w:rPr>
                <w:sz w:val="22"/>
                <w:szCs w:val="22"/>
              </w:rPr>
              <w:t>(</w:t>
            </w:r>
            <w:r w:rsidR="005E5135" w:rsidRPr="002562BE">
              <w:rPr>
                <w:sz w:val="22"/>
                <w:szCs w:val="22"/>
              </w:rPr>
              <w:t xml:space="preserve">Composite </w:t>
            </w:r>
            <w:r w:rsidR="005E5135">
              <w:rPr>
                <w:sz w:val="22"/>
                <w:szCs w:val="22"/>
              </w:rPr>
              <w:t>F</w:t>
            </w:r>
            <w:r w:rsidR="005E5135" w:rsidRPr="002562BE">
              <w:rPr>
                <w:sz w:val="22"/>
                <w:szCs w:val="22"/>
              </w:rPr>
              <w:t xml:space="preserve">abric, </w:t>
            </w:r>
            <w:r w:rsidR="005E5135">
              <w:rPr>
                <w:sz w:val="22"/>
                <w:szCs w:val="22"/>
              </w:rPr>
              <w:t>C</w:t>
            </w:r>
            <w:r w:rsidR="005E5135" w:rsidRPr="002562BE">
              <w:rPr>
                <w:sz w:val="22"/>
                <w:szCs w:val="22"/>
              </w:rPr>
              <w:t xml:space="preserve">omposite </w:t>
            </w:r>
            <w:r w:rsidR="005E5135">
              <w:rPr>
                <w:sz w:val="22"/>
                <w:szCs w:val="22"/>
              </w:rPr>
              <w:t>F</w:t>
            </w:r>
            <w:r w:rsidR="005E5135" w:rsidRPr="002562BE">
              <w:rPr>
                <w:sz w:val="22"/>
                <w:szCs w:val="22"/>
              </w:rPr>
              <w:t xml:space="preserve">ilter </w:t>
            </w:r>
            <w:r w:rsidR="005E5135">
              <w:rPr>
                <w:sz w:val="22"/>
                <w:szCs w:val="22"/>
              </w:rPr>
              <w:t>M</w:t>
            </w:r>
            <w:r w:rsidR="005E5135" w:rsidRPr="002562BE">
              <w:rPr>
                <w:sz w:val="22"/>
                <w:szCs w:val="22"/>
              </w:rPr>
              <w:t>aterial</w:t>
            </w:r>
            <w:r w:rsidR="005E5135">
              <w:rPr>
                <w:sz w:val="22"/>
                <w:szCs w:val="22"/>
              </w:rPr>
              <w:t xml:space="preserve">), </w:t>
            </w:r>
            <w:r w:rsidR="005E5135" w:rsidRPr="00431F0A">
              <w:rPr>
                <w:sz w:val="22"/>
                <w:szCs w:val="22"/>
              </w:rPr>
              <w:t xml:space="preserve">PTFE </w:t>
            </w:r>
            <w:r w:rsidR="005E5135">
              <w:rPr>
                <w:sz w:val="22"/>
                <w:szCs w:val="22"/>
              </w:rPr>
              <w:t>Micro-Porous Membrane Fiber (Filament And Staple Fiber)</w:t>
            </w:r>
            <w:bookmarkStart w:id="22" w:name="_GoBack"/>
            <w:bookmarkEnd w:id="22"/>
          </w:p>
        </w:tc>
      </w:tr>
      <w:tr w:rsidR="00656E54" w:rsidTr="005E5135">
        <w:trPr>
          <w:trHeight w:val="421"/>
        </w:trPr>
        <w:tc>
          <w:tcPr>
            <w:tcW w:w="1576" w:type="dxa"/>
            <w:vMerge/>
          </w:tcPr>
          <w:p w:rsidR="00656E54" w:rsidRDefault="00656E54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2785" w:type="dxa"/>
            <w:vMerge/>
          </w:tcPr>
          <w:p w:rsidR="00656E54" w:rsidRDefault="00656E5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34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4467" w:type="dxa"/>
            <w:gridSpan w:val="3"/>
          </w:tcPr>
          <w:p w:rsidR="00656E54" w:rsidRDefault="00656E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6E54" w:rsidTr="005E5135">
        <w:trPr>
          <w:trHeight w:val="459"/>
        </w:trPr>
        <w:tc>
          <w:tcPr>
            <w:tcW w:w="1576" w:type="dxa"/>
            <w:vMerge w:val="restart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2785" w:type="dxa"/>
            <w:vMerge w:val="restart"/>
          </w:tcPr>
          <w:p w:rsidR="00886951" w:rsidRPr="00886951" w:rsidRDefault="00886951" w:rsidP="008869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 w:rsidRPr="00886951">
              <w:rPr>
                <w:rFonts w:cs="Arial"/>
                <w:b/>
                <w:bCs/>
                <w:sz w:val="22"/>
                <w:szCs w:val="16"/>
              </w:rPr>
              <w:t xml:space="preserve">No.501, </w:t>
            </w:r>
            <w:proofErr w:type="spellStart"/>
            <w:r w:rsidRPr="00886951">
              <w:rPr>
                <w:rFonts w:cs="Arial"/>
                <w:b/>
                <w:bCs/>
                <w:sz w:val="22"/>
                <w:szCs w:val="16"/>
              </w:rPr>
              <w:t>Yangxi</w:t>
            </w:r>
            <w:proofErr w:type="spellEnd"/>
            <w:r w:rsidRPr="00886951">
              <w:rPr>
                <w:rFonts w:cs="Arial"/>
                <w:b/>
                <w:bCs/>
                <w:sz w:val="22"/>
                <w:szCs w:val="16"/>
              </w:rPr>
              <w:t xml:space="preserve"> Road, Huzhou City, Zhejiang Province</w:t>
            </w:r>
          </w:p>
          <w:p w:rsidR="00656E54" w:rsidRPr="00886951" w:rsidRDefault="00656E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4467" w:type="dxa"/>
            <w:gridSpan w:val="3"/>
          </w:tcPr>
          <w:p w:rsidR="00656E54" w:rsidRDefault="00656E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6E54" w:rsidTr="005E5135">
        <w:trPr>
          <w:trHeight w:val="374"/>
        </w:trPr>
        <w:tc>
          <w:tcPr>
            <w:tcW w:w="1576" w:type="dxa"/>
            <w:vMerge/>
          </w:tcPr>
          <w:p w:rsidR="00656E54" w:rsidRDefault="00656E5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785" w:type="dxa"/>
            <w:vMerge/>
          </w:tcPr>
          <w:p w:rsidR="00656E54" w:rsidRDefault="00656E5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34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467" w:type="dxa"/>
            <w:gridSpan w:val="3"/>
          </w:tcPr>
          <w:p w:rsidR="00656E54" w:rsidRDefault="00656E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56E54">
        <w:trPr>
          <w:trHeight w:val="90"/>
        </w:trPr>
        <w:tc>
          <w:tcPr>
            <w:tcW w:w="9962" w:type="dxa"/>
            <w:gridSpan w:val="6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656E54">
        <w:tc>
          <w:tcPr>
            <w:tcW w:w="9962" w:type="dxa"/>
            <w:gridSpan w:val="6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56E54" w:rsidTr="00DC1734">
        <w:trPr>
          <w:trHeight w:val="862"/>
        </w:trPr>
        <w:tc>
          <w:tcPr>
            <w:tcW w:w="1576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:rsidR="00656E54" w:rsidRDefault="00656E5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656E54" w:rsidRDefault="00656E5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656E54" w:rsidRDefault="00656E5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656E54" w:rsidRDefault="00656E5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:rsidR="00656E54" w:rsidRDefault="005F17E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656E54" w:rsidRDefault="00656E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656E54" w:rsidRDefault="00656E54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656E54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7ED" w:rsidRDefault="005F17ED">
      <w:r>
        <w:separator/>
      </w:r>
    </w:p>
  </w:endnote>
  <w:endnote w:type="continuationSeparator" w:id="0">
    <w:p w:rsidR="005F17ED" w:rsidRDefault="005F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7ED" w:rsidRDefault="005F17ED">
      <w:r>
        <w:separator/>
      </w:r>
    </w:p>
  </w:footnote>
  <w:footnote w:type="continuationSeparator" w:id="0">
    <w:p w:rsidR="005F17ED" w:rsidRDefault="005F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E54" w:rsidRDefault="005F17E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:rsidR="00656E54" w:rsidRDefault="005F17E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56E54" w:rsidRDefault="005F17ED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MxNmFjM2JiM2E0NTA2NDBlNDc5ZjJlODAzODVlOTAifQ=="/>
  </w:docVars>
  <w:rsids>
    <w:rsidRoot w:val="00656E54"/>
    <w:rsid w:val="002562BE"/>
    <w:rsid w:val="00431F0A"/>
    <w:rsid w:val="0045060B"/>
    <w:rsid w:val="00457ECA"/>
    <w:rsid w:val="005333D8"/>
    <w:rsid w:val="005E5135"/>
    <w:rsid w:val="005F17ED"/>
    <w:rsid w:val="00656E54"/>
    <w:rsid w:val="00806954"/>
    <w:rsid w:val="00817798"/>
    <w:rsid w:val="00886951"/>
    <w:rsid w:val="008874CD"/>
    <w:rsid w:val="00927E4C"/>
    <w:rsid w:val="00972C96"/>
    <w:rsid w:val="009A7B68"/>
    <w:rsid w:val="00A06A45"/>
    <w:rsid w:val="00AF2E27"/>
    <w:rsid w:val="00C30EB5"/>
    <w:rsid w:val="00C86219"/>
    <w:rsid w:val="00DC1734"/>
    <w:rsid w:val="00DE163B"/>
    <w:rsid w:val="00EB0E7E"/>
    <w:rsid w:val="00EF3ED9"/>
    <w:rsid w:val="00F32986"/>
    <w:rsid w:val="6EDD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83AD70"/>
  <w15:docId w15:val="{C195CB5E-8342-4B21-8D4C-6F34D9E4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2210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15990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1357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389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0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5870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318</Words>
  <Characters>1819</Characters>
  <Application>Microsoft Office Word</Application>
  <DocSecurity>0</DocSecurity>
  <Lines>15</Lines>
  <Paragraphs>4</Paragraphs>
  <ScaleCrop>false</ScaleCrop>
  <Company>微软中国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71</cp:revision>
  <cp:lastPrinted>2022-11-14T01:42:00Z</cp:lastPrinted>
  <dcterms:created xsi:type="dcterms:W3CDTF">2016-02-16T02:49:00Z</dcterms:created>
  <dcterms:modified xsi:type="dcterms:W3CDTF">2022-11-14T01:49:00Z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