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1120-2021-2022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鞍山钢峰风机有限责任公司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2022年11月10日 上午至2022年11月11日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远程申请及补充协议</w:t>
            </w:r>
            <w:r>
              <w:rPr>
                <w:rFonts w:hint="eastAsia"/>
                <w:color w:val="000000" w:themeColor="text1"/>
                <w:lang w:val="en-US" w:eastAsia="zh-CN"/>
              </w:rPr>
              <w:t>+政府疫情政策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1+1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  <w:bookmarkStart w:id="3" w:name="_GoBack"/>
            <w:bookmarkEnd w:id="3"/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工商执照副本</w:t>
            </w:r>
            <w:r>
              <w:rPr>
                <w:rFonts w:hint="eastAsia"/>
                <w:color w:val="000000" w:themeColor="text1"/>
                <w:lang w:val="en-US" w:eastAsia="zh-CN"/>
              </w:rPr>
              <w:t>+核验证明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1+1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ZjZGExZGEzM2I3NmQzYmU5Nzc3YTgwYjllMTVmOTUifQ=="/>
  </w:docVars>
  <w:rsids>
    <w:rsidRoot w:val="00000000"/>
    <w:rsid w:val="7B7266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755</Words>
  <Characters>1015</Characters>
  <Lines>8</Lines>
  <Paragraphs>2</Paragraphs>
  <TotalTime>0</TotalTime>
  <ScaleCrop>false</ScaleCrop>
  <LinksUpToDate>false</LinksUpToDate>
  <CharactersWithSpaces>1087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dcterms:modified xsi:type="dcterms:W3CDTF">2022-11-11T01:41:28Z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3B88CD10DD2B47C0A89C18E9C6DFDB13</vt:lpwstr>
  </property>
</Properties>
</file>