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p>
    <w:p>
      <w:pPr>
        <w:jc w:val="center"/>
      </w:pPr>
    </w:p>
    <w:p>
      <w:pPr>
        <w:jc w:val="center"/>
      </w:pPr>
    </w:p>
    <w:p>
      <w:pPr>
        <w:jc w:val="center"/>
      </w:pPr>
      <w:r>
        <w:drawing>
          <wp:anchor distT="0" distB="0" distL="114300" distR="114300" simplePos="0" relativeHeight="251659264" behindDoc="1" locked="0" layoutInCell="1" allowOverlap="1">
            <wp:simplePos x="0" y="0"/>
            <wp:positionH relativeFrom="column">
              <wp:posOffset>1845945</wp:posOffset>
            </wp:positionH>
            <wp:positionV relativeFrom="paragraph">
              <wp:posOffset>5715</wp:posOffset>
            </wp:positionV>
            <wp:extent cx="1494155" cy="149987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b/>
          <w:bCs/>
          <w:sz w:val="32"/>
          <w:szCs w:val="32"/>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b/>
          <w:bCs/>
          <w:sz w:val="32"/>
          <w:szCs w:val="32"/>
          <w:u w:val="single"/>
        </w:rPr>
        <w:t>南京地铁运营有限责任公司</w:t>
      </w:r>
      <w:bookmarkEnd w:id="1"/>
    </w:p>
    <w:p>
      <w:pPr>
        <w:spacing w:line="360" w:lineRule="auto"/>
        <w:jc w:val="left"/>
        <w:rPr>
          <w:rFonts w:hint="default" w:ascii="宋体" w:hAnsi="宋体" w:eastAsiaTheme="minorEastAsia"/>
          <w:b/>
          <w:bCs/>
          <w:spacing w:val="32"/>
          <w:sz w:val="32"/>
          <w:u w:val="single"/>
          <w:lang w:val="en-US" w:eastAsia="zh-CN"/>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b/>
          <w:bCs/>
          <w:sz w:val="32"/>
          <w:u w:val="single"/>
        </w:rPr>
        <w:t>0178-2020-2022</w:t>
      </w:r>
      <w:bookmarkEnd w:id="2"/>
      <w:r>
        <w:rPr>
          <w:rFonts w:hint="eastAsia" w:ascii="宋体" w:hAnsi="宋体"/>
          <w:b/>
          <w:bCs/>
          <w:sz w:val="32"/>
          <w:u w:val="single"/>
          <w:lang w:val="en-US" w:eastAsia="zh-CN"/>
        </w:rPr>
        <w:t xml:space="preserve">         </w:t>
      </w:r>
    </w:p>
    <w:p>
      <w:pPr>
        <w:spacing w:line="360" w:lineRule="auto"/>
        <w:jc w:val="left"/>
        <w:rPr>
          <w:rFonts w:hint="default" w:ascii="宋体" w:hAnsi="宋体" w:eastAsiaTheme="minorEastAsia"/>
          <w:sz w:val="32"/>
          <w:lang w:val="en-US" w:eastAsia="zh-CN"/>
        </w:rPr>
      </w:pPr>
      <w:r>
        <w:rPr>
          <w:rFonts w:hint="eastAsia" w:ascii="宋体" w:hAnsi="宋体"/>
          <w:spacing w:val="80"/>
          <w:sz w:val="32"/>
        </w:rPr>
        <w:t>审核类型</w:t>
      </w:r>
      <w:r>
        <w:rPr>
          <w:rFonts w:hint="eastAsia" w:ascii="MS PGothic" w:hAnsi="MS PGothic"/>
          <w:sz w:val="32"/>
        </w:rPr>
        <w:t>：</w:t>
      </w:r>
      <w:r>
        <w:rPr>
          <w:rFonts w:hint="eastAsia" w:ascii="宋体" w:hAnsi="宋体"/>
          <w:b/>
          <w:bCs/>
          <w:sz w:val="32"/>
          <w:u w:val="single"/>
        </w:rPr>
        <w:t>年度监督审核</w:t>
      </w:r>
      <w:r>
        <w:rPr>
          <w:rFonts w:hint="eastAsia" w:ascii="宋体" w:hAnsi="宋体"/>
          <w:b/>
          <w:bCs/>
          <w:sz w:val="32"/>
          <w:u w:val="single"/>
          <w:lang w:val="en-US" w:eastAsia="zh-CN"/>
        </w:rPr>
        <w:t xml:space="preserve">           </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0178-2020-2022</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98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南京地铁运营有限责任公司</w:t>
            </w:r>
            <w:bookmarkEnd w:id="4"/>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陈书群</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ISC-2020-0808</w:t>
            </w:r>
            <w:bookmarkEnd w:id="6"/>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证书有效期"/>
            <w:r>
              <w:rPr>
                <w:rFonts w:cs="宋体" w:asciiTheme="minorEastAsia" w:hAnsiTheme="minorEastAsia"/>
                <w:kern w:val="0"/>
                <w:szCs w:val="21"/>
              </w:rPr>
              <w:t>2025-10-11 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8" w:name="监督次数"/>
            <w:r>
              <w:rPr>
                <w:rFonts w:cs="宋体" w:asciiTheme="minorEastAsia" w:hAnsiTheme="minorEastAsia"/>
                <w:kern w:val="0"/>
                <w:szCs w:val="21"/>
              </w:rPr>
              <w:t>二</w:t>
            </w:r>
            <w:bookmarkEnd w:id="8"/>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268" w:type="dxa"/>
          </w:tcPr>
          <w:p>
            <w:pPr>
              <w:tabs>
                <w:tab w:val="left" w:pos="880"/>
              </w:tabs>
              <w:autoSpaceDE w:val="0"/>
              <w:autoSpaceDN w:val="0"/>
              <w:adjustRightInd w:val="0"/>
              <w:spacing w:before="35" w:line="360" w:lineRule="auto"/>
              <w:ind w:right="161"/>
              <w:rPr>
                <w:rFonts w:hint="default" w:cs="宋体" w:asciiTheme="minorEastAsia" w:hAnsiTheme="minorEastAsia" w:eastAsiaTheme="minorEastAsia"/>
                <w:kern w:val="0"/>
                <w:szCs w:val="21"/>
                <w:lang w:val="en-US" w:eastAsia="zh-CN"/>
              </w:rPr>
            </w:pPr>
            <w:bookmarkStart w:id="9" w:name="审核开始日"/>
            <w:r>
              <w:rPr>
                <w:rFonts w:cs="宋体" w:asciiTheme="minorEastAsia" w:hAnsiTheme="minorEastAsia"/>
                <w:kern w:val="0"/>
                <w:szCs w:val="21"/>
              </w:rPr>
              <w:t>2022年11月07日 上午</w:t>
            </w:r>
            <w:bookmarkEnd w:id="9"/>
            <w:r>
              <w:rPr>
                <w:rFonts w:hint="eastAsia" w:cs="宋体" w:asciiTheme="minorEastAsia" w:hAnsiTheme="minorEastAsia"/>
                <w:kern w:val="0"/>
                <w:szCs w:val="21"/>
                <w:lang w:val="en-US" w:eastAsia="zh-CN"/>
              </w:rPr>
              <w:t>至2022年11月9日下午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19" w:type="dxa"/>
          </w:tcPr>
          <w:p>
            <w:pPr>
              <w:tabs>
                <w:tab w:val="left" w:pos="880"/>
              </w:tabs>
              <w:autoSpaceDE w:val="0"/>
              <w:autoSpaceDN w:val="0"/>
              <w:adjustRightInd w:val="0"/>
              <w:spacing w:before="35" w:line="276" w:lineRule="auto"/>
              <w:ind w:right="161"/>
              <w:rPr>
                <w:rFonts w:hint="eastAsia" w:ascii="宋体" w:hAnsi="宋体"/>
                <w:color w:val="000000"/>
                <w:szCs w:val="21"/>
                <w:shd w:val="clear" w:color="auto" w:fill="auto"/>
                <w:lang w:eastAsia="zh-CN"/>
              </w:rPr>
            </w:pPr>
            <w:r>
              <w:rPr>
                <w:rFonts w:ascii="宋体" w:hAnsi="宋体"/>
                <w:szCs w:val="21"/>
              </w:rPr>
              <w:t>黄金荣</w:t>
            </w:r>
            <w:r>
              <w:rPr>
                <w:rFonts w:hint="eastAsia" w:ascii="宋体" w:hAnsi="宋体"/>
                <w:szCs w:val="21"/>
                <w:lang w:eastAsia="zh-CN"/>
              </w:rPr>
              <w:t>，</w:t>
            </w:r>
            <w:r>
              <w:rPr>
                <w:rFonts w:ascii="宋体" w:hAnsi="宋体"/>
                <w:color w:val="000000"/>
                <w:szCs w:val="21"/>
                <w:shd w:val="clear" w:color="auto" w:fill="auto"/>
              </w:rPr>
              <w:t>2021-M1MMS-2227641</w:t>
            </w:r>
            <w:r>
              <w:rPr>
                <w:rFonts w:hint="eastAsia" w:ascii="宋体" w:hAnsi="宋体"/>
                <w:color w:val="000000"/>
                <w:szCs w:val="21"/>
                <w:shd w:val="clear" w:color="auto" w:fill="auto"/>
                <w:lang w:eastAsia="zh-CN"/>
              </w:rPr>
              <w:t>。</w:t>
            </w:r>
          </w:p>
          <w:p>
            <w:pPr>
              <w:tabs>
                <w:tab w:val="left" w:pos="880"/>
              </w:tabs>
              <w:autoSpaceDE w:val="0"/>
              <w:autoSpaceDN w:val="0"/>
              <w:adjustRightInd w:val="0"/>
              <w:spacing w:before="35" w:line="276" w:lineRule="auto"/>
              <w:ind w:right="161"/>
              <w:rPr>
                <w:rFonts w:ascii="宋体" w:hAnsi="宋体"/>
                <w:color w:val="000000"/>
                <w:szCs w:val="21"/>
                <w:shd w:val="clear" w:color="auto" w:fill="auto"/>
              </w:rPr>
            </w:pPr>
            <w:r>
              <w:rPr>
                <w:rFonts w:ascii="宋体" w:hAnsi="宋体"/>
                <w:szCs w:val="21"/>
              </w:rPr>
              <w:t>余慧</w:t>
            </w:r>
            <w:r>
              <w:rPr>
                <w:rFonts w:hint="eastAsia" w:ascii="宋体" w:hAnsi="宋体"/>
                <w:szCs w:val="21"/>
                <w:lang w:eastAsia="zh-CN"/>
              </w:rPr>
              <w:t>，</w:t>
            </w:r>
            <w:r>
              <w:rPr>
                <w:rFonts w:ascii="宋体" w:hAnsi="宋体"/>
                <w:color w:val="000000"/>
                <w:szCs w:val="21"/>
                <w:shd w:val="clear" w:color="auto" w:fill="auto"/>
              </w:rPr>
              <w:t>2021-M1MMS-1207225</w:t>
            </w:r>
          </w:p>
          <w:p>
            <w:pPr>
              <w:tabs>
                <w:tab w:val="left" w:pos="880"/>
              </w:tabs>
              <w:autoSpaceDE w:val="0"/>
              <w:autoSpaceDN w:val="0"/>
              <w:adjustRightInd w:val="0"/>
              <w:spacing w:before="35" w:line="276" w:lineRule="auto"/>
              <w:ind w:right="161"/>
              <w:rPr>
                <w:rFonts w:hint="eastAsia" w:ascii="宋体" w:hAnsi="宋体" w:eastAsiaTheme="minorEastAsia"/>
                <w:color w:val="000000"/>
                <w:szCs w:val="21"/>
                <w:shd w:val="clear" w:color="auto" w:fill="auto"/>
                <w:lang w:eastAsia="zh-CN"/>
              </w:rPr>
            </w:pPr>
            <w:r>
              <w:rPr>
                <w:rFonts w:ascii="宋体" w:hAnsi="宋体"/>
                <w:szCs w:val="21"/>
              </w:rPr>
              <w:t>李晓军</w:t>
            </w:r>
            <w:r>
              <w:rPr>
                <w:rFonts w:hint="eastAsia" w:ascii="宋体" w:hAnsi="宋体"/>
                <w:szCs w:val="21"/>
                <w:lang w:eastAsia="zh-CN"/>
              </w:rPr>
              <w:t>，</w:t>
            </w:r>
            <w:r>
              <w:rPr>
                <w:rFonts w:ascii="宋体" w:hAnsi="宋体"/>
                <w:color w:val="000000"/>
                <w:szCs w:val="21"/>
                <w:shd w:val="clear" w:color="auto" w:fill="auto"/>
              </w:rPr>
              <w:t>2020-M1MMS-1274579</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268" w:type="dxa"/>
          </w:tcPr>
          <w:p>
            <w:pPr>
              <w:jc w:val="center"/>
              <w:rPr>
                <w:rFonts w:hint="eastAsia" w:ascii="宋体" w:hAnsi="宋体"/>
                <w:bCs/>
                <w:szCs w:val="21"/>
              </w:rPr>
            </w:pPr>
            <w:r>
              <w:rPr>
                <w:rFonts w:hint="eastAsia" w:ascii="宋体" w:hAnsi="宋体"/>
                <w:bCs/>
                <w:szCs w:val="21"/>
              </w:rPr>
              <w:t>管理</w:t>
            </w:r>
            <w:r>
              <w:rPr>
                <w:rFonts w:ascii="宋体" w:hAnsi="宋体"/>
                <w:bCs/>
                <w:szCs w:val="21"/>
              </w:rPr>
              <w:t>层</w:t>
            </w:r>
            <w:r>
              <w:rPr>
                <w:rFonts w:hint="eastAsia" w:ascii="宋体" w:hAnsi="宋体"/>
                <w:bCs/>
                <w:szCs w:val="21"/>
              </w:rPr>
              <w:t>/</w:t>
            </w:r>
            <w:r>
              <w:rPr>
                <w:rFonts w:ascii="宋体" w:hAnsi="宋体"/>
                <w:bCs/>
                <w:szCs w:val="21"/>
              </w:rPr>
              <w:t>管理者代表</w:t>
            </w:r>
          </w:p>
          <w:p>
            <w:pPr>
              <w:ind w:firstLine="200" w:firstLineChars="100"/>
              <w:jc w:val="both"/>
              <w:rPr>
                <w:rFonts w:hint="eastAsia" w:ascii="宋体" w:hAnsi="宋体" w:cs="宋体"/>
                <w:sz w:val="20"/>
              </w:rPr>
            </w:pPr>
            <w:r>
              <w:rPr>
                <w:rFonts w:hint="eastAsia" w:ascii="宋体" w:hAnsi="宋体" w:cs="宋体"/>
                <w:sz w:val="20"/>
              </w:rPr>
              <w:t>工务分公司（13楼）</w:t>
            </w:r>
          </w:p>
          <w:p>
            <w:pPr>
              <w:jc w:val="center"/>
              <w:rPr>
                <w:rFonts w:hint="eastAsia" w:ascii="宋体" w:hAnsi="宋体" w:cs="宋体"/>
                <w:sz w:val="20"/>
              </w:rPr>
            </w:pPr>
          </w:p>
          <w:p>
            <w:pPr>
              <w:jc w:val="center"/>
              <w:rPr>
                <w:rFonts w:hint="eastAsia" w:ascii="宋体" w:hAnsi="宋体" w:eastAsia="宋体" w:cs="宋体"/>
                <w:b/>
                <w:bCs/>
                <w:kern w:val="2"/>
                <w:sz w:val="20"/>
                <w:szCs w:val="24"/>
                <w:lang w:val="en-US" w:eastAsia="zh-CN" w:bidi="ar-SA"/>
              </w:rPr>
            </w:pPr>
            <w:r>
              <w:rPr>
                <w:rFonts w:hint="eastAsia" w:ascii="宋体" w:hAnsi="宋体" w:cs="宋体"/>
                <w:sz w:val="20"/>
              </w:rPr>
              <w:t>后勤保障事业部（11楼）</w:t>
            </w:r>
          </w:p>
          <w:p>
            <w:pPr>
              <w:jc w:val="center"/>
              <w:rPr>
                <w:rFonts w:hint="eastAsia" w:ascii="宋体" w:hAnsi="宋体" w:cs="宋体"/>
                <w:sz w:val="20"/>
              </w:rPr>
            </w:pPr>
            <w:r>
              <w:rPr>
                <w:rFonts w:hint="eastAsia" w:ascii="宋体" w:hAnsi="宋体" w:cs="宋体"/>
                <w:sz w:val="20"/>
                <w:lang w:val="en-US" w:eastAsia="zh-CN"/>
              </w:rPr>
              <w:t xml:space="preserve"> </w:t>
            </w:r>
            <w:r>
              <w:rPr>
                <w:rFonts w:hint="eastAsia" w:ascii="宋体" w:hAnsi="宋体" w:cs="宋体"/>
                <w:sz w:val="20"/>
              </w:rPr>
              <w:t>后勤保障事业部（灵山食堂）技术设备部（17楼）</w:t>
            </w:r>
          </w:p>
          <w:p>
            <w:pPr>
              <w:jc w:val="center"/>
              <w:rPr>
                <w:rFonts w:hint="eastAsia" w:ascii="宋体" w:hAnsi="宋体" w:cs="宋体"/>
                <w:sz w:val="20"/>
              </w:rPr>
            </w:pPr>
            <w:r>
              <w:rPr>
                <w:rFonts w:hint="eastAsia" w:ascii="宋体" w:hAnsi="宋体" w:cs="宋体"/>
                <w:sz w:val="20"/>
              </w:rPr>
              <w:t>招标采购事业部（16楼）</w:t>
            </w:r>
          </w:p>
          <w:p>
            <w:pPr>
              <w:jc w:val="both"/>
              <w:rPr>
                <w:rFonts w:hint="eastAsia" w:ascii="宋体" w:hAnsi="宋体" w:eastAsia="宋体" w:cs="宋体"/>
                <w:color w:val="auto"/>
                <w:sz w:val="20"/>
                <w:highlight w:val="none"/>
                <w:lang w:eastAsia="zh-CN"/>
              </w:rPr>
            </w:pPr>
            <w:r>
              <w:rPr>
                <w:rFonts w:hint="eastAsia" w:ascii="宋体" w:hAnsi="宋体" w:cs="宋体"/>
                <w:color w:val="auto"/>
                <w:sz w:val="20"/>
                <w:highlight w:val="none"/>
                <w:lang w:val="en-US" w:eastAsia="zh-CN"/>
              </w:rPr>
              <w:t>行风服务部</w:t>
            </w:r>
          </w:p>
          <w:p>
            <w:pPr>
              <w:jc w:val="center"/>
              <w:rPr>
                <w:rFonts w:hint="eastAsia" w:ascii="宋体" w:hAnsi="宋体" w:eastAsia="宋体" w:cs="宋体"/>
                <w:kern w:val="2"/>
                <w:sz w:val="20"/>
                <w:szCs w:val="24"/>
                <w:lang w:val="en-US" w:eastAsia="zh-CN" w:bidi="ar-SA"/>
              </w:rPr>
            </w:pPr>
            <w:r>
              <w:rPr>
                <w:rFonts w:hint="eastAsia" w:ascii="宋体" w:hAnsi="宋体" w:cs="宋体"/>
                <w:sz w:val="20"/>
              </w:rPr>
              <w:t>供电分公司（15楼）</w:t>
            </w:r>
          </w:p>
          <w:p>
            <w:pPr>
              <w:jc w:val="center"/>
              <w:rPr>
                <w:rFonts w:hint="eastAsia" w:ascii="宋体" w:hAnsi="宋体" w:cs="宋体"/>
                <w:sz w:val="20"/>
              </w:rPr>
            </w:pPr>
            <w:r>
              <w:rPr>
                <w:rFonts w:hint="eastAsia" w:ascii="宋体" w:hAnsi="宋体" w:cs="宋体"/>
                <w:sz w:val="20"/>
              </w:rPr>
              <w:t>通号</w:t>
            </w:r>
            <w:r>
              <w:rPr>
                <w:rFonts w:ascii="宋体" w:hAnsi="宋体" w:cs="宋体"/>
                <w:sz w:val="20"/>
              </w:rPr>
              <w:t>分公司</w:t>
            </w:r>
            <w:r>
              <w:rPr>
                <w:rFonts w:hint="eastAsia" w:ascii="宋体" w:hAnsi="宋体" w:cs="宋体"/>
                <w:sz w:val="20"/>
              </w:rPr>
              <w:t>（14楼）</w:t>
            </w:r>
          </w:p>
          <w:p>
            <w:pPr>
              <w:jc w:val="center"/>
              <w:rPr>
                <w:rFonts w:hint="eastAsia" w:ascii="宋体" w:hAnsi="宋体" w:cs="宋体"/>
                <w:sz w:val="20"/>
                <w:lang w:eastAsia="zh-CN"/>
              </w:rPr>
            </w:pPr>
            <w:r>
              <w:rPr>
                <w:rFonts w:hint="eastAsia" w:ascii="宋体" w:hAnsi="宋体" w:cs="宋体"/>
                <w:sz w:val="20"/>
              </w:rPr>
              <w:t>电信院（小行基地</w:t>
            </w:r>
            <w:r>
              <w:rPr>
                <w:rFonts w:hint="eastAsia" w:ascii="宋体" w:hAnsi="宋体" w:cs="宋体"/>
                <w:sz w:val="20"/>
                <w:lang w:val="en-US" w:eastAsia="zh-CN"/>
              </w:rPr>
              <w:t>计量</w:t>
            </w:r>
            <w:r>
              <w:rPr>
                <w:rFonts w:hint="eastAsia" w:ascii="宋体" w:hAnsi="宋体" w:cs="宋体"/>
                <w:sz w:val="20"/>
              </w:rPr>
              <w:t>科）</w:t>
            </w:r>
            <w:r>
              <w:rPr>
                <w:rFonts w:hint="eastAsia" w:ascii="宋体" w:hAnsi="宋体" w:cs="宋体"/>
                <w:sz w:val="20"/>
                <w:lang w:eastAsia="zh-CN"/>
              </w:rPr>
              <w:t>、</w:t>
            </w:r>
          </w:p>
          <w:p>
            <w:pPr>
              <w:jc w:val="center"/>
              <w:rPr>
                <w:rFonts w:hint="eastAsia" w:ascii="宋体" w:hAnsi="宋体" w:cs="宋体"/>
                <w:color w:val="auto"/>
                <w:sz w:val="20"/>
              </w:rPr>
            </w:pPr>
            <w:r>
              <w:rPr>
                <w:rFonts w:hint="eastAsia" w:ascii="宋体" w:hAnsi="宋体" w:cs="宋体"/>
                <w:sz w:val="20"/>
              </w:rPr>
              <w:t>小行</w:t>
            </w:r>
            <w:r>
              <w:rPr>
                <w:rFonts w:hint="eastAsia" w:ascii="宋体" w:hAnsi="宋体" w:cs="宋体"/>
                <w:sz w:val="20"/>
                <w:lang w:val="en-US" w:eastAsia="zh-CN"/>
              </w:rPr>
              <w:t>基地：</w:t>
            </w:r>
            <w:r>
              <w:rPr>
                <w:rFonts w:hint="eastAsia" w:ascii="宋体" w:hAnsi="宋体" w:cs="宋体"/>
                <w:color w:val="auto"/>
                <w:sz w:val="20"/>
              </w:rPr>
              <w:t>车辆分公司（</w:t>
            </w:r>
            <w:r>
              <w:rPr>
                <w:rFonts w:hint="eastAsia" w:ascii="宋体" w:hAnsi="宋体" w:cs="宋体"/>
                <w:color w:val="auto"/>
                <w:sz w:val="20"/>
                <w:lang w:val="en-US" w:eastAsia="zh-CN"/>
              </w:rPr>
              <w:t>综合楼</w:t>
            </w:r>
            <w:r>
              <w:rPr>
                <w:rFonts w:hint="eastAsia" w:ascii="宋体" w:hAnsi="宋体" w:cs="宋体"/>
                <w:color w:val="auto"/>
                <w:sz w:val="20"/>
              </w:rPr>
              <w:t>）</w:t>
            </w:r>
          </w:p>
          <w:p>
            <w:pPr>
              <w:jc w:val="center"/>
              <w:rPr>
                <w:rFonts w:hint="eastAsia" w:ascii="宋体" w:hAnsi="宋体" w:cs="宋体"/>
                <w:color w:val="auto"/>
                <w:sz w:val="20"/>
                <w:lang w:eastAsia="zh-CN"/>
              </w:rPr>
            </w:pPr>
            <w:r>
              <w:rPr>
                <w:rFonts w:hint="eastAsia" w:ascii="宋体" w:hAnsi="宋体" w:cs="宋体"/>
                <w:color w:val="auto"/>
                <w:sz w:val="20"/>
              </w:rPr>
              <w:t>车辆分公司班组(检修/架修</w:t>
            </w:r>
            <w:r>
              <w:rPr>
                <w:rFonts w:ascii="宋体" w:hAnsi="宋体" w:cs="宋体"/>
                <w:color w:val="auto"/>
                <w:sz w:val="20"/>
              </w:rPr>
              <w:t>/设备</w:t>
            </w:r>
            <w:r>
              <w:rPr>
                <w:rFonts w:hint="eastAsia" w:ascii="宋体" w:hAnsi="宋体" w:cs="宋体"/>
                <w:color w:val="auto"/>
                <w:sz w:val="20"/>
              </w:rPr>
              <w:t>)</w:t>
            </w:r>
            <w:r>
              <w:rPr>
                <w:rFonts w:hint="eastAsia" w:ascii="宋体" w:hAnsi="宋体" w:cs="宋体"/>
                <w:color w:val="auto"/>
                <w:sz w:val="20"/>
                <w:lang w:eastAsia="zh-CN"/>
              </w:rPr>
              <w:t>、</w:t>
            </w:r>
          </w:p>
          <w:p>
            <w:pPr>
              <w:jc w:val="center"/>
              <w:rPr>
                <w:rFonts w:hint="eastAsia" w:ascii="宋体" w:hAnsi="宋体" w:cs="宋体"/>
                <w:color w:val="auto"/>
                <w:sz w:val="20"/>
              </w:rPr>
            </w:pPr>
            <w:r>
              <w:rPr>
                <w:rFonts w:hint="eastAsia" w:ascii="宋体" w:hAnsi="宋体" w:cs="宋体"/>
                <w:color w:val="auto"/>
                <w:sz w:val="20"/>
              </w:rPr>
              <w:t>机电分公司（12楼）</w:t>
            </w:r>
          </w:p>
          <w:p>
            <w:pPr>
              <w:jc w:val="center"/>
              <w:rPr>
                <w:rFonts w:hint="eastAsia" w:ascii="宋体" w:hAnsi="宋体" w:cs="宋体"/>
                <w:color w:val="auto"/>
                <w:sz w:val="20"/>
                <w:lang w:eastAsia="zh-CN"/>
              </w:rPr>
            </w:pPr>
            <w:r>
              <w:rPr>
                <w:rFonts w:hint="eastAsia" w:ascii="宋体" w:hAnsi="宋体" w:cs="宋体"/>
                <w:color w:val="auto"/>
                <w:sz w:val="20"/>
              </w:rPr>
              <w:t>机电分公司四号线风水电（灵山站）</w:t>
            </w:r>
            <w:r>
              <w:rPr>
                <w:rFonts w:hint="eastAsia" w:ascii="宋体" w:hAnsi="宋体" w:cs="宋体"/>
                <w:color w:val="auto"/>
                <w:sz w:val="20"/>
                <w:lang w:eastAsia="zh-CN"/>
              </w:rPr>
              <w:t>、</w:t>
            </w:r>
          </w:p>
          <w:p>
            <w:pPr>
              <w:jc w:val="center"/>
              <w:rPr>
                <w:rFonts w:hint="eastAsia" w:ascii="宋体" w:hAnsi="宋体" w:cs="宋体"/>
                <w:color w:val="auto"/>
                <w:sz w:val="20"/>
              </w:rPr>
            </w:pPr>
            <w:r>
              <w:rPr>
                <w:rFonts w:hint="eastAsia" w:ascii="宋体" w:hAnsi="宋体" w:cs="宋体"/>
                <w:sz w:val="20"/>
              </w:rPr>
              <w:t>林场基地</w:t>
            </w:r>
            <w:r>
              <w:rPr>
                <w:rFonts w:hint="eastAsia" w:ascii="宋体" w:hAnsi="宋体" w:cs="宋体"/>
                <w:sz w:val="20"/>
                <w:lang w:eastAsia="zh-CN"/>
              </w:rPr>
              <w:t>：</w:t>
            </w:r>
            <w:r>
              <w:rPr>
                <w:rFonts w:hint="eastAsia" w:ascii="宋体" w:hAnsi="宋体" w:cs="宋体"/>
                <w:color w:val="auto"/>
                <w:sz w:val="20"/>
              </w:rPr>
              <w:t>通号分公司</w:t>
            </w:r>
            <w:r>
              <w:rPr>
                <w:rFonts w:hint="eastAsia" w:ascii="宋体" w:hAnsi="宋体" w:cs="宋体"/>
                <w:color w:val="auto"/>
                <w:sz w:val="20"/>
                <w:lang w:val="en-US" w:eastAsia="zh-CN"/>
              </w:rPr>
              <w:t>三号线</w:t>
            </w:r>
            <w:r>
              <w:rPr>
                <w:rFonts w:hint="eastAsia" w:ascii="宋体" w:hAnsi="宋体" w:cs="宋体"/>
                <w:color w:val="auto"/>
                <w:sz w:val="20"/>
              </w:rPr>
              <w:t>信</w:t>
            </w:r>
            <w:r>
              <w:rPr>
                <w:rFonts w:hint="eastAsia" w:ascii="宋体" w:hAnsi="宋体" w:cs="宋体"/>
                <w:color w:val="auto"/>
                <w:sz w:val="20"/>
                <w:highlight w:val="none"/>
              </w:rPr>
              <w:t xml:space="preserve">号停车场班、 </w:t>
            </w:r>
          </w:p>
          <w:p>
            <w:pPr>
              <w:tabs>
                <w:tab w:val="left" w:pos="880"/>
              </w:tabs>
              <w:autoSpaceDE w:val="0"/>
              <w:autoSpaceDN w:val="0"/>
              <w:adjustRightInd w:val="0"/>
              <w:spacing w:before="35" w:line="360" w:lineRule="auto"/>
              <w:ind w:right="161"/>
              <w:rPr>
                <w:rFonts w:hint="eastAsia" w:ascii="宋体" w:hAnsi="宋体" w:cs="宋体"/>
                <w:color w:val="auto"/>
                <w:sz w:val="20"/>
                <w:szCs w:val="22"/>
                <w:highlight w:val="none"/>
              </w:rPr>
            </w:pPr>
            <w:r>
              <w:rPr>
                <w:rFonts w:hint="eastAsia" w:ascii="宋体" w:hAnsi="宋体" w:cs="宋体"/>
                <w:color w:val="auto"/>
                <w:sz w:val="20"/>
                <w:szCs w:val="22"/>
                <w:highlight w:val="none"/>
              </w:rPr>
              <w:t>供电分公司</w:t>
            </w:r>
            <w:r>
              <w:rPr>
                <w:rFonts w:hint="eastAsia" w:ascii="宋体" w:hAnsi="宋体" w:cs="宋体"/>
                <w:color w:val="auto"/>
                <w:sz w:val="20"/>
                <w:szCs w:val="22"/>
                <w:highlight w:val="none"/>
                <w:lang w:val="en-US" w:eastAsia="zh-CN"/>
              </w:rPr>
              <w:t>三号线</w:t>
            </w:r>
            <w:r>
              <w:rPr>
                <w:rFonts w:hint="eastAsia" w:ascii="宋体" w:hAnsi="宋体" w:cs="宋体"/>
                <w:color w:val="auto"/>
                <w:sz w:val="20"/>
                <w:szCs w:val="22"/>
                <w:highlight w:val="none"/>
              </w:rPr>
              <w:t>接触网</w:t>
            </w:r>
            <w:r>
              <w:rPr>
                <w:rFonts w:hint="eastAsia" w:ascii="宋体" w:hAnsi="宋体" w:cs="宋体"/>
                <w:color w:val="auto"/>
                <w:sz w:val="20"/>
                <w:szCs w:val="22"/>
                <w:highlight w:val="none"/>
                <w:lang w:val="en-US" w:eastAsia="zh-CN"/>
              </w:rPr>
              <w:t>2</w:t>
            </w:r>
            <w:r>
              <w:rPr>
                <w:rFonts w:hint="eastAsia" w:ascii="宋体" w:hAnsi="宋体" w:cs="宋体"/>
                <w:color w:val="auto"/>
                <w:sz w:val="20"/>
                <w:szCs w:val="22"/>
                <w:highlight w:val="none"/>
              </w:rPr>
              <w:t>工班</w:t>
            </w:r>
          </w:p>
          <w:p>
            <w:pPr>
              <w:jc w:val="center"/>
              <w:rPr>
                <w:rFonts w:hint="eastAsia" w:ascii="宋体" w:hAnsi="宋体" w:cs="宋体"/>
                <w:color w:val="auto"/>
                <w:sz w:val="20"/>
              </w:rPr>
            </w:pPr>
            <w:r>
              <w:rPr>
                <w:rFonts w:hint="eastAsia" w:ascii="宋体" w:hAnsi="宋体" w:cs="宋体"/>
                <w:sz w:val="20"/>
              </w:rPr>
              <w:t>小行</w:t>
            </w:r>
            <w:r>
              <w:rPr>
                <w:rFonts w:ascii="宋体" w:hAnsi="宋体" w:cs="宋体"/>
                <w:sz w:val="20"/>
              </w:rPr>
              <w:t>基地</w:t>
            </w:r>
            <w:r>
              <w:rPr>
                <w:rFonts w:hint="eastAsia" w:ascii="宋体" w:hAnsi="宋体" w:cs="宋体"/>
                <w:sz w:val="20"/>
                <w:lang w:eastAsia="zh-CN"/>
              </w:rPr>
              <w:t>：</w:t>
            </w:r>
            <w:r>
              <w:rPr>
                <w:rFonts w:hint="eastAsia" w:ascii="宋体" w:hAnsi="宋体" w:cs="宋体"/>
                <w:color w:val="auto"/>
                <w:sz w:val="20"/>
              </w:rPr>
              <w:t>通</w:t>
            </w:r>
            <w:r>
              <w:rPr>
                <w:rFonts w:hint="eastAsia" w:ascii="宋体" w:hAnsi="宋体" w:cs="宋体"/>
                <w:color w:val="auto"/>
                <w:sz w:val="20"/>
                <w:highlight w:val="none"/>
              </w:rPr>
              <w:t>号分公司信号基地班</w:t>
            </w:r>
          </w:p>
          <w:p>
            <w:pPr>
              <w:jc w:val="center"/>
              <w:rPr>
                <w:rFonts w:hint="eastAsia" w:ascii="宋体" w:hAnsi="宋体" w:cs="宋体"/>
                <w:color w:val="auto"/>
                <w:sz w:val="20"/>
              </w:rPr>
            </w:pPr>
            <w:r>
              <w:rPr>
                <w:rFonts w:hint="eastAsia" w:ascii="宋体" w:hAnsi="宋体" w:cs="宋体"/>
                <w:sz w:val="20"/>
              </w:rPr>
              <w:t>城西路基地</w:t>
            </w:r>
            <w:r>
              <w:rPr>
                <w:rFonts w:hint="eastAsia" w:ascii="宋体" w:hAnsi="宋体" w:cs="宋体"/>
                <w:sz w:val="20"/>
                <w:lang w:eastAsia="zh-CN"/>
              </w:rPr>
              <w:t>：</w:t>
            </w:r>
            <w:r>
              <w:rPr>
                <w:rFonts w:hint="eastAsia" w:ascii="宋体" w:hAnsi="宋体" w:cs="宋体"/>
                <w:color w:val="auto"/>
                <w:sz w:val="20"/>
              </w:rPr>
              <w:t>供电</w:t>
            </w:r>
            <w:r>
              <w:rPr>
                <w:rFonts w:ascii="宋体" w:hAnsi="宋体" w:cs="宋体"/>
                <w:color w:val="auto"/>
                <w:sz w:val="20"/>
              </w:rPr>
              <w:t>分公司</w:t>
            </w:r>
            <w:r>
              <w:rPr>
                <w:rFonts w:hint="eastAsia" w:ascii="宋体" w:hAnsi="宋体" w:cs="宋体"/>
                <w:color w:val="auto"/>
                <w:sz w:val="20"/>
              </w:rPr>
              <w:t>试验工班</w:t>
            </w:r>
            <w:r>
              <w:rPr>
                <w:rFonts w:hint="eastAsia" w:ascii="宋体" w:hAnsi="宋体" w:cs="宋体"/>
                <w:color w:val="auto"/>
                <w:sz w:val="20"/>
                <w:lang w:eastAsia="zh-CN"/>
              </w:rPr>
              <w:t>、</w:t>
            </w:r>
            <w:r>
              <w:rPr>
                <w:rFonts w:hint="eastAsia" w:ascii="宋体" w:hAnsi="宋体" w:cs="宋体"/>
                <w:color w:val="auto"/>
                <w:sz w:val="20"/>
              </w:rPr>
              <w:t>通号分公司信号</w:t>
            </w:r>
            <w:r>
              <w:rPr>
                <w:rFonts w:hint="eastAsia" w:ascii="宋体" w:hAnsi="宋体" w:cs="宋体"/>
                <w:color w:val="auto"/>
                <w:sz w:val="20"/>
                <w:highlight w:val="none"/>
              </w:rPr>
              <w:t>车载班、</w:t>
            </w:r>
          </w:p>
          <w:p>
            <w:pPr>
              <w:jc w:val="center"/>
              <w:rPr>
                <w:rFonts w:hint="eastAsia" w:ascii="宋体" w:hAnsi="宋体" w:cs="宋体"/>
                <w:color w:val="auto"/>
                <w:sz w:val="20"/>
                <w:lang w:eastAsia="zh-CN"/>
              </w:rPr>
            </w:pPr>
            <w:r>
              <w:rPr>
                <w:rFonts w:hint="eastAsia" w:ascii="宋体" w:hAnsi="宋体" w:cs="宋体"/>
                <w:color w:val="auto"/>
                <w:sz w:val="20"/>
              </w:rPr>
              <w:t>车辆</w:t>
            </w:r>
            <w:r>
              <w:rPr>
                <w:rFonts w:ascii="宋体" w:hAnsi="宋体" w:cs="宋体"/>
                <w:color w:val="auto"/>
                <w:sz w:val="20"/>
              </w:rPr>
              <w:t>分公司班组</w:t>
            </w:r>
            <w:r>
              <w:rPr>
                <w:rFonts w:hint="eastAsia" w:ascii="宋体" w:hAnsi="宋体" w:cs="宋体"/>
                <w:color w:val="auto"/>
                <w:sz w:val="20"/>
              </w:rPr>
              <w:t>(检修)</w:t>
            </w:r>
            <w:r>
              <w:rPr>
                <w:rFonts w:hint="eastAsia" w:ascii="宋体" w:hAnsi="宋体" w:cs="宋体"/>
                <w:color w:val="auto"/>
                <w:sz w:val="20"/>
                <w:lang w:eastAsia="zh-CN"/>
              </w:rPr>
              <w:t>、</w:t>
            </w:r>
          </w:p>
          <w:p>
            <w:pPr>
              <w:jc w:val="center"/>
              <w:rPr>
                <w:rFonts w:hint="eastAsia" w:ascii="宋体" w:hAnsi="宋体" w:cs="宋体"/>
                <w:color w:val="auto"/>
                <w:sz w:val="20"/>
              </w:rPr>
            </w:pPr>
            <w:r>
              <w:rPr>
                <w:rFonts w:hint="eastAsia" w:ascii="宋体" w:hAnsi="宋体" w:cs="宋体"/>
                <w:sz w:val="20"/>
              </w:rPr>
              <w:t>林场3号线</w:t>
            </w:r>
            <w:r>
              <w:rPr>
                <w:rFonts w:hint="eastAsia" w:ascii="宋体" w:hAnsi="宋体" w:cs="宋体"/>
                <w:sz w:val="20"/>
                <w:lang w:eastAsia="zh-CN"/>
              </w:rPr>
              <w:t>：</w:t>
            </w:r>
            <w:r>
              <w:rPr>
                <w:rFonts w:hint="eastAsia" w:ascii="宋体" w:hAnsi="宋体" w:cs="宋体"/>
                <w:color w:val="auto"/>
                <w:sz w:val="20"/>
              </w:rPr>
              <w:t>工务</w:t>
            </w:r>
            <w:r>
              <w:rPr>
                <w:rFonts w:ascii="宋体" w:hAnsi="宋体" w:cs="宋体"/>
                <w:color w:val="auto"/>
                <w:sz w:val="20"/>
              </w:rPr>
              <w:t>分公司</w:t>
            </w:r>
            <w:r>
              <w:rPr>
                <w:rFonts w:hint="eastAsia" w:ascii="宋体" w:hAnsi="宋体" w:cs="宋体"/>
                <w:color w:val="auto"/>
                <w:sz w:val="20"/>
              </w:rPr>
              <w:t>监测二班</w:t>
            </w:r>
          </w:p>
          <w:p>
            <w:pPr>
              <w:jc w:val="center"/>
              <w:rPr>
                <w:rFonts w:hint="eastAsia" w:ascii="宋体" w:hAnsi="宋体" w:cs="宋体"/>
                <w:color w:val="auto"/>
                <w:sz w:val="20"/>
                <w:lang w:eastAsia="zh-CN"/>
              </w:rPr>
            </w:pPr>
            <w:r>
              <w:rPr>
                <w:rFonts w:hint="eastAsia" w:ascii="宋体" w:hAnsi="宋体" w:cs="宋体"/>
                <w:color w:val="auto"/>
                <w:sz w:val="20"/>
              </w:rPr>
              <w:t>供电分公司上元门主所</w:t>
            </w:r>
            <w:r>
              <w:rPr>
                <w:rFonts w:hint="eastAsia" w:ascii="宋体" w:hAnsi="宋体" w:cs="宋体"/>
                <w:color w:val="auto"/>
                <w:sz w:val="20"/>
                <w:lang w:eastAsia="zh-CN"/>
              </w:rPr>
              <w:t>、</w:t>
            </w:r>
          </w:p>
          <w:p>
            <w:pPr>
              <w:jc w:val="center"/>
              <w:rPr>
                <w:rFonts w:hint="eastAsia" w:ascii="宋体" w:hAnsi="宋体" w:cs="宋体"/>
                <w:color w:val="auto"/>
                <w:sz w:val="20"/>
              </w:rPr>
            </w:pPr>
            <w:r>
              <w:rPr>
                <w:rFonts w:hint="eastAsia" w:ascii="宋体" w:hAnsi="宋体" w:cs="宋体"/>
                <w:sz w:val="20"/>
              </w:rPr>
              <w:t>小行1号线线路</w:t>
            </w:r>
            <w:r>
              <w:rPr>
                <w:rFonts w:ascii="宋体" w:hAnsi="宋体" w:cs="宋体"/>
                <w:sz w:val="20"/>
              </w:rPr>
              <w:t>班</w:t>
            </w:r>
            <w:r>
              <w:rPr>
                <w:rFonts w:hint="eastAsia" w:ascii="宋体" w:hAnsi="宋体" w:cs="宋体"/>
                <w:sz w:val="20"/>
                <w:lang w:eastAsia="zh-CN"/>
              </w:rPr>
              <w:t>：</w:t>
            </w:r>
            <w:r>
              <w:rPr>
                <w:rFonts w:hint="eastAsia" w:ascii="宋体" w:hAnsi="宋体" w:cs="宋体"/>
                <w:color w:val="auto"/>
                <w:sz w:val="20"/>
              </w:rPr>
              <w:t>招标</w:t>
            </w:r>
            <w:r>
              <w:rPr>
                <w:rFonts w:ascii="宋体" w:hAnsi="宋体" w:cs="宋体"/>
                <w:color w:val="auto"/>
                <w:sz w:val="20"/>
              </w:rPr>
              <w:t>采购</w:t>
            </w:r>
            <w:r>
              <w:rPr>
                <w:rFonts w:hint="eastAsia" w:ascii="宋体" w:hAnsi="宋体" w:cs="宋体"/>
                <w:color w:val="auto"/>
                <w:sz w:val="20"/>
              </w:rPr>
              <w:t>事业部</w:t>
            </w:r>
            <w:r>
              <w:rPr>
                <w:rFonts w:ascii="宋体" w:hAnsi="宋体" w:cs="宋体"/>
                <w:color w:val="auto"/>
                <w:sz w:val="20"/>
              </w:rPr>
              <w:t>小行</w:t>
            </w:r>
            <w:r>
              <w:rPr>
                <w:rFonts w:hint="eastAsia" w:ascii="宋体" w:hAnsi="宋体" w:cs="宋体"/>
                <w:color w:val="auto"/>
                <w:sz w:val="20"/>
              </w:rPr>
              <w:t>仓库</w:t>
            </w:r>
          </w:p>
          <w:p>
            <w:pPr>
              <w:jc w:val="center"/>
              <w:rPr>
                <w:rFonts w:hint="eastAsia" w:ascii="宋体" w:hAnsi="宋体" w:cs="宋体"/>
                <w:color w:val="auto"/>
                <w:sz w:val="20"/>
                <w:lang w:eastAsia="zh-CN"/>
              </w:rPr>
            </w:pPr>
            <w:r>
              <w:rPr>
                <w:rFonts w:hint="eastAsia" w:ascii="宋体" w:hAnsi="宋体" w:cs="宋体"/>
                <w:color w:val="auto"/>
                <w:sz w:val="20"/>
              </w:rPr>
              <w:t>机电</w:t>
            </w:r>
            <w:r>
              <w:rPr>
                <w:rFonts w:ascii="宋体" w:hAnsi="宋体" w:cs="宋体"/>
                <w:color w:val="auto"/>
                <w:sz w:val="20"/>
              </w:rPr>
              <w:t>分公司中华门</w:t>
            </w:r>
            <w:r>
              <w:rPr>
                <w:rFonts w:hint="eastAsia" w:ascii="宋体" w:hAnsi="宋体" w:cs="宋体"/>
                <w:color w:val="auto"/>
                <w:sz w:val="20"/>
              </w:rPr>
              <w:t>站(风水电</w:t>
            </w:r>
            <w:r>
              <w:rPr>
                <w:rFonts w:ascii="宋体" w:hAnsi="宋体" w:cs="宋体"/>
                <w:color w:val="auto"/>
                <w:sz w:val="20"/>
              </w:rPr>
              <w:t>、门梯、自动化</w:t>
            </w:r>
            <w:r>
              <w:rPr>
                <w:rFonts w:hint="eastAsia" w:ascii="宋体" w:hAnsi="宋体" w:cs="宋体"/>
                <w:color w:val="auto"/>
                <w:sz w:val="20"/>
              </w:rPr>
              <w:t>)</w:t>
            </w:r>
            <w:r>
              <w:rPr>
                <w:rFonts w:hint="eastAsia" w:ascii="宋体" w:hAnsi="宋体" w:cs="宋体"/>
                <w:color w:val="auto"/>
                <w:sz w:val="20"/>
                <w:lang w:eastAsia="zh-CN"/>
              </w:rPr>
              <w:t>、</w:t>
            </w:r>
          </w:p>
          <w:p>
            <w:pPr>
              <w:jc w:val="center"/>
              <w:rPr>
                <w:rFonts w:hint="eastAsia" w:ascii="宋体" w:hAnsi="宋体" w:cs="宋体"/>
                <w:color w:val="auto"/>
                <w:sz w:val="20"/>
              </w:rPr>
            </w:pPr>
            <w:r>
              <w:rPr>
                <w:rFonts w:hint="eastAsia" w:ascii="宋体" w:hAnsi="宋体" w:cs="宋体"/>
                <w:sz w:val="20"/>
              </w:rPr>
              <w:t>城西路</w:t>
            </w:r>
            <w:r>
              <w:rPr>
                <w:rFonts w:ascii="宋体" w:hAnsi="宋体" w:cs="宋体"/>
                <w:sz w:val="20"/>
              </w:rPr>
              <w:t>基地</w:t>
            </w:r>
            <w:r>
              <w:rPr>
                <w:rFonts w:hint="eastAsia" w:ascii="宋体" w:hAnsi="宋体" w:cs="宋体"/>
                <w:sz w:val="20"/>
                <w:lang w:eastAsia="zh-CN"/>
              </w:rPr>
              <w:t>：</w:t>
            </w:r>
            <w:r>
              <w:rPr>
                <w:rFonts w:hint="eastAsia" w:ascii="宋体" w:hAnsi="宋体" w:cs="宋体"/>
                <w:color w:val="auto"/>
                <w:sz w:val="20"/>
              </w:rPr>
              <w:t>工务分公司基地轨道工班</w:t>
            </w:r>
          </w:p>
          <w:p>
            <w:pPr>
              <w:jc w:val="center"/>
              <w:rPr>
                <w:rFonts w:hint="eastAsia" w:ascii="宋体" w:hAnsi="宋体" w:cs="宋体"/>
                <w:sz w:val="20"/>
              </w:rPr>
            </w:pPr>
            <w:r>
              <w:rPr>
                <w:rFonts w:hint="eastAsia" w:ascii="宋体" w:hAnsi="宋体" w:cs="宋体"/>
                <w:color w:val="auto"/>
                <w:sz w:val="20"/>
              </w:rPr>
              <w:t>供电</w:t>
            </w:r>
            <w:r>
              <w:rPr>
                <w:rFonts w:ascii="宋体" w:hAnsi="宋体" w:cs="宋体"/>
                <w:color w:val="auto"/>
                <w:sz w:val="20"/>
              </w:rPr>
              <w:t>分公司临江主所</w:t>
            </w:r>
            <w:r>
              <w:rPr>
                <w:rFonts w:hint="eastAsia" w:ascii="宋体" w:hAnsi="宋体" w:cs="宋体"/>
                <w:color w:val="auto"/>
                <w:sz w:val="20"/>
                <w:lang w:eastAsia="zh-CN"/>
              </w:rPr>
              <w:t>、</w:t>
            </w:r>
            <w:r>
              <w:rPr>
                <w:rFonts w:hint="eastAsia" w:ascii="宋体" w:hAnsi="宋体" w:cs="宋体"/>
                <w:sz w:val="20"/>
              </w:rPr>
              <w:t>，秣周</w:t>
            </w:r>
            <w:r>
              <w:rPr>
                <w:rFonts w:ascii="宋体" w:hAnsi="宋体" w:cs="宋体"/>
                <w:sz w:val="20"/>
              </w:rPr>
              <w:t>基地</w:t>
            </w:r>
            <w:r>
              <w:rPr>
                <w:rFonts w:hint="eastAsia" w:ascii="宋体" w:hAnsi="宋体" w:cs="宋体"/>
                <w:sz w:val="20"/>
                <w:lang w:eastAsia="zh-CN"/>
              </w:rPr>
              <w:t>：</w:t>
            </w:r>
            <w:r>
              <w:rPr>
                <w:rFonts w:hint="eastAsia" w:ascii="宋体" w:hAnsi="宋体" w:cs="宋体"/>
                <w:sz w:val="20"/>
              </w:rPr>
              <w:t>车辆分公司工班(架修</w:t>
            </w:r>
            <w:r>
              <w:rPr>
                <w:rFonts w:hint="eastAsia" w:ascii="宋体" w:hAnsi="宋体" w:cs="宋体"/>
                <w:sz w:val="20"/>
                <w:lang w:val="en-US" w:eastAsia="zh-CN"/>
              </w:rPr>
              <w:t>/设备</w:t>
            </w:r>
            <w:r>
              <w:rPr>
                <w:rFonts w:hint="eastAsia" w:ascii="宋体" w:hAnsi="宋体" w:cs="宋体"/>
                <w:sz w:val="20"/>
              </w:rPr>
              <w:t>)</w:t>
            </w:r>
          </w:p>
          <w:p>
            <w:pPr>
              <w:jc w:val="center"/>
              <w:rPr>
                <w:rFonts w:hint="eastAsia" w:ascii="宋体" w:hAnsi="宋体" w:cs="宋体"/>
                <w:sz w:val="20"/>
                <w:highlight w:val="none"/>
              </w:rPr>
            </w:pPr>
            <w:r>
              <w:rPr>
                <w:rFonts w:hint="eastAsia" w:ascii="宋体" w:hAnsi="宋体" w:cs="宋体"/>
                <w:sz w:val="20"/>
              </w:rPr>
              <w:t>油坊桥</w:t>
            </w:r>
            <w:r>
              <w:rPr>
                <w:rFonts w:ascii="宋体" w:hAnsi="宋体" w:cs="宋体"/>
                <w:sz w:val="20"/>
              </w:rPr>
              <w:t>基地</w:t>
            </w:r>
            <w:r>
              <w:rPr>
                <w:rFonts w:hint="eastAsia" w:ascii="宋体" w:hAnsi="宋体" w:cs="宋体"/>
                <w:sz w:val="20"/>
                <w:lang w:eastAsia="zh-CN"/>
              </w:rPr>
              <w:t>：</w:t>
            </w:r>
            <w:r>
              <w:rPr>
                <w:rFonts w:hint="eastAsia" w:ascii="宋体" w:hAnsi="宋体" w:cs="宋体"/>
                <w:sz w:val="20"/>
                <w:highlight w:val="none"/>
              </w:rPr>
              <w:t>通号分公司通信</w:t>
            </w:r>
            <w:r>
              <w:rPr>
                <w:rFonts w:ascii="宋体" w:hAnsi="宋体" w:cs="宋体"/>
                <w:sz w:val="20"/>
                <w:highlight w:val="none"/>
              </w:rPr>
              <w:t>停车场班</w:t>
            </w:r>
          </w:p>
          <w:p>
            <w:pPr>
              <w:jc w:val="center"/>
              <w:rPr>
                <w:rFonts w:hint="eastAsia" w:ascii="宋体" w:hAnsi="宋体" w:cs="宋体"/>
                <w:color w:val="auto"/>
                <w:sz w:val="20"/>
              </w:rPr>
            </w:pPr>
            <w:r>
              <w:rPr>
                <w:rFonts w:hint="eastAsia" w:ascii="宋体" w:hAnsi="宋体" w:cs="宋体"/>
                <w:sz w:val="20"/>
              </w:rPr>
              <w:t>工务</w:t>
            </w:r>
            <w:r>
              <w:rPr>
                <w:rFonts w:ascii="宋体" w:hAnsi="宋体" w:cs="宋体"/>
                <w:sz w:val="20"/>
              </w:rPr>
              <w:t>分公司</w:t>
            </w:r>
            <w:r>
              <w:rPr>
                <w:rFonts w:hint="eastAsia" w:ascii="宋体" w:hAnsi="宋体" w:cs="宋体"/>
                <w:sz w:val="20"/>
              </w:rPr>
              <w:t>监测一班</w:t>
            </w:r>
            <w:r>
              <w:rPr>
                <w:rFonts w:hint="eastAsia" w:ascii="宋体" w:hAnsi="宋体" w:cs="宋体"/>
                <w:sz w:val="20"/>
                <w:lang w:eastAsia="zh-CN"/>
              </w:rPr>
              <w:t>、</w:t>
            </w:r>
            <w:r>
              <w:rPr>
                <w:rFonts w:hint="eastAsia" w:ascii="宋体" w:hAnsi="宋体" w:cs="宋体"/>
                <w:sz w:val="20"/>
                <w:lang w:val="en-US" w:eastAsia="zh-CN"/>
              </w:rPr>
              <w:t>大学城基地：</w:t>
            </w:r>
            <w:r>
              <w:rPr>
                <w:rFonts w:hint="eastAsia" w:ascii="宋体" w:hAnsi="宋体" w:cs="宋体"/>
                <w:color w:val="auto"/>
                <w:sz w:val="20"/>
              </w:rPr>
              <w:t>通号分公司信号停车场班</w:t>
            </w:r>
          </w:p>
          <w:p>
            <w:pPr>
              <w:tabs>
                <w:tab w:val="left" w:pos="880"/>
              </w:tabs>
              <w:autoSpaceDE w:val="0"/>
              <w:autoSpaceDN w:val="0"/>
              <w:adjustRightInd w:val="0"/>
              <w:spacing w:before="35" w:line="360" w:lineRule="auto"/>
              <w:ind w:right="161"/>
              <w:rPr>
                <w:rFonts w:hint="eastAsia" w:ascii="宋体" w:hAnsi="宋体" w:cs="宋体" w:eastAsiaTheme="minorEastAsia"/>
                <w:color w:val="auto"/>
                <w:sz w:val="20"/>
                <w:szCs w:val="22"/>
                <w:highlight w:val="none"/>
                <w:lang w:eastAsia="zh-CN"/>
              </w:rPr>
            </w:pPr>
            <w:r>
              <w:rPr>
                <w:rFonts w:hint="eastAsia" w:ascii="宋体" w:hAnsi="宋体" w:cs="宋体"/>
                <w:color w:val="auto"/>
                <w:sz w:val="20"/>
              </w:rPr>
              <w:t>供电分公司接触网工班</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1.一年内违反法律法规或重大事故的情况：</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一年来，公司日常运行中生产、运营、安全、质量管理等方面比去年都有很大提升，，2022年加强了重大风险源及重要行车指标测量过程的识别与管控。今年重点围绕与重大风险源和关键行车服务指标密切关联的测量过程进行梳理五大分公司重大风险源及关键行车指标约176个，经过梳理汇总出测量过程约263个，各相关单位配置相应的测量设备并加强测量过程</w:t>
      </w:r>
      <w:bookmarkStart w:id="11" w:name="_GoBack"/>
      <w:bookmarkEnd w:id="11"/>
      <w:r>
        <w:rPr>
          <w:rFonts w:hint="eastAsia" w:ascii="宋体" w:hAnsi="宋体" w:eastAsia="宋体" w:cs="宋体"/>
          <w:bCs/>
          <w:color w:val="auto"/>
          <w:kern w:val="0"/>
          <w:sz w:val="24"/>
          <w:szCs w:val="24"/>
          <w:lang w:val="en-US" w:eastAsia="zh-CN"/>
        </w:rPr>
        <w:t>监视。</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企业制定了多项管理文件、制度，测量管理体系理念更加深入人心，企业未有违反法律、法规问题和重大服务质量问题的投诉或重大事故发生。</w:t>
      </w:r>
    </w:p>
    <w:p>
      <w:pPr>
        <w:spacing w:line="360" w:lineRule="auto"/>
        <w:rPr>
          <w:rFonts w:hint="eastAsia" w:asciiTheme="majorEastAsia" w:hAnsiTheme="majorEastAsia" w:eastAsiaTheme="majorEastAsia" w:cstheme="majorEastAsia"/>
          <w:color w:val="auto"/>
          <w:sz w:val="24"/>
          <w:szCs w:val="24"/>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2.内部审核和管理评审的情况：</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2.1公司于2022年8月24月至8月26日组织了公司测量管理体系内审，内审分3个组审核共涉及电子及信息技术研究院等5个管理部门、通号分公司等5个分公司、、5条线路、7个基地和停车场及沿线61个班组。发现不符合项6项，观察项32个，建议项7个。，到目前为止不符合项，观察项、建议项已全部完成整改。</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2.2企业于2022年9月28日开展了单体系管理评审，会议由公司副总经理杨磊主持，由电信院汇报了体系运行情况。车辆分公司汇报了体系在本部门运行情况。会议肯定了公司测量管理体系的充分性、有效性和适宜性。形成了管理评审报告。</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3.为持续改进而策划的活动的进展，企业对识别的关键测量过程进行了持续的控制，企业轨道轨距测量</w:t>
      </w:r>
      <w:r>
        <w:rPr>
          <w:rFonts w:hint="eastAsia" w:ascii="宋体" w:hAnsi="宋体" w:eastAsia="宋体" w:cs="宋体"/>
          <w:bCs/>
          <w:color w:val="auto"/>
          <w:kern w:val="0"/>
          <w:sz w:val="24"/>
          <w:szCs w:val="24"/>
          <w:lang w:val="en-US" w:eastAsia="zh-CN"/>
        </w:rPr>
        <w:t>过程、S1尺寸调整检测</w:t>
      </w:r>
      <w:r>
        <w:rPr>
          <w:rFonts w:hint="eastAsia" w:ascii="宋体" w:hAnsi="宋体" w:eastAsia="宋体" w:cs="宋体"/>
          <w:bCs/>
          <w:color w:val="auto"/>
          <w:kern w:val="0"/>
          <w:sz w:val="24"/>
          <w:szCs w:val="24"/>
          <w:lang w:val="en-US" w:eastAsia="zh-CN"/>
        </w:rPr>
        <w:t>为关键测量过程，测量过程识别、测量设备配备、检定/校准、验证，测量过程有效性确认，测量不确定度评定、测量过程控制和监视满足要求。企业没有新增关键测量过程。</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a)计量要求的导出和验证：查轨道轨距测量过程、S1尺寸调整检测，计量要求导出方法正确，验证满足测量过程要求。祥见附件《计量要求导出及验证记录表》</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b)测量不确定评定：查轨道轨距测量过程、S1尺寸调整检测，测量不确定度评定方法正确。祥见附件《测量不确定度评定》</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c)有效性确认：查轨道轨距测量过程、S1尺寸调整检测有效性确认，满足要求。祥见附件《测量过程有效性确认》</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d)测量过程的控制：查轨道轨距测量过程、S1尺寸调整检测，编制了控制规范，对测量人员、测量设备、测量环境进行控制，满足要求。</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e)测量过程的监视：查轨道轨距测量过程、S1尺寸调整检测，采用统计技术进行控制和监视测量过程。祥见《测量过程监视记录》</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f)测量设备的溯源：企业建立了11项最高计量标准，开展相关测量设备的检定校准工作。</w:t>
      </w:r>
      <w:r>
        <w:rPr>
          <w:rFonts w:hint="eastAsia" w:ascii="宋体" w:hAnsi="宋体" w:eastAsia="宋体" w:cs="宋体"/>
          <w:bCs/>
          <w:color w:val="auto"/>
          <w:kern w:val="0"/>
          <w:sz w:val="24"/>
          <w:szCs w:val="24"/>
          <w:lang w:val="en-US" w:eastAsia="zh-CN"/>
        </w:rPr>
        <w:t>，其他测量设备由电信院（计量科）</w:t>
      </w:r>
      <w:r>
        <w:rPr>
          <w:rFonts w:hint="eastAsia" w:ascii="宋体" w:hAnsi="宋体" w:eastAsia="宋体" w:cs="宋体"/>
          <w:bCs/>
          <w:color w:val="auto"/>
          <w:kern w:val="0"/>
          <w:sz w:val="24"/>
          <w:szCs w:val="24"/>
          <w:lang w:val="en-US" w:eastAsia="zh-CN"/>
        </w:rPr>
        <w:t>负责组织委外检定/校准。公司测量设备委托南京市计量监督检测院</w:t>
      </w:r>
      <w:r>
        <w:rPr>
          <w:rFonts w:hint="eastAsia" w:ascii="宋体" w:hAnsi="宋体" w:eastAsia="宋体" w:cs="宋体"/>
          <w:bCs/>
          <w:color w:val="auto"/>
          <w:kern w:val="0"/>
          <w:sz w:val="24"/>
          <w:szCs w:val="24"/>
          <w:lang w:val="en-US" w:eastAsia="zh-CN"/>
        </w:rPr>
        <w:t>检定/校准，抽查10台测量设备检定/校准证书，溯源满足要求。祥见《测量设备溯源检查表》</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p>
    <w:p>
      <w:pPr>
        <w:spacing w:line="360" w:lineRule="auto"/>
        <w:ind w:firstLine="480" w:firstLineChars="200"/>
        <w:jc w:val="left"/>
        <w:rPr>
          <w:rFonts w:hint="eastAsia" w:ascii="Times New Roman" w:hAnsi="Times New Roman" w:eastAsia="宋体" w:cs="Times New Roman"/>
          <w:bCs/>
          <w:sz w:val="24"/>
          <w:szCs w:val="24"/>
          <w:lang w:val="en-US" w:eastAsia="zh-CN"/>
        </w:rPr>
      </w:pPr>
      <w:r>
        <w:rPr>
          <w:rFonts w:hint="eastAsia" w:ascii="宋体" w:hAnsi="宋体" w:eastAsia="宋体" w:cs="宋体"/>
          <w:bCs/>
          <w:color w:val="auto"/>
          <w:kern w:val="0"/>
          <w:sz w:val="24"/>
          <w:szCs w:val="24"/>
          <w:lang w:val="en-US" w:eastAsia="zh-CN"/>
        </w:rPr>
        <w:t>4.能源管理情况：</w:t>
      </w:r>
      <w:r>
        <w:rPr>
          <w:rFonts w:hint="eastAsia" w:ascii="Times New Roman" w:hAnsi="Times New Roman" w:eastAsia="宋体" w:cs="Times New Roman"/>
          <w:bCs/>
          <w:sz w:val="24"/>
          <w:szCs w:val="24"/>
          <w:lang w:val="en-US" w:eastAsia="zh-CN"/>
        </w:rPr>
        <w:t>公司为重点耗能单位，企业正在开展能源管理体系评价工作。公司建立了《能源管理规定》、《能源计量管理办法》等规章制度，严格落实执行。2021年耗能为</w:t>
      </w:r>
      <w:r>
        <w:rPr>
          <w:rFonts w:hint="eastAsia" w:ascii="Times New Roman" w:hAnsi="Times New Roman" w:eastAsia="宋体" w:cs="Times New Roman"/>
          <w:bCs/>
          <w:sz w:val="24"/>
          <w:szCs w:val="24"/>
          <w:highlight w:val="none"/>
          <w:lang w:val="zh-CN" w:eastAsia="zh-CN"/>
        </w:rPr>
        <w:t>8</w:t>
      </w:r>
      <w:r>
        <w:rPr>
          <w:rFonts w:hint="default" w:ascii="Times New Roman" w:hAnsi="Times New Roman" w:eastAsia="宋体" w:cs="Times New Roman"/>
          <w:bCs/>
          <w:sz w:val="24"/>
          <w:szCs w:val="24"/>
          <w:highlight w:val="none"/>
          <w:lang w:val="en-US" w:eastAsia="zh-CN"/>
        </w:rPr>
        <w:t>.</w:t>
      </w:r>
      <w:r>
        <w:rPr>
          <w:rFonts w:hint="eastAsia" w:ascii="Times New Roman" w:hAnsi="Times New Roman" w:eastAsia="宋体" w:cs="Times New Roman"/>
          <w:bCs/>
          <w:sz w:val="24"/>
          <w:szCs w:val="24"/>
          <w:highlight w:val="none"/>
          <w:lang w:val="en-US" w:eastAsia="zh-CN"/>
        </w:rPr>
        <w:t>3912</w:t>
      </w:r>
      <w:r>
        <w:rPr>
          <w:rFonts w:hint="eastAsia" w:ascii="Times New Roman" w:hAnsi="Times New Roman" w:eastAsia="宋体" w:cs="Times New Roman"/>
          <w:bCs/>
          <w:sz w:val="24"/>
          <w:szCs w:val="24"/>
          <w:lang w:val="en-US" w:eastAsia="zh-CN"/>
        </w:rPr>
        <w:t>万吨标准煤。企业配备进出用能单位测量设备为570台件，次级用能单位测量设备573台件，主要用能测量设备为930台件，配备率均满足要求。企业主要耗能为电力，能源测量设备配备和准确度等级满足要求。</w:t>
      </w:r>
    </w:p>
    <w:p>
      <w:pPr>
        <w:spacing w:line="360" w:lineRule="auto"/>
        <w:jc w:val="left"/>
        <w:rPr>
          <w:rFonts w:hint="eastAsia" w:ascii="Times New Roman" w:hAnsi="Times New Roman" w:eastAsia="宋体" w:cs="Times New Roman"/>
          <w:bCs/>
          <w:sz w:val="24"/>
          <w:szCs w:val="24"/>
          <w:lang w:val="en-US" w:eastAsia="zh-CN"/>
        </w:rPr>
      </w:pPr>
      <w:r>
        <w:rPr>
          <w:rFonts w:hint="eastAsia" w:ascii="Times New Roman" w:hAnsi="Times New Roman" w:eastAsia="宋体" w:cs="Times New Roman"/>
          <w:bCs/>
          <w:sz w:val="24"/>
          <w:szCs w:val="24"/>
          <w:lang w:val="en-US" w:eastAsia="zh-CN"/>
        </w:rPr>
        <w:t xml:space="preserve">    企业建立了线路级能源管理系统和线网级能源管理平台，对电能消耗数据进行采集、分析、处理，统一汇总到线网能源管理平台，实时了解各线路、各车站电能消耗状况，提高了能源管理水平，并通过开展节能管理、节能研究及技术改造等工作，进一步降低了能源消耗，主要指标达到国内同行业先进水平。</w:t>
      </w:r>
    </w:p>
    <w:p>
      <w:pPr>
        <w:spacing w:line="360" w:lineRule="auto"/>
        <w:jc w:val="center"/>
        <w:rPr>
          <w:rFonts w:hint="eastAsia" w:ascii="Times New Roman" w:hAnsi="Times New Roman" w:eastAsia="宋体" w:cs="Times New Roman"/>
          <w:bCs/>
          <w:sz w:val="24"/>
          <w:szCs w:val="24"/>
          <w:lang w:val="en-US" w:eastAsia="zh-CN"/>
        </w:rPr>
      </w:pPr>
      <w:r>
        <w:rPr>
          <w:rFonts w:hint="eastAsia" w:ascii="Times New Roman" w:hAnsi="Times New Roman" w:eastAsia="宋体" w:cs="Times New Roman"/>
          <w:bCs/>
          <w:sz w:val="24"/>
          <w:szCs w:val="24"/>
          <w:lang w:val="en-US" w:eastAsia="zh-CN"/>
        </w:rPr>
        <w:t>企业能源管理满足《GB17167-2006用能单位能源计量器具配备和管理通则》的</w:t>
      </w:r>
    </w:p>
    <w:p>
      <w:pPr>
        <w:spacing w:line="360" w:lineRule="auto"/>
        <w:jc w:val="both"/>
        <w:rPr>
          <w:rFonts w:hint="eastAsia" w:ascii="宋体" w:hAnsi="宋体"/>
          <w:bCs/>
          <w:color w:val="0000FF"/>
          <w:szCs w:val="21"/>
        </w:rPr>
      </w:pPr>
      <w:r>
        <w:rPr>
          <w:rFonts w:hint="eastAsia" w:ascii="Times New Roman" w:hAnsi="Times New Roman" w:eastAsia="宋体" w:cs="Times New Roman"/>
          <w:bCs/>
          <w:sz w:val="24"/>
          <w:szCs w:val="24"/>
          <w:lang w:val="en-US" w:eastAsia="zh-CN"/>
        </w:rPr>
        <w:t>要求。</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5.对认证审核时提出的的不符合项的纠正措施情况： </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 xml:space="preserve">5.1 去年监督审核发现2个不符合项。 </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企业制定了纠正预防措施，组织了整改，经验证2个不符合项已整改完成，同意关闭该不符合项。</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6.对投诉的处理情况：</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公司目前尚未接到客户在产品质量、物料交接、能源、安全、现场管理等方面的投诉和纠纷。</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7.测量管理体系在实现获证客户目标方面的有效性及持续的运作控制情况：</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公司制定了7项质量目标，质量目标有具体考核指标可测量，公司年初下发了《关于推进测量管理体系运维相关工作的通知》要求各相关部门对公司质量目标进行分解，并按要求做好月度和季度统计。经统计2022年1月至10月公司质量目标全部完成。企业测量体系进一步满足顾客、质量、服务等方面的要求，符合GB/T 19022-2003标准要求。使其更具有动态性和适宜性、有效性及对持续运作的控制。</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8.对企业组织任何变更的审核</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企业组织机构没有变更。</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企业营业没有变更，</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9.标志的使用和（或）任何其他对认证资格引用的情况：</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公司对标志的使用，符合相关标准和规定。公司测量管理体系认证证书用于：招投标和企业形象宣传。</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p>
    <w:p>
      <w:pPr>
        <w:numPr>
          <w:ilvl w:val="0"/>
          <w:numId w:val="1"/>
        </w:numPr>
        <w:spacing w:line="440" w:lineRule="exact"/>
        <w:ind w:right="-27" w:rightChars="-13"/>
        <w:jc w:val="left"/>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本次审核发2个现一般不符合项 ，未发现严重或系统性的不符合情况。</w:t>
      </w:r>
    </w:p>
    <w:p>
      <w:pPr>
        <w:numPr>
          <w:numId w:val="0"/>
        </w:numPr>
        <w:spacing w:line="440" w:lineRule="exact"/>
        <w:ind w:right="-27" w:rightChars="-13"/>
        <w:jc w:val="left"/>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10.1查：企业标准编号NDYJ 406104-2020《变电设备巡检与维修规程》4.2.3设备房温湿度需符合《地铁设计规范》，变电所控制室、SCADA机房要求温度≤27℃、湿度≤60%RH,不符合要求应及时开启通风或空调设备及除湿设备。但设备房配备的编号为041564130127的温湿度计按C类管理，检定日期为2016年1月16日。</w:t>
      </w:r>
    </w:p>
    <w:p>
      <w:pPr>
        <w:numPr>
          <w:numId w:val="0"/>
        </w:numPr>
        <w:spacing w:line="440" w:lineRule="exact"/>
        <w:ind w:right="-27" w:rightChars="-13" w:firstLine="480" w:firstLineChars="200"/>
        <w:jc w:val="left"/>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不符合认证</w:t>
      </w:r>
      <w:r>
        <w:rPr>
          <w:rFonts w:hint="eastAsia" w:ascii="宋体" w:hAnsi="宋体" w:eastAsia="宋体" w:cs="宋体"/>
          <w:bCs/>
          <w:color w:val="auto"/>
          <w:kern w:val="0"/>
          <w:sz w:val="24"/>
          <w:szCs w:val="24"/>
          <w:lang w:val="zh-CN" w:eastAsia="zh-CN"/>
        </w:rPr>
        <w:t>审核准则</w:t>
      </w:r>
      <w:r>
        <w:rPr>
          <w:rFonts w:hint="eastAsia" w:ascii="宋体" w:hAnsi="宋体" w:eastAsia="宋体" w:cs="宋体"/>
          <w:bCs/>
          <w:color w:val="auto"/>
          <w:kern w:val="0"/>
          <w:sz w:val="24"/>
          <w:szCs w:val="24"/>
          <w:lang w:val="en-US" w:eastAsia="zh-CN"/>
        </w:rPr>
        <w:t>条款号：GB/T19022-2003/7.3.2溯源性。</w:t>
      </w:r>
    </w:p>
    <w:p>
      <w:pPr>
        <w:numPr>
          <w:numId w:val="0"/>
        </w:numPr>
        <w:spacing w:line="440" w:lineRule="exact"/>
        <w:ind w:right="-27" w:rightChars="-13"/>
        <w:jc w:val="left"/>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10.2查： 技术设备部照度计编号281515010005，红外测温仪编号041599010002测量设备计量确认标识已过期，测量设备已检定校准，但标识未更换。</w:t>
      </w:r>
    </w:p>
    <w:p>
      <w:pPr>
        <w:numPr>
          <w:numId w:val="0"/>
        </w:numPr>
        <w:spacing w:line="440" w:lineRule="exact"/>
        <w:ind w:right="-27" w:rightChars="-13" w:firstLine="480" w:firstLineChars="200"/>
        <w:jc w:val="left"/>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不符合认证</w:t>
      </w:r>
      <w:r>
        <w:rPr>
          <w:rFonts w:hint="eastAsia" w:ascii="宋体" w:hAnsi="宋体" w:eastAsia="宋体" w:cs="宋体"/>
          <w:bCs/>
          <w:color w:val="auto"/>
          <w:kern w:val="0"/>
          <w:sz w:val="24"/>
          <w:szCs w:val="24"/>
          <w:lang w:val="zh-CN" w:eastAsia="zh-CN"/>
        </w:rPr>
        <w:t>审核准则</w:t>
      </w:r>
      <w:r>
        <w:rPr>
          <w:rFonts w:hint="eastAsia" w:ascii="宋体" w:hAnsi="宋体" w:eastAsia="宋体" w:cs="宋体"/>
          <w:bCs/>
          <w:color w:val="auto"/>
          <w:kern w:val="0"/>
          <w:sz w:val="24"/>
          <w:szCs w:val="24"/>
          <w:lang w:val="en-US" w:eastAsia="zh-CN"/>
        </w:rPr>
        <w:t>条款号： GB/T19022-2003标准6.2.4条款。</w:t>
      </w:r>
    </w:p>
    <w:p>
      <w:pPr>
        <w:widowControl/>
        <w:spacing w:line="360" w:lineRule="auto"/>
        <w:jc w:val="left"/>
        <w:rPr>
          <w:rFonts w:hint="default" w:ascii="宋体" w:hAnsi="宋体" w:cs="宋体"/>
          <w:kern w:val="0"/>
          <w:szCs w:val="21"/>
          <w:lang w:val="en-US" w:eastAsia="zh-CN"/>
        </w:rPr>
      </w:pP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三、监督审核结论意见(含需要说明的事项):</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通过2022年11月7日至11月9日，对南京地铁运营有限责任公司监督审核.验证了公司在去年一年内，测量管理体系运作情况，公司领导重视体系运行和管理，体系文件得到有效实施，关键测量过程受控、监视方法正确有效，重要测量人员能力受控，测量设备、测量环境、测量软件、测量记录及外部供方管理等各项工作管理规范，使公司测量体系持续满足顾客的测量要求。综上所述，审核组认为南京地铁运营有限责任公司测量管理体系，符合GB/T 19022-2003标准要求，对体系运行具有持续的有效性、符合性予以肯定。建议报请北京国标联合认证有限公司批准通过监督审核。</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0000FF"/>
          <w:kern w:val="0"/>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sz w:val="24"/>
          <w:szCs w:val="24"/>
        </w:rPr>
        <w:drawing>
          <wp:anchor distT="0" distB="0" distL="114300" distR="114300" simplePos="0" relativeHeight="251662336" behindDoc="0" locked="0" layoutInCell="1" allowOverlap="1">
            <wp:simplePos x="0" y="0"/>
            <wp:positionH relativeFrom="column">
              <wp:posOffset>1483995</wp:posOffset>
            </wp:positionH>
            <wp:positionV relativeFrom="paragraph">
              <wp:posOffset>236220</wp:posOffset>
            </wp:positionV>
            <wp:extent cx="614680" cy="385445"/>
            <wp:effectExtent l="0" t="0" r="0" b="5080"/>
            <wp:wrapNone/>
            <wp:docPr id="3" name="图片 3" descr="我电子签名92764bb375c44007ba1788b07a13b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我电子签名92764bb375c44007ba1788b07a13b84"/>
                    <pic:cNvPicPr>
                      <a:picLocks noChangeAspect="1"/>
                    </pic:cNvPicPr>
                  </pic:nvPicPr>
                  <pic:blipFill>
                    <a:blip r:embed="rId6"/>
                    <a:stretch>
                      <a:fillRect/>
                    </a:stretch>
                  </pic:blipFill>
                  <pic:spPr>
                    <a:xfrm>
                      <a:off x="0" y="0"/>
                      <a:ext cx="614680" cy="385445"/>
                    </a:xfrm>
                    <a:prstGeom prst="rect">
                      <a:avLst/>
                    </a:prstGeom>
                    <a:noFill/>
                    <a:ln>
                      <a:noFill/>
                    </a:ln>
                  </pic:spPr>
                </pic:pic>
              </a:graphicData>
            </a:graphic>
          </wp:anchor>
        </w:drawing>
      </w:r>
    </w:p>
    <w:p>
      <w:pPr>
        <w:widowControl/>
        <w:spacing w:line="360" w:lineRule="auto"/>
        <w:jc w:val="left"/>
        <w:rPr>
          <w:rFonts w:hint="default" w:ascii="宋体" w:hAnsi="宋体" w:eastAsia="宋体" w:cs="宋体"/>
          <w:kern w:val="0"/>
          <w:szCs w:val="21"/>
          <w:lang w:val="en-US" w:eastAsia="zh-CN"/>
        </w:rPr>
      </w:pPr>
      <w:r>
        <w:rPr>
          <w:rFonts w:ascii="宋体" w:hAnsi="宋体" w:eastAsia="宋体" w:cs="宋体"/>
          <w:kern w:val="0"/>
          <w:szCs w:val="21"/>
        </w:rPr>
        <w:t>审核组组长（签字）：</w:t>
      </w:r>
      <w:r>
        <w:rPr>
          <w:rFonts w:hint="eastAsia" w:ascii="宋体" w:hAnsi="宋体" w:eastAsia="宋体" w:cs="宋体"/>
          <w:kern w:val="0"/>
          <w:szCs w:val="21"/>
        </w:rPr>
        <w:t xml:space="preserve">                                 </w:t>
      </w:r>
      <w:r>
        <w:rPr>
          <w:rFonts w:ascii="宋体" w:hAnsi="宋体" w:eastAsia="宋体" w:cs="宋体"/>
          <w:kern w:val="0"/>
          <w:szCs w:val="21"/>
        </w:rPr>
        <w:t>日</w:t>
      </w:r>
      <w:r>
        <w:rPr>
          <w:rFonts w:hint="eastAsia" w:ascii="宋体" w:hAnsi="宋体" w:eastAsia="宋体" w:cs="宋体"/>
          <w:kern w:val="0"/>
          <w:szCs w:val="21"/>
        </w:rPr>
        <w:t xml:space="preserve"> </w:t>
      </w:r>
      <w:r>
        <w:rPr>
          <w:rFonts w:ascii="宋体" w:hAnsi="宋体" w:eastAsia="宋体" w:cs="宋体"/>
          <w:kern w:val="0"/>
          <w:szCs w:val="21"/>
        </w:rPr>
        <w:t>期：</w:t>
      </w:r>
      <w:r>
        <w:rPr>
          <w:rFonts w:hint="eastAsia" w:ascii="宋体" w:hAnsi="宋体" w:eastAsia="宋体" w:cs="宋体"/>
          <w:kern w:val="0"/>
          <w:szCs w:val="21"/>
          <w:lang w:val="en-US" w:eastAsia="zh-CN"/>
        </w:rPr>
        <w:t>2022.11.9</w:t>
      </w:r>
    </w:p>
    <w:p>
      <w:pPr>
        <w:widowControl/>
        <w:spacing w:line="360" w:lineRule="auto"/>
        <w:jc w:val="left"/>
        <w:rPr>
          <w:rFonts w:ascii="宋体" w:hAnsi="宋体" w:eastAsia="宋体" w:cs="宋体"/>
          <w:kern w:val="0"/>
          <w:szCs w:val="21"/>
        </w:rPr>
      </w:pPr>
      <w:r>
        <w:rPr>
          <w:rFonts w:hint="eastAsia" w:ascii="宋体" w:hAnsi="宋体" w:eastAsia="宋体" w:cs="宋体"/>
          <w:color w:val="000000"/>
          <w:kern w:val="0"/>
          <w:szCs w:val="21"/>
        </w:rPr>
        <w:drawing>
          <wp:anchor distT="0" distB="0" distL="114300" distR="114300" simplePos="0" relativeHeight="251663360" behindDoc="0" locked="0" layoutInCell="1" allowOverlap="1">
            <wp:simplePos x="0" y="0"/>
            <wp:positionH relativeFrom="column">
              <wp:posOffset>2381885</wp:posOffset>
            </wp:positionH>
            <wp:positionV relativeFrom="paragraph">
              <wp:posOffset>261620</wp:posOffset>
            </wp:positionV>
            <wp:extent cx="567055" cy="425450"/>
            <wp:effectExtent l="0" t="0" r="4445" b="3175"/>
            <wp:wrapNone/>
            <wp:docPr id="4" name="图片 4" descr="8a19a975bfa4d766049f346702ee3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8a19a975bfa4d766049f346702ee3d0"/>
                    <pic:cNvPicPr>
                      <a:picLocks noChangeAspect="1"/>
                    </pic:cNvPicPr>
                  </pic:nvPicPr>
                  <pic:blipFill>
                    <a:blip r:embed="rId7"/>
                    <a:stretch>
                      <a:fillRect/>
                    </a:stretch>
                  </pic:blipFill>
                  <pic:spPr>
                    <a:xfrm>
                      <a:off x="0" y="0"/>
                      <a:ext cx="567055" cy="425450"/>
                    </a:xfrm>
                    <a:prstGeom prst="rect">
                      <a:avLst/>
                    </a:prstGeom>
                  </pic:spPr>
                </pic:pic>
              </a:graphicData>
            </a:graphic>
          </wp:anchor>
        </w:drawing>
      </w:r>
      <w:r>
        <w:rPr>
          <w:rFonts w:hint="eastAsia"/>
          <w:sz w:val="24"/>
          <w:szCs w:val="24"/>
        </w:rPr>
        <w:drawing>
          <wp:anchor distT="0" distB="0" distL="114300" distR="114300" simplePos="0" relativeHeight="251661312" behindDoc="0" locked="0" layoutInCell="1" allowOverlap="1">
            <wp:simplePos x="0" y="0"/>
            <wp:positionH relativeFrom="column">
              <wp:posOffset>1437005</wp:posOffset>
            </wp:positionH>
            <wp:positionV relativeFrom="paragraph">
              <wp:posOffset>160655</wp:posOffset>
            </wp:positionV>
            <wp:extent cx="609600" cy="49530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609600" cy="495300"/>
                    </a:xfrm>
                    <a:prstGeom prst="rect">
                      <a:avLst/>
                    </a:prstGeom>
                    <a:noFill/>
                    <a:ln>
                      <a:noFill/>
                    </a:ln>
                  </pic:spPr>
                </pic:pic>
              </a:graphicData>
            </a:graphic>
          </wp:anchor>
        </w:drawing>
      </w:r>
    </w:p>
    <w:p>
      <w:pPr>
        <w:widowControl/>
        <w:spacing w:line="360" w:lineRule="auto"/>
        <w:jc w:val="left"/>
        <w:rPr>
          <w:rFonts w:ascii="宋体" w:hAnsi="宋体" w:eastAsia="宋体" w:cs="宋体"/>
          <w:color w:val="000000"/>
          <w:kern w:val="0"/>
          <w:szCs w:val="21"/>
        </w:rPr>
      </w:pPr>
      <w:r>
        <w:rPr>
          <w:rFonts w:ascii="宋体" w:hAnsi="宋体" w:eastAsia="宋体" w:cs="宋体"/>
          <w:color w:val="000000"/>
          <w:kern w:val="0"/>
          <w:szCs w:val="21"/>
        </w:rPr>
        <w:t>审核</w:t>
      </w:r>
      <w:r>
        <w:rPr>
          <w:rFonts w:hint="eastAsia" w:ascii="宋体" w:hAnsi="宋体" w:eastAsia="宋体" w:cs="宋体"/>
          <w:color w:val="000000"/>
          <w:kern w:val="0"/>
          <w:szCs w:val="21"/>
        </w:rPr>
        <w:t>组成员(</w:t>
      </w:r>
      <w:r>
        <w:rPr>
          <w:rFonts w:ascii="宋体" w:hAnsi="宋体" w:eastAsia="宋体" w:cs="宋体"/>
          <w:color w:val="000000"/>
          <w:kern w:val="0"/>
          <w:szCs w:val="21"/>
        </w:rPr>
        <w:t>签字</w:t>
      </w:r>
      <w:r>
        <w:rPr>
          <w:rFonts w:hint="eastAsia" w:ascii="宋体" w:hAnsi="宋体" w:eastAsia="宋体" w:cs="宋体"/>
          <w:color w:val="000000"/>
          <w:kern w:val="0"/>
          <w:szCs w:val="21"/>
        </w:rPr>
        <w:t>)</w:t>
      </w:r>
      <w:r>
        <w:rPr>
          <w:rFonts w:ascii="宋体" w:hAnsi="宋体" w:eastAsia="宋体" w:cs="宋体"/>
          <w:color w:val="000000"/>
          <w:kern w:val="0"/>
          <w:szCs w:val="21"/>
        </w:rPr>
        <w:t>：</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日</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期：</w:t>
      </w:r>
      <w:r>
        <w:rPr>
          <w:rFonts w:hint="eastAsia" w:ascii="宋体" w:hAnsi="宋体" w:eastAsia="宋体" w:cs="宋体"/>
          <w:color w:val="000000"/>
          <w:kern w:val="0"/>
          <w:szCs w:val="21"/>
        </w:rPr>
        <w:t xml:space="preserve"> </w:t>
      </w:r>
      <w:r>
        <w:rPr>
          <w:rFonts w:hint="eastAsia" w:ascii="宋体" w:hAnsi="宋体" w:eastAsia="宋体" w:cs="宋体"/>
          <w:color w:val="000000"/>
          <w:kern w:val="0"/>
          <w:szCs w:val="21"/>
          <w:lang w:val="en-US" w:eastAsia="zh-CN"/>
        </w:rPr>
        <w:t>2022.11.9</w:t>
      </w:r>
      <w:r>
        <w:rPr>
          <w:rFonts w:hint="eastAsia" w:ascii="宋体" w:hAnsi="宋体" w:eastAsia="宋体" w:cs="宋体"/>
          <w:color w:val="000000"/>
          <w:kern w:val="0"/>
          <w:szCs w:val="21"/>
        </w:rPr>
        <w:t xml:space="preserve"> </w:t>
      </w:r>
    </w:p>
    <w:p>
      <w:pPr>
        <w:widowControl/>
        <w:spacing w:line="276" w:lineRule="auto"/>
        <w:ind w:right="945"/>
        <w:jc w:val="left"/>
        <w:rPr>
          <w:rFonts w:ascii="宋体" w:hAnsi="宋体" w:eastAsia="宋体" w:cs="宋体"/>
          <w:kern w:val="0"/>
          <w:szCs w:val="28"/>
        </w:rPr>
      </w:pPr>
    </w:p>
    <w:p>
      <w:pPr>
        <w:widowControl/>
        <w:spacing w:line="276" w:lineRule="auto"/>
        <w:ind w:right="1050"/>
        <w:rPr>
          <w:rFonts w:ascii="宋体" w:hAnsi="宋体" w:eastAsia="宋体" w:cs="宋体"/>
          <w:b/>
          <w:bCs/>
          <w:kern w:val="0"/>
          <w:szCs w:val="21"/>
        </w:rPr>
      </w:pPr>
    </w:p>
    <w:p>
      <w:pPr>
        <w:widowControl/>
        <w:spacing w:line="360" w:lineRule="auto"/>
        <w:jc w:val="left"/>
        <w:rPr>
          <w:rFonts w:ascii="宋体" w:hAnsi="宋体" w:cs="宋体"/>
          <w:kern w:val="0"/>
          <w:szCs w:val="21"/>
        </w:rPr>
      </w:pPr>
      <w:r>
        <w:rPr>
          <w:rFonts w:hint="eastAsia" w:ascii="宋体" w:hAnsi="宋体" w:cs="宋体"/>
          <w:kern w:val="0"/>
          <w:szCs w:val="21"/>
        </w:rPr>
        <w:t>北京国标联合认证有限公司(盖章)                       日 期：</w:t>
      </w: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PGothic">
    <w:panose1 w:val="020B0600070205080204"/>
    <w:charset w:val="80"/>
    <w:family w:val="swiss"/>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0" w:name="OLE_LINK1"/>
    <w: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8240;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330" w:firstLineChars="19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59264;mso-width-relative:page;mso-height-relative:page;" coordsize="21600,21600">
          <v:path arrowok="t"/>
          <v:fill focussize="0,0"/>
          <v:stroke/>
          <v:imagedata o:title=""/>
          <o:lock v:ext="edit"/>
        </v:line>
      </w:pict>
    </w:r>
    <w:bookmarkEnd w:id="1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C3A7FC"/>
    <w:multiLevelType w:val="singleLevel"/>
    <w:tmpl w:val="A9C3A7FC"/>
    <w:lvl w:ilvl="0" w:tentative="0">
      <w:start w:val="10"/>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0BD5BC6"/>
    <w:rsid w:val="1E421346"/>
    <w:rsid w:val="2FA24A79"/>
    <w:rsid w:val="376A3263"/>
    <w:rsid w:val="39AE5E08"/>
    <w:rsid w:val="5EC32C48"/>
    <w:rsid w:val="6BD74A03"/>
    <w:rsid w:val="714D1D54"/>
    <w:rsid w:val="749C4216"/>
    <w:rsid w:val="76C0787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323</Words>
  <Characters>1844</Characters>
  <Lines>15</Lines>
  <Paragraphs>4</Paragraphs>
  <TotalTime>2</TotalTime>
  <ScaleCrop>false</ScaleCrop>
  <LinksUpToDate>false</LinksUpToDate>
  <CharactersWithSpaces>2163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win8</cp:lastModifiedBy>
  <cp:lastPrinted>2017-09-01T06:24:00Z</cp:lastPrinted>
  <dcterms:modified xsi:type="dcterms:W3CDTF">2022-11-09T12:07:40Z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