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66"/>
        <w:gridCol w:w="775"/>
        <w:gridCol w:w="395"/>
        <w:gridCol w:w="1306"/>
        <w:gridCol w:w="567"/>
        <w:gridCol w:w="587"/>
        <w:gridCol w:w="831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鑫美地（成都）科技有限公司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何素芳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15680455064</w:t>
            </w:r>
            <w:bookmarkEnd w:id="6"/>
          </w:p>
        </w:tc>
        <w:tc>
          <w:tcPr>
            <w:tcW w:w="125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5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25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继电器的研发与生产（许可范围内除外）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19.11.03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2020年01月01日 下午至2020年01月01日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19.11.03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855" w:type="dxa"/>
            <w:gridSpan w:val="4"/>
            <w:vAlign w:val="center"/>
          </w:tcPr>
          <w:p/>
        </w:tc>
        <w:tc>
          <w:tcPr>
            <w:tcW w:w="1681" w:type="dxa"/>
            <w:gridSpan w:val="3"/>
            <w:vAlign w:val="center"/>
          </w:tcPr>
          <w:p/>
        </w:tc>
        <w:tc>
          <w:tcPr>
            <w:tcW w:w="16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7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6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6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Cs w:val="22"/>
                <w:lang w:eastAsia="zh-CN"/>
              </w:rPr>
              <w:t>2019年</w:t>
            </w:r>
            <w:r>
              <w:rPr>
                <w:rFonts w:hint="eastAsia"/>
                <w:szCs w:val="22"/>
                <w:lang w:val="en-US" w:eastAsia="zh-CN"/>
              </w:rPr>
              <w:t>12</w:t>
            </w:r>
            <w:r>
              <w:rPr>
                <w:rFonts w:hint="eastAsia"/>
                <w:szCs w:val="22"/>
                <w:lang w:eastAsia="zh-CN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31</w:t>
            </w:r>
            <w:r>
              <w:rPr>
                <w:rFonts w:hint="eastAsia"/>
                <w:szCs w:val="22"/>
                <w:lang w:eastAsia="zh-CN"/>
              </w:rPr>
              <w:t>日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Cs w:val="22"/>
                <w:lang w:eastAsia="zh-CN"/>
              </w:rPr>
              <w:t>2019年</w:t>
            </w:r>
            <w:r>
              <w:rPr>
                <w:rFonts w:hint="eastAsia"/>
                <w:szCs w:val="22"/>
                <w:lang w:val="en-US" w:eastAsia="zh-CN"/>
              </w:rPr>
              <w:t>12</w:t>
            </w:r>
            <w:r>
              <w:rPr>
                <w:rFonts w:hint="eastAsia"/>
                <w:szCs w:val="22"/>
                <w:lang w:eastAsia="zh-CN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31</w:t>
            </w:r>
            <w:r>
              <w:rPr>
                <w:rFonts w:hint="eastAsia"/>
                <w:szCs w:val="22"/>
                <w:lang w:eastAsia="zh-CN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年1月0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A65925"/>
    <w:rsid w:val="28A27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2020-01-08T06:12:44Z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