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厦门市傲鹭供应链有限公司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CI-1;CII-1;CIII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