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厦门市傲鹭供应链有限公司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厦门市同安区洪塘路788-1号二楼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董素娥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13859956661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361100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0006-2020-F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食品安全管理体系：初次认证第（二）阶段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农副产品（水果、蔬菜、畜禽肉、水产品）的初加工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CI-1;CII-1;CIII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GB/T22000-2006/ISO22000:2005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2020年05月16日 上午至2020年05月17日 上午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CI-1,CII-1,CIII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13851633086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ISC-47774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陈卓琦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13913535051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ISC-51924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