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5B6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A4D89" w14:paraId="747243DF" w14:textId="77777777">
        <w:trPr>
          <w:trHeight w:val="557"/>
        </w:trPr>
        <w:tc>
          <w:tcPr>
            <w:tcW w:w="1142" w:type="dxa"/>
            <w:vAlign w:val="center"/>
          </w:tcPr>
          <w:p w14:paraId="1DF85D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C1D8B34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成都万炜秋烨商贸有限公司</w:t>
            </w:r>
            <w:bookmarkEnd w:id="0"/>
          </w:p>
        </w:tc>
      </w:tr>
      <w:tr w:rsidR="00DA4D89" w14:paraId="06584D1D" w14:textId="77777777">
        <w:trPr>
          <w:trHeight w:val="557"/>
        </w:trPr>
        <w:tc>
          <w:tcPr>
            <w:tcW w:w="1142" w:type="dxa"/>
            <w:vAlign w:val="center"/>
          </w:tcPr>
          <w:p w14:paraId="5EA2B72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3581CD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成都市金牛区金府路593号8栋1单元12层4号</w:t>
            </w:r>
            <w:bookmarkEnd w:id="1"/>
          </w:p>
        </w:tc>
      </w:tr>
      <w:tr w:rsidR="00DA4D89" w14:paraId="248E4F24" w14:textId="77777777">
        <w:trPr>
          <w:trHeight w:val="557"/>
        </w:trPr>
        <w:tc>
          <w:tcPr>
            <w:tcW w:w="1142" w:type="dxa"/>
            <w:vAlign w:val="center"/>
          </w:tcPr>
          <w:p w14:paraId="04930A8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808CC3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成都市金牛区金府路593号8栋1单元12层4号</w:t>
            </w:r>
            <w:bookmarkEnd w:id="2"/>
          </w:p>
        </w:tc>
      </w:tr>
      <w:tr w:rsidR="00DA4D89" w14:paraId="2B4FD892" w14:textId="77777777">
        <w:trPr>
          <w:trHeight w:val="557"/>
        </w:trPr>
        <w:tc>
          <w:tcPr>
            <w:tcW w:w="1142" w:type="dxa"/>
            <w:vAlign w:val="center"/>
          </w:tcPr>
          <w:p w14:paraId="027EDBA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7BDDC74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马学洋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9BF23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4CF97F9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18231875050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B05F84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F11DCC9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A4D89" w14:paraId="115979F5" w14:textId="77777777">
        <w:trPr>
          <w:trHeight w:val="557"/>
        </w:trPr>
        <w:tc>
          <w:tcPr>
            <w:tcW w:w="1142" w:type="dxa"/>
            <w:vAlign w:val="center"/>
          </w:tcPr>
          <w:p w14:paraId="313432C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A8DD38A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DF932A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C18B1CC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2A69881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D96E84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A4D89" w14:paraId="7B76D910" w14:textId="77777777">
        <w:trPr>
          <w:trHeight w:val="418"/>
        </w:trPr>
        <w:tc>
          <w:tcPr>
            <w:tcW w:w="1142" w:type="dxa"/>
            <w:vAlign w:val="center"/>
          </w:tcPr>
          <w:p w14:paraId="30A86C2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8498D80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0535-2020-Q-2022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8C63AF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7D12344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D42EC7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A4D89" w14:paraId="449B0C5B" w14:textId="77777777">
        <w:trPr>
          <w:trHeight w:val="455"/>
        </w:trPr>
        <w:tc>
          <w:tcPr>
            <w:tcW w:w="1142" w:type="dxa"/>
            <w:vAlign w:val="center"/>
          </w:tcPr>
          <w:p w14:paraId="1972255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B101FA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A4D89" w14:paraId="41FBAE7C" w14:textId="77777777">
        <w:trPr>
          <w:trHeight w:val="455"/>
        </w:trPr>
        <w:tc>
          <w:tcPr>
            <w:tcW w:w="1142" w:type="dxa"/>
          </w:tcPr>
          <w:p w14:paraId="0B35CBD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9DA97B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A4D89" w14:paraId="66513049" w14:textId="77777777">
        <w:trPr>
          <w:trHeight w:val="455"/>
        </w:trPr>
        <w:tc>
          <w:tcPr>
            <w:tcW w:w="1142" w:type="dxa"/>
          </w:tcPr>
          <w:p w14:paraId="6F61A4C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FFC8A4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A4D89" w14:paraId="20085C75" w14:textId="77777777">
        <w:trPr>
          <w:trHeight w:val="455"/>
        </w:trPr>
        <w:tc>
          <w:tcPr>
            <w:tcW w:w="1142" w:type="dxa"/>
          </w:tcPr>
          <w:p w14:paraId="53B65BB3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5E8D38C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A4D89" w14:paraId="67EA4108" w14:textId="77777777">
        <w:trPr>
          <w:trHeight w:val="990"/>
        </w:trPr>
        <w:tc>
          <w:tcPr>
            <w:tcW w:w="1142" w:type="dxa"/>
            <w:vAlign w:val="center"/>
          </w:tcPr>
          <w:p w14:paraId="7BCFA9A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8AB570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1035D98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CE77FF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824F1B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C5A8C6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58C8C3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8EEB032" w14:textId="1CA3EB7C" w:rsidR="00A62166" w:rsidRDefault="00634F6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A4D89" w14:paraId="2A3011FB" w14:textId="77777777">
        <w:trPr>
          <w:trHeight w:val="4810"/>
        </w:trPr>
        <w:tc>
          <w:tcPr>
            <w:tcW w:w="1142" w:type="dxa"/>
            <w:vAlign w:val="center"/>
          </w:tcPr>
          <w:p w14:paraId="20CDCC1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21A5AD5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建材、电子产品、通讯设备（不含无线电发射设备）、资质范围内第二类医疗器械销售</w:t>
            </w:r>
            <w:bookmarkEnd w:id="24"/>
          </w:p>
        </w:tc>
        <w:tc>
          <w:tcPr>
            <w:tcW w:w="680" w:type="dxa"/>
            <w:vAlign w:val="center"/>
          </w:tcPr>
          <w:p w14:paraId="181B48C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9C341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2A90BA3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29.08.06;29.12.00</w:t>
            </w:r>
            <w:bookmarkEnd w:id="25"/>
          </w:p>
        </w:tc>
      </w:tr>
      <w:tr w:rsidR="00DA4D89" w14:paraId="34BD8463" w14:textId="77777777">
        <w:trPr>
          <w:trHeight w:val="1184"/>
        </w:trPr>
        <w:tc>
          <w:tcPr>
            <w:tcW w:w="1142" w:type="dxa"/>
            <w:vAlign w:val="center"/>
          </w:tcPr>
          <w:p w14:paraId="112E92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2BC80D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4A8453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6756D1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1E7A23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E47DA8C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598055B" w14:textId="5F036507" w:rsidR="00A62166" w:rsidRDefault="00634F6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4121507" w14:textId="66D719F6" w:rsidR="00A62166" w:rsidRDefault="00634F6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A4D89" w14:paraId="197EE86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58C917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CB4A73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A4D89" w14:paraId="0300DAA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4A69CF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6DFCE7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A4D89" w14:paraId="77B02D67" w14:textId="77777777">
        <w:trPr>
          <w:trHeight w:val="465"/>
        </w:trPr>
        <w:tc>
          <w:tcPr>
            <w:tcW w:w="1142" w:type="dxa"/>
            <w:vAlign w:val="center"/>
          </w:tcPr>
          <w:p w14:paraId="52D0819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4089105" w14:textId="127789FA" w:rsidR="00A62166" w:rsidRDefault="00634F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DA4D89" w14:paraId="480CA9B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CCAB84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4D89" w14:paraId="0EF774E8" w14:textId="77777777" w:rsidTr="00634F68">
        <w:trPr>
          <w:trHeight w:val="465"/>
        </w:trPr>
        <w:tc>
          <w:tcPr>
            <w:tcW w:w="1142" w:type="dxa"/>
            <w:vAlign w:val="center"/>
          </w:tcPr>
          <w:p w14:paraId="28D7286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1367C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24EFB4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B0A51F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5F7710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0B7495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2868DB7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A4D89" w14:paraId="22304119" w14:textId="77777777" w:rsidTr="00634F68">
        <w:trPr>
          <w:trHeight w:val="465"/>
        </w:trPr>
        <w:tc>
          <w:tcPr>
            <w:tcW w:w="1142" w:type="dxa"/>
            <w:vAlign w:val="center"/>
          </w:tcPr>
          <w:p w14:paraId="464CB070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7198F7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7AA13C0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6884E5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0632B7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29.08.06,29.12.00</w:t>
            </w:r>
          </w:p>
        </w:tc>
        <w:tc>
          <w:tcPr>
            <w:tcW w:w="1397" w:type="dxa"/>
            <w:gridSpan w:val="4"/>
            <w:vAlign w:val="center"/>
          </w:tcPr>
          <w:p w14:paraId="62C6C1C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7E0508D1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A4D89" w14:paraId="2DA3A661" w14:textId="77777777" w:rsidTr="00634F68">
        <w:trPr>
          <w:trHeight w:val="827"/>
        </w:trPr>
        <w:tc>
          <w:tcPr>
            <w:tcW w:w="1142" w:type="dxa"/>
            <w:vAlign w:val="center"/>
          </w:tcPr>
          <w:p w14:paraId="303E29A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D0059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674491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2547F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464F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77253D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806F2F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A4D89" w14:paraId="3EBF82DE" w14:textId="77777777" w:rsidTr="00634F68">
        <w:trPr>
          <w:trHeight w:val="985"/>
        </w:trPr>
        <w:tc>
          <w:tcPr>
            <w:tcW w:w="1142" w:type="dxa"/>
            <w:vAlign w:val="center"/>
          </w:tcPr>
          <w:p w14:paraId="7A3297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D7CA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9167C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470A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5E126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6F4B9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588089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A4D89" w14:paraId="75D50F8E" w14:textId="77777777" w:rsidTr="00634F68">
        <w:trPr>
          <w:trHeight w:val="970"/>
        </w:trPr>
        <w:tc>
          <w:tcPr>
            <w:tcW w:w="1142" w:type="dxa"/>
            <w:vAlign w:val="center"/>
          </w:tcPr>
          <w:p w14:paraId="540C66F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D64C1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A3324E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1C155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6AF5B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160F17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F1BBAA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A4D89" w14:paraId="453970BD" w14:textId="77777777" w:rsidTr="00634F68">
        <w:trPr>
          <w:trHeight w:val="879"/>
        </w:trPr>
        <w:tc>
          <w:tcPr>
            <w:tcW w:w="1142" w:type="dxa"/>
            <w:vAlign w:val="center"/>
          </w:tcPr>
          <w:p w14:paraId="09C2A7D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AD69E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6C570E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F88420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959DBAA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74CC9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7D804B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A4D89" w14:paraId="69CA30A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7A6EC75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A4D89" w14:paraId="2D1A49A5" w14:textId="77777777" w:rsidTr="00634F68">
        <w:trPr>
          <w:trHeight w:val="465"/>
        </w:trPr>
        <w:tc>
          <w:tcPr>
            <w:tcW w:w="1142" w:type="dxa"/>
            <w:vAlign w:val="center"/>
          </w:tcPr>
          <w:p w14:paraId="0CB84817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4B2454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61904C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8D9C293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50A71A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CB6A48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5D2A3DD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6CE5207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A4D89" w14:paraId="1AC8A55B" w14:textId="77777777" w:rsidTr="00634F68">
        <w:trPr>
          <w:trHeight w:val="567"/>
        </w:trPr>
        <w:tc>
          <w:tcPr>
            <w:tcW w:w="1142" w:type="dxa"/>
            <w:vAlign w:val="center"/>
          </w:tcPr>
          <w:p w14:paraId="64881A94" w14:textId="77777777" w:rsidR="00A62166" w:rsidRDefault="00000000"/>
        </w:tc>
        <w:tc>
          <w:tcPr>
            <w:tcW w:w="1350" w:type="dxa"/>
            <w:vAlign w:val="center"/>
          </w:tcPr>
          <w:p w14:paraId="54707F3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CD97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C317C6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17D32D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140BE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B19F77C" w14:textId="77777777" w:rsidR="00A62166" w:rsidRDefault="00000000"/>
        </w:tc>
        <w:tc>
          <w:tcPr>
            <w:tcW w:w="1282" w:type="dxa"/>
            <w:vAlign w:val="center"/>
          </w:tcPr>
          <w:p w14:paraId="0E3823F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A4D89" w14:paraId="0C5E7A76" w14:textId="77777777" w:rsidTr="00634F68">
        <w:trPr>
          <w:trHeight w:val="465"/>
        </w:trPr>
        <w:tc>
          <w:tcPr>
            <w:tcW w:w="1142" w:type="dxa"/>
            <w:vAlign w:val="center"/>
          </w:tcPr>
          <w:p w14:paraId="1E7C59BF" w14:textId="77777777" w:rsidR="00A62166" w:rsidRDefault="00000000"/>
        </w:tc>
        <w:tc>
          <w:tcPr>
            <w:tcW w:w="1350" w:type="dxa"/>
            <w:vAlign w:val="center"/>
          </w:tcPr>
          <w:p w14:paraId="238BA50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465FD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9D8CA8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CDF433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224D19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AF4BA28" w14:textId="77777777" w:rsidR="00A62166" w:rsidRDefault="00000000"/>
        </w:tc>
        <w:tc>
          <w:tcPr>
            <w:tcW w:w="1282" w:type="dxa"/>
            <w:vAlign w:val="center"/>
          </w:tcPr>
          <w:p w14:paraId="299676F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A4D89" w14:paraId="73992984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F8CB219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A4D89" w14:paraId="7A1A738E" w14:textId="77777777" w:rsidTr="00634F68">
        <w:trPr>
          <w:trHeight w:val="586"/>
        </w:trPr>
        <w:tc>
          <w:tcPr>
            <w:tcW w:w="1142" w:type="dxa"/>
            <w:vAlign w:val="center"/>
          </w:tcPr>
          <w:p w14:paraId="55DAB53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2681B50" w14:textId="15071A81" w:rsidR="00A62166" w:rsidRDefault="00634F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EEC955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52A1D2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BADF06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5AECB44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5CDC4D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02044D6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A4D89" w14:paraId="23235B4C" w14:textId="77777777" w:rsidTr="00634F68">
        <w:trPr>
          <w:trHeight w:val="509"/>
        </w:trPr>
        <w:tc>
          <w:tcPr>
            <w:tcW w:w="1142" w:type="dxa"/>
            <w:vAlign w:val="center"/>
          </w:tcPr>
          <w:p w14:paraId="63D01A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1978FD4" w14:textId="77F98F32" w:rsidR="00A62166" w:rsidRDefault="00634F68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E7594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FCDEBB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9D83B1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475F03D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A4D89" w14:paraId="599B2395" w14:textId="77777777" w:rsidTr="00634F68">
        <w:trPr>
          <w:trHeight w:val="600"/>
        </w:trPr>
        <w:tc>
          <w:tcPr>
            <w:tcW w:w="1142" w:type="dxa"/>
            <w:vAlign w:val="center"/>
          </w:tcPr>
          <w:p w14:paraId="1E7246A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10E5369" w14:textId="0387CB79" w:rsidR="00A62166" w:rsidRDefault="00634F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3DA2A09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2F7723C" w14:textId="5A8BBF69" w:rsidR="00A62166" w:rsidRDefault="00634F6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9E636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5FB90FAC" w14:textId="2E31EA29" w:rsidR="00A62166" w:rsidRDefault="00634F68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FB0ECC3" w14:textId="3B4D70B1" w:rsidR="00A62166" w:rsidRDefault="00000000"/>
    <w:p w14:paraId="24E90CD8" w14:textId="1B9E8C71" w:rsidR="00634F68" w:rsidRDefault="00634F68" w:rsidP="00634F68">
      <w:pPr>
        <w:pStyle w:val="a0"/>
      </w:pPr>
    </w:p>
    <w:p w14:paraId="2C7E99F4" w14:textId="0FE4E363" w:rsidR="00634F68" w:rsidRDefault="00634F68" w:rsidP="00634F68">
      <w:pPr>
        <w:pStyle w:val="a0"/>
      </w:pPr>
    </w:p>
    <w:p w14:paraId="5AF3F3DA" w14:textId="77777777" w:rsidR="00634F68" w:rsidRPr="00634F68" w:rsidRDefault="00634F68" w:rsidP="00634F68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789" w:tblpY="129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634F68" w14:paraId="1AC8B63B" w14:textId="77777777" w:rsidTr="002C102D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C968F8B" w14:textId="77777777" w:rsidR="00634F68" w:rsidRDefault="00634F68" w:rsidP="002C102D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14:paraId="270DA383" w14:textId="77777777" w:rsidR="00634F68" w:rsidRDefault="00634F68" w:rsidP="002C102D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468E2A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634F68" w14:paraId="397F0DE9" w14:textId="77777777" w:rsidTr="002C102D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103A82A" w14:textId="77777777" w:rsidR="00634F68" w:rsidRDefault="00634F68" w:rsidP="002C102D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57059D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</w:tr>
      <w:tr w:rsidR="00634F68" w14:paraId="53335709" w14:textId="77777777" w:rsidTr="002C102D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456E1F" w14:textId="7AB6A9CA" w:rsidR="00634F68" w:rsidRDefault="003C3D5C" w:rsidP="002C10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  <w:p w14:paraId="349E8A3B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4129D3A6" w14:textId="40DF9FDB" w:rsidR="00634F68" w:rsidRDefault="003C3D5C" w:rsidP="002C10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</w:p>
          <w:p w14:paraId="7CA95574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07402E4B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443C9D22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6464E96E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0E5C1720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7DEFEB42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78212B80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2B8EB654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1CF56C7D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0E4FC530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254C8ABF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04737FBB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5DF7E134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  <w:p w14:paraId="0987718B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1B9952" w14:textId="6BA840BE" w:rsidR="00634F68" w:rsidRDefault="003C3D5C" w:rsidP="002C1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634F68"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59EA1" w14:textId="459F8A3C" w:rsidR="00634F68" w:rsidRDefault="00634F68" w:rsidP="002C102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 w:rsidR="003C3D5C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634F68" w14:paraId="50EA1533" w14:textId="77777777" w:rsidTr="002C102D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9ED839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863" w14:textId="3CC75203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</w:t>
            </w:r>
            <w:r w:rsidR="003C3D5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3C3D5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55B4E42C" w14:textId="77777777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D65" w14:textId="14EFC2C2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3C3D5C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487FD443" w14:textId="5B309574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总则；10.3持续改进；</w:t>
            </w:r>
          </w:p>
          <w:p w14:paraId="6AFEED7F" w14:textId="2B4D9A98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范围的确认，资质的确认，法律法规执行情况，重大质量事故，及顾客投诉和质量监督抽查情况，上次不符合验证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（8.2.3）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</w:tr>
      <w:tr w:rsidR="00634F68" w14:paraId="2CA54E14" w14:textId="77777777" w:rsidTr="002C102D">
        <w:trPr>
          <w:trHeight w:val="1400"/>
        </w:trPr>
        <w:tc>
          <w:tcPr>
            <w:tcW w:w="11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3C2D4E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2C5" w14:textId="47FFF234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C3D5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3C3D5C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0-12：</w:t>
            </w:r>
            <w:r w:rsidR="003C3D5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8358" w14:textId="2A111702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4C4634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32C78E27" w14:textId="5117CA8F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</w:t>
            </w:r>
            <w:r w:rsidR="0097061C">
              <w:rPr>
                <w:rFonts w:ascii="宋体" w:hAnsi="宋体" w:cs="新宋体" w:hint="eastAsia"/>
                <w:sz w:val="21"/>
                <w:szCs w:val="21"/>
              </w:rPr>
              <w:t>3</w:t>
            </w:r>
            <w:r w:rsidR="0097061C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组织的角色、职责和权限；6.2质量目标及其实现的策划；7.1.2人员；7.2能力；7.3意识；7.4沟通；7.5文</w:t>
            </w:r>
            <w:r w:rsidR="0097061C">
              <w:rPr>
                <w:rFonts w:ascii="宋体" w:hAnsi="宋体" w:cs="新宋体" w:hint="eastAsia"/>
                <w:sz w:val="21"/>
                <w:szCs w:val="21"/>
              </w:rPr>
              <w:t>件化信息；9.1.3分析和评价；9.2内部审核；10.2不合格和纠正措施</w:t>
            </w:r>
          </w:p>
        </w:tc>
      </w:tr>
      <w:tr w:rsidR="00634F68" w14:paraId="2DB6519F" w14:textId="77777777" w:rsidTr="00634F68">
        <w:trPr>
          <w:trHeight w:val="376"/>
        </w:trPr>
        <w:tc>
          <w:tcPr>
            <w:tcW w:w="11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E5E54C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A5D" w14:textId="26CCCE8F" w:rsidR="00634F68" w:rsidRDefault="00634F68" w:rsidP="002C102D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61C" w14:textId="5D943842" w:rsidR="00634F68" w:rsidRDefault="00634F68" w:rsidP="002C102D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634F68" w14:paraId="45137CF4" w14:textId="77777777" w:rsidTr="002C102D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11BEC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1891197" w14:textId="15F64E8F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  <w:p w14:paraId="52749410" w14:textId="77777777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62441" w14:textId="77777777" w:rsidR="00634F68" w:rsidRDefault="00634F68" w:rsidP="00634F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购销部:</w:t>
            </w:r>
          </w:p>
          <w:p w14:paraId="6EF84246" w14:textId="3AE4143A" w:rsidR="00634F68" w:rsidRDefault="00634F68" w:rsidP="00634F6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97061C">
              <w:rPr>
                <w:rFonts w:ascii="宋体" w:hAnsi="宋体" w:cs="新宋体" w:hint="eastAsia"/>
                <w:sz w:val="21"/>
                <w:szCs w:val="21"/>
              </w:rPr>
              <w:t>7.1.3基础设施；7.1.4过程运行环境；7.1.5监视和测量资源</w:t>
            </w:r>
            <w:r w:rsidR="0097061C">
              <w:rPr>
                <w:rFonts w:ascii="宋体" w:hAnsi="宋体" w:cs="新宋体" w:hint="eastAsia"/>
                <w:sz w:val="21"/>
                <w:szCs w:val="21"/>
              </w:rPr>
              <w:t>，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8.1运行策划和控制；8.2产品和服务的要求</w:t>
            </w:r>
            <w:r w:rsidRPr="0097061C">
              <w:rPr>
                <w:rFonts w:ascii="宋体" w:hAnsi="宋体" w:cs="新宋体" w:hint="eastAsia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；8.3设计开发控制；8.4外部提供过程、产品和服务的控制； 8.5.1生产和服务提供的控制；8.5.2标识和可追溯性；8.5.3顾客或外部供方的财产；8.5.4防护；8.5.5交付后的活动；8.5.6更改控制；8.6产品和服务放行 8.7不合格输出的控制；9.1.2顾客满意；</w:t>
            </w:r>
          </w:p>
        </w:tc>
      </w:tr>
      <w:tr w:rsidR="00634F68" w14:paraId="2CCF83A3" w14:textId="77777777" w:rsidTr="002C102D">
        <w:trPr>
          <w:trHeight w:val="37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D6A7E" w14:textId="77777777" w:rsidR="00634F68" w:rsidRDefault="00634F68" w:rsidP="002C10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2DB330B" w14:textId="77777777" w:rsidR="00634F68" w:rsidRDefault="00634F68" w:rsidP="002C10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233F1" w14:textId="1C767EF5" w:rsidR="00634F68" w:rsidRDefault="00634F68" w:rsidP="002C102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末次会议：</w:t>
            </w:r>
            <w:r w:rsidR="004C4634"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</w:tbl>
    <w:p w14:paraId="4CCEA17F" w14:textId="77777777" w:rsidR="00A62166" w:rsidRDefault="00000000"/>
    <w:p w14:paraId="2E166472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C18450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A1DE32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7A1454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0EBD8B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2E68E9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1FA3A0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7904D2B" w14:textId="77777777" w:rsidR="00A62166" w:rsidRDefault="00000000"/>
    <w:p w14:paraId="75ED60C8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689E" w14:textId="77777777" w:rsidR="00BB5AA8" w:rsidRDefault="00BB5AA8">
      <w:r>
        <w:separator/>
      </w:r>
    </w:p>
  </w:endnote>
  <w:endnote w:type="continuationSeparator" w:id="0">
    <w:p w14:paraId="7DE3E8F9" w14:textId="77777777" w:rsidR="00BB5AA8" w:rsidRDefault="00BB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CD2A" w14:textId="77777777" w:rsidR="00BB5AA8" w:rsidRDefault="00BB5AA8">
      <w:r>
        <w:separator/>
      </w:r>
    </w:p>
  </w:footnote>
  <w:footnote w:type="continuationSeparator" w:id="0">
    <w:p w14:paraId="5445964F" w14:textId="77777777" w:rsidR="00BB5AA8" w:rsidRDefault="00BB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FED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2838C70" wp14:editId="7BAF650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2C47EB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73CED3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C4E94E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574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89"/>
    <w:rsid w:val="003C3D5C"/>
    <w:rsid w:val="004C4634"/>
    <w:rsid w:val="00606D71"/>
    <w:rsid w:val="00634F68"/>
    <w:rsid w:val="0097061C"/>
    <w:rsid w:val="00BB5AA8"/>
    <w:rsid w:val="00DA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998DA8"/>
  <w15:docId w15:val="{8C57615D-88E4-455A-830C-3C54E4A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2022-11-02T14:14:00Z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