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乐生活智慧社区服务集团股份有限公司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北京市石景山区实兴东街8号院1号楼（京汉大厦）104-107号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刘惠敏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 </w:t>
            </w:r>
            <w:bookmarkStart w:id="2" w:name="联系人手机"/>
            <w:r>
              <w:t>13126824080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段亚娟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568</w:t>
            </w:r>
            <w:r>
              <w:rPr>
                <w:sz w:val="20"/>
              </w:rPr>
              <w:t>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Q：物业管理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O：物业管理及相关职业健康安全管理活动</w:t>
            </w:r>
            <w:bookmarkEnd w:id="5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 xml:space="preserve">ISO9001:2015 </w:t>
            </w:r>
            <w:r>
              <w:rPr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 xml:space="preserve">ISO14001:2015 </w:t>
            </w:r>
            <w:r>
              <w:rPr>
                <w:b/>
                <w:sz w:val="20"/>
                <w:lang w:val="de-DE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0"/>
                <w:lang w:val="de-DE"/>
              </w:rPr>
              <w:t xml:space="preserve">█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  <w:lang w:val="de-DE"/>
              </w:rPr>
              <w:t xml:space="preserve"> GB/T 28001-2011idtOHSAS 18001:2007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2020年01月15日 下午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r>
              <w:rPr>
                <w:color w:val="000000"/>
                <w:szCs w:val="21"/>
              </w:rPr>
              <w:t xml:space="preserve">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2020年01月20日 上午</w:t>
            </w:r>
            <w:bookmarkEnd w:id="8"/>
            <w:r>
              <w:rPr>
                <w:rFonts w:hint="eastAsia"/>
                <w:b/>
                <w:sz w:val="20"/>
              </w:rPr>
              <w:t>，共5.5天。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</w:tcPr>
          <w:p>
            <w:pPr>
              <w:spacing w:line="240" w:lineRule="exact"/>
              <w:rPr>
                <w:sz w:val="20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sz w:val="20"/>
              </w:rPr>
              <w:t>2020.1.14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96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2020.1.15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13:00-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13:30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13:3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</w:t>
            </w:r>
            <w:r>
              <w:rPr>
                <w:rFonts w:hint="eastAsia" w:ascii="宋体" w:hAnsi="宋体"/>
                <w:sz w:val="18"/>
              </w:rPr>
              <w:t>4.4.3/</w:t>
            </w:r>
            <w:r>
              <w:rPr>
                <w:rFonts w:ascii="宋体" w:hAnsi="宋体"/>
                <w:sz w:val="18"/>
              </w:rPr>
              <w:t>4.6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13：00-17：00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Q:5.3/6.1/6.2/7.1.2/7.2/7.3/7.4/7.5/9.1.1/9.1.3/9.2/10.2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E:5.3/6.1.2/6.1.1/6.1.3/6.2/7.2/7.3/7.4/7.5/8.1/8.2/9.2/10.1/10.2/9.1.1/9.1.2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S:4.4.1/4.3.1/4.3.3/4.4.2/4.4.3/4.4.4/4.4.5/4.4.6/4.4.7/4.5.3/4.5.4/4.5.5/4.3.2/4.5.1/4.5.2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2020.1.16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bookmarkStart w:id="9" w:name="_GoBack"/>
            <w:bookmarkEnd w:id="9"/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继续审核管理层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8：00-17：00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继续审核综合部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2020.1.17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8:00-17:00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</w:rPr>
              <w:t>2/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</w:rPr>
              <w:t>4/9.1.2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物业管理的采购销售及顾客沟通控制情况、服务记录，以及服务过程中的环境、职业健康安全管理情况的控制等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2010.1.17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8:00-17:00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:4.4.1/4.3.1/4.3.3/4.4.6/4.4.7/4.5.</w:t>
            </w: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物业管理的控制情况、服务记录，以及服务过程中的环境、职业健康安全管理情况的控制等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2020.1.18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8:00-17:00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539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继续审核项目部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8:00-17:00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</w:t>
            </w:r>
          </w:p>
        </w:tc>
        <w:tc>
          <w:tcPr>
            <w:tcW w:w="539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继续审核业务部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2020.1.19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8:00-17:00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员工代表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S:4.4.1   4.4.3</w:t>
            </w: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职业健康安全事务代表的参与情况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8:00-17:00</w:t>
            </w:r>
            <w:r>
              <w:rPr>
                <w:rFonts w:ascii="宋体" w:hAnsi="宋体"/>
                <w:sz w:val="18"/>
                <w:szCs w:val="22"/>
              </w:rPr>
              <w:t>（中午午餐</w:t>
            </w: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ascii="宋体" w:hAnsi="宋体"/>
                <w:sz w:val="18"/>
                <w:szCs w:val="22"/>
              </w:rPr>
              <w:t>小时）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财务部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环境、职业健康安全资金的管理情况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2020.1.20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8:00-10:00</w:t>
            </w:r>
          </w:p>
        </w:tc>
        <w:tc>
          <w:tcPr>
            <w:tcW w:w="6957" w:type="dxa"/>
            <w:gridSpan w:val="4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8:00-10:00</w:t>
            </w:r>
          </w:p>
        </w:tc>
        <w:tc>
          <w:tcPr>
            <w:tcW w:w="6957" w:type="dxa"/>
            <w:gridSpan w:val="4"/>
          </w:tcPr>
          <w:p>
            <w:pPr>
              <w:tabs>
                <w:tab w:val="left" w:pos="2681"/>
              </w:tabs>
              <w:ind w:firstLine="632" w:firstLineChars="3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10:00-11:00</w:t>
            </w:r>
          </w:p>
        </w:tc>
        <w:tc>
          <w:tcPr>
            <w:tcW w:w="6957" w:type="dxa"/>
            <w:gridSpan w:val="4"/>
          </w:tcPr>
          <w:p>
            <w:pPr>
              <w:tabs>
                <w:tab w:val="left" w:pos="2681"/>
              </w:tabs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15:00-11:30</w:t>
            </w:r>
          </w:p>
        </w:tc>
        <w:tc>
          <w:tcPr>
            <w:tcW w:w="6957" w:type="dxa"/>
            <w:gridSpan w:val="4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审核组与管理层沟通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11:30-12:00</w:t>
            </w:r>
          </w:p>
        </w:tc>
        <w:tc>
          <w:tcPr>
            <w:tcW w:w="6957" w:type="dxa"/>
            <w:gridSpan w:val="4"/>
          </w:tcPr>
          <w:p>
            <w:pPr>
              <w:tabs>
                <w:tab w:val="left" w:pos="2681"/>
              </w:tabs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15CE5"/>
    <w:rsid w:val="00142450"/>
    <w:rsid w:val="00154C80"/>
    <w:rsid w:val="001D42AF"/>
    <w:rsid w:val="001D5019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540B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3658"/>
    <w:rsid w:val="00AE4A26"/>
    <w:rsid w:val="00B3470D"/>
    <w:rsid w:val="00B94004"/>
    <w:rsid w:val="00BA4B12"/>
    <w:rsid w:val="00BD72F2"/>
    <w:rsid w:val="00BF443E"/>
    <w:rsid w:val="00C31283"/>
    <w:rsid w:val="00C3775A"/>
    <w:rsid w:val="00C37CD0"/>
    <w:rsid w:val="00C73F66"/>
    <w:rsid w:val="00D5211F"/>
    <w:rsid w:val="00DC228E"/>
    <w:rsid w:val="00E05BDE"/>
    <w:rsid w:val="00E416F9"/>
    <w:rsid w:val="00E618F6"/>
    <w:rsid w:val="00E825C0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D401865"/>
    <w:rsid w:val="2D4112CA"/>
    <w:rsid w:val="2FA62DB5"/>
    <w:rsid w:val="2FD8067D"/>
    <w:rsid w:val="32CE4F77"/>
    <w:rsid w:val="35405307"/>
    <w:rsid w:val="4A9D2540"/>
    <w:rsid w:val="50500A09"/>
    <w:rsid w:val="532707A7"/>
    <w:rsid w:val="558C2CE4"/>
    <w:rsid w:val="57C92BEA"/>
    <w:rsid w:val="58AC5565"/>
    <w:rsid w:val="59602FC8"/>
    <w:rsid w:val="5AF811DA"/>
    <w:rsid w:val="5BC66A10"/>
    <w:rsid w:val="5C4024CC"/>
    <w:rsid w:val="6E316709"/>
    <w:rsid w:val="6F3163EA"/>
    <w:rsid w:val="71E44541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434</Words>
  <Characters>2480</Characters>
  <Lines>20</Lines>
  <Paragraphs>5</Paragraphs>
  <TotalTime>3</TotalTime>
  <ScaleCrop>false</ScaleCrop>
  <LinksUpToDate>false</LinksUpToDate>
  <CharactersWithSpaces>2909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86136</cp:lastModifiedBy>
  <cp:lastPrinted>2020-01-16T01:45:00Z</cp:lastPrinted>
  <dcterms:modified xsi:type="dcterms:W3CDTF">2020-02-01T08:31:57Z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