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四川世纪华图数据技术有限公司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1153-2022-SA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2022年11月02日 上午至2022年11月03日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</w:t>
            </w:r>
            <w:bookmarkStart w:id="4" w:name="_GoBack"/>
            <w:bookmarkEnd w:id="4"/>
            <w:r>
              <w:rPr>
                <w:rFonts w:hint="eastAsia"/>
              </w:rPr>
              <w:t>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ED96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695</Words>
  <Characters>869</Characters>
  <Lines>7</Lines>
  <Paragraphs>1</Paragraphs>
  <TotalTime>718</TotalTime>
  <ScaleCrop>false</ScaleCrop>
  <LinksUpToDate>false</LinksUpToDate>
  <CharactersWithSpaces>872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宋明珠</cp:lastModifiedBy>
  <cp:lastPrinted>2018-07-23T06:08:00Z</cp:lastPrinted>
  <dcterms:modified xsi:type="dcterms:W3CDTF">2022-11-02T03:52:54Z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2052-11.1.0.12598</vt:lpwstr>
  </property>
</Properties>
</file>