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重庆贵安机械有限公司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0013-2020-Q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2020年01月04日 上午</w:t>
            </w:r>
            <w:bookmarkEnd w:id="4"/>
          </w:p>
          <w:p>
            <w:pPr>
              <w:snapToGrid w:val="0"/>
              <w:spacing w:line="276" w:lineRule="auto"/>
              <w:jc w:val="left"/>
              <w:rPr>
                <w:rFonts w:hint="eastAsia"/>
                <w:color w:val="000000"/>
                <w:szCs w:val="21"/>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bookmarkStart w:id="5" w:name="审核结束日"/>
            <w:r>
              <w:rPr>
                <w:rFonts w:hint="eastAsia"/>
                <w:color w:val="000000"/>
                <w:szCs w:val="21"/>
              </w:rPr>
              <w:t>2020年01月04日 上午</w:t>
            </w:r>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 xml:space="preserve">2020年01月04日 </w:t>
            </w:r>
            <w:bookmarkStart w:id="6" w:name="_GoBack"/>
            <w:bookmarkEnd w:id="6"/>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DD14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2020-01-11T07:24:44Z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