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0150-2018-2022</w:t>
      </w:r>
      <w:bookmarkEnd w:id="0"/>
    </w:p>
    <w:p>
      <w:pPr>
        <w:spacing w:before="240"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419"/>
        <w:gridCol w:w="1164"/>
        <w:gridCol w:w="1349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/>
                <w:lang w:val="en-US" w:eastAsia="zh-CN"/>
              </w:rPr>
              <w:t>木皮厚度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tabs>
                <w:tab w:val="right" w:pos="1943"/>
              </w:tabs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）mm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原材料检验标准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ind w:firstLine="210" w:firstLineChars="100"/>
              <w:rPr>
                <w:rFonts w:ascii="宋体" w:hAnsi="宋体"/>
              </w:rPr>
            </w:pPr>
            <w:r>
              <w:rPr>
                <w:rFonts w:hint="eastAsia"/>
              </w:rPr>
              <w:t>被测参数要求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木皮厚度2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0.3</w:t>
            </w:r>
            <w:r>
              <w:rPr>
                <w:rFonts w:hint="eastAsia"/>
              </w:rPr>
              <w:t>mm，T</w:t>
            </w:r>
            <w:r>
              <w:t>=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0.3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  <w:lang w:val="en-US" w:eastAsia="zh-CN"/>
              </w:rPr>
              <w:t xml:space="preserve">    测量过程 </w:t>
            </w:r>
            <w:r>
              <w:rPr>
                <w:rFonts w:hint="eastAsia"/>
                <w:b/>
                <w:i/>
              </w:rPr>
              <w:t>U</w:t>
            </w:r>
            <w:r>
              <w:rPr>
                <w:b/>
                <w:position w:val="-12"/>
              </w:rPr>
              <w:object>
                <v:shape id="_x0000_i1025" o:spt="75" type="#_x0000_t75" style="height:19pt;width:11.5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eastAsia" w:ascii="宋体" w:hAnsi="宋体"/>
              </w:rPr>
              <w:t>≤1/3T=</w:t>
            </w:r>
            <w:r>
              <w:rPr>
                <w:rFonts w:hint="eastAsia"/>
              </w:rPr>
              <w:t>±</w:t>
            </w:r>
            <w:r>
              <w:rPr>
                <w:rFonts w:hint="eastAsia" w:ascii="宋体" w:hAnsi="宋体"/>
              </w:rPr>
              <w:t>0.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mm</w:t>
            </w:r>
          </w:p>
          <w:p>
            <w:pPr>
              <w:spacing w:line="360" w:lineRule="auto"/>
              <w:ind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测量过程的测量范围要求为（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0.3</w:t>
            </w:r>
            <w:r>
              <w:rPr>
                <w:rFonts w:hint="eastAsia" w:ascii="宋体" w:hAnsi="宋体"/>
              </w:rPr>
              <w:t>）mm</w:t>
            </w:r>
          </w:p>
          <w:p>
            <w:pPr>
              <w:spacing w:line="360" w:lineRule="auto"/>
              <w:ind w:firstLine="210" w:firstLineChars="100"/>
            </w:pPr>
            <w:r>
              <w:rPr>
                <w:rFonts w:hint="eastAsia"/>
              </w:rPr>
              <w:t>测量设备的</w:t>
            </w:r>
            <w:r>
              <w:rPr>
                <w:rFonts w:hint="eastAsia"/>
                <w:lang w:val="en-US" w:eastAsia="zh-CN"/>
              </w:rPr>
              <w:t>选择：</w:t>
            </w:r>
            <w:r>
              <w:rPr>
                <w:rFonts w:hint="eastAsia" w:ascii="Times New Roman" w:hAnsi="Times New Roman"/>
                <w:lang w:eastAsia="zh-CN"/>
              </w:rPr>
              <w:t>测厚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规 </w:t>
            </w:r>
            <w:r>
              <w:rPr>
                <w:rFonts w:hint="eastAsia"/>
              </w:rPr>
              <w:t>测量范围（0－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）</w:t>
            </w:r>
            <w:r>
              <w:rPr>
                <w:rFonts w:hint="eastAsia" w:ascii="Times New Roman" w:hAnsi="Times New Roman"/>
              </w:rPr>
              <w:t>mm</w:t>
            </w:r>
            <w:r>
              <w:rPr>
                <w:rFonts w:hint="eastAsia" w:ascii="Times New Roman" w:hAnsi="Times New Roman"/>
                <w:lang w:eastAsia="zh-CN"/>
              </w:rPr>
              <w:t>，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测量设备的</w:t>
            </w:r>
            <w:r>
              <w:rPr>
                <w:rFonts w:hint="eastAsia"/>
                <w:lang w:val="en-US" w:eastAsia="zh-CN"/>
              </w:rPr>
              <w:t xml:space="preserve">最大允许误差 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0.02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32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532" w:type="dxa"/>
            <w:vMerge w:val="continue"/>
          </w:tcPr>
          <w:p/>
        </w:tc>
        <w:tc>
          <w:tcPr>
            <w:tcW w:w="1583" w:type="dxa"/>
            <w:gridSpan w:val="2"/>
          </w:tcPr>
          <w:p>
            <w:pPr>
              <w:ind w:firstLine="420" w:firstLineChars="200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测厚</w:t>
            </w:r>
            <w:r>
              <w:rPr>
                <w:rFonts w:hint="eastAsia" w:ascii="Times New Roman" w:hAnsi="Times New Roman"/>
                <w:lang w:val="en-US" w:eastAsia="zh-CN"/>
              </w:rPr>
              <w:t>规</w:t>
            </w:r>
          </w:p>
          <w:p>
            <w:pPr>
              <w:ind w:firstLine="210" w:firstLineChars="100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CHG-001</w:t>
            </w:r>
          </w:p>
        </w:tc>
        <w:tc>
          <w:tcPr>
            <w:tcW w:w="1388" w:type="dxa"/>
            <w:gridSpan w:val="2"/>
          </w:tcPr>
          <w:p>
            <w:pPr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/>
              </w:rPr>
              <w:t>（0－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）</w:t>
            </w:r>
            <w:r>
              <w:rPr>
                <w:rFonts w:hint="eastAsia" w:ascii="Times New Roman" w:hAnsi="Times New Roman"/>
              </w:rPr>
              <w:t>mm</w:t>
            </w:r>
            <w:r>
              <w:rPr>
                <w:rFonts w:hint="eastAsia" w:ascii="Times New Roman" w:hAnsi="Times New Roman"/>
                <w:lang w:val="en-US" w:eastAsia="zh-CN"/>
              </w:rPr>
              <w:t>/0.01mm</w:t>
            </w:r>
          </w:p>
        </w:tc>
        <w:tc>
          <w:tcPr>
            <w:tcW w:w="2976" w:type="dxa"/>
            <w:gridSpan w:val="2"/>
          </w:tcPr>
          <w:p>
            <w:pPr>
              <w:rPr>
                <w:rFonts w:hint="eastAsia"/>
                <w:color w:val="000000" w:themeColor="text1"/>
              </w:rPr>
            </w:pPr>
          </w:p>
          <w:p>
            <w:pPr>
              <w:ind w:firstLine="840" w:firstLineChars="40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±</w:t>
            </w:r>
            <w:r>
              <w:rPr>
                <w:rFonts w:hint="eastAsia"/>
                <w:color w:val="000000" w:themeColor="text1"/>
                <w:lang w:val="en-US" w:eastAsia="zh-CN"/>
              </w:rPr>
              <w:t>0.02</w:t>
            </w:r>
            <w:r>
              <w:rPr>
                <w:rFonts w:hint="eastAsia"/>
                <w:color w:val="000000" w:themeColor="text1"/>
              </w:rPr>
              <w:t>mm</w:t>
            </w:r>
            <w:r>
              <w:rPr>
                <w:rFonts w:hint="eastAsia"/>
                <w:color w:val="000000" w:themeColor="text1"/>
                <w:lang w:val="en-US" w:eastAsia="zh-CN"/>
              </w:rPr>
              <w:t xml:space="preserve"> </w:t>
            </w:r>
          </w:p>
        </w:tc>
        <w:tc>
          <w:tcPr>
            <w:tcW w:w="1276" w:type="dxa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DH20201010S004</w:t>
            </w:r>
          </w:p>
        </w:tc>
        <w:tc>
          <w:tcPr>
            <w:tcW w:w="1559" w:type="dxa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2022.10.19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、测量过程的计量要求</w:t>
            </w:r>
          </w:p>
          <w:p>
            <w:pPr>
              <w:ind w:firstLine="315" w:firstLineChars="150"/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木皮厚度测量过程</w:t>
            </w:r>
            <w:r>
              <w:rPr>
                <w:rFonts w:hint="eastAsia" w:ascii="宋体" w:hAnsi="宋体"/>
                <w:szCs w:val="21"/>
              </w:rPr>
              <w:t>最大允许误差为±0.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mm</w:t>
            </w:r>
          </w:p>
          <w:p>
            <w:pPr>
              <w:spacing w:line="300" w:lineRule="auto"/>
            </w:pPr>
            <w:r>
              <w:t>2</w:t>
            </w:r>
            <w:r>
              <w:rPr>
                <w:rFonts w:hint="eastAsia"/>
              </w:rPr>
              <w:t>、测量设备的计量特性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Times New Roman" w:hAnsi="Times New Roman"/>
                <w:lang w:eastAsia="zh-CN"/>
              </w:rPr>
              <w:t>测厚</w:t>
            </w:r>
            <w:r>
              <w:rPr>
                <w:rFonts w:hint="eastAsia" w:ascii="Times New Roman" w:hAnsi="Times New Roman"/>
                <w:lang w:val="en-US" w:eastAsia="zh-CN"/>
              </w:rPr>
              <w:t>规</w:t>
            </w:r>
            <w:r>
              <w:rPr>
                <w:rFonts w:hint="eastAsia" w:ascii="宋体" w:hAnsi="宋体" w:eastAsia="宋体" w:cs="宋体"/>
              </w:rPr>
              <w:t>，最大允许误差为</w:t>
            </w:r>
            <w:r>
              <w:rPr>
                <w:rFonts w:hint="eastAsia"/>
                <w:color w:val="000000" w:themeColor="text1"/>
              </w:rPr>
              <w:t>±</w:t>
            </w:r>
            <w:r>
              <w:rPr>
                <w:rFonts w:hint="eastAsia"/>
                <w:color w:val="000000" w:themeColor="text1"/>
                <w:lang w:val="en-US" w:eastAsia="zh-CN"/>
              </w:rPr>
              <w:t>0.02</w:t>
            </w:r>
            <w:r>
              <w:rPr>
                <w:rFonts w:hint="eastAsia"/>
                <w:color w:val="000000" w:themeColor="text1"/>
              </w:rPr>
              <w:t>mm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该</w:t>
            </w:r>
            <w:r>
              <w:rPr>
                <w:rFonts w:hint="eastAsia" w:ascii="宋体" w:hAnsi="宋体" w:eastAsia="宋体" w:cs="宋体"/>
                <w:lang w:eastAsia="zh-CN"/>
              </w:rPr>
              <w:t>测厚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规</w:t>
            </w:r>
            <w:r>
              <w:rPr>
                <w:rFonts w:hint="eastAsia" w:ascii="宋体" w:hAnsi="宋体" w:eastAsia="宋体" w:cs="宋体"/>
              </w:rPr>
              <w:t>经校准，示值误差小于±0.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</w:rPr>
              <w:t>mm；符合计量要求，验证合格。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945515</wp:posOffset>
                  </wp:positionH>
                  <wp:positionV relativeFrom="paragraph">
                    <wp:posOffset>88900</wp:posOffset>
                  </wp:positionV>
                  <wp:extent cx="843915" cy="408305"/>
                  <wp:effectExtent l="0" t="0" r="6985" b="10795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915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 xml:space="preserve">验证人员签字：           </w:t>
            </w:r>
            <w:r>
              <w:rPr>
                <w:rFonts w:hint="eastAsia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bookmarkStart w:id="1" w:name="_GoBack"/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ind w:firstLine="315" w:firstLineChars="150"/>
              <w:rPr>
                <w:rFonts w:hint="eastAsia"/>
              </w:rPr>
            </w:pPr>
          </w:p>
          <w:p>
            <w:pPr>
              <w:ind w:firstLine="315" w:firstLineChars="150"/>
            </w:pPr>
            <w:r>
              <w:rPr>
                <w:rFonts w:hint="eastAsia"/>
              </w:rPr>
              <w:t>公司已经</w:t>
            </w:r>
            <w:r>
              <w:rPr>
                <w:rFonts w:hint="eastAsia" w:ascii="宋体" w:hAnsi="宋体"/>
                <w:szCs w:val="21"/>
              </w:rPr>
              <w:t>根据工艺图纸</w:t>
            </w:r>
            <w:r>
              <w:rPr>
                <w:rFonts w:hint="eastAsia"/>
              </w:rPr>
              <w:t>导出了过程允许不确定度和设备最大允许误差，被测参数要求识别已代表了顾客的要求，过程允许不确定度和设备最大允许误差的导出方法正确，测量设备已进行校准，验证合格，满足计量要求。</w:t>
            </w:r>
          </w:p>
          <w:p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872490</wp:posOffset>
                  </wp:positionH>
                  <wp:positionV relativeFrom="paragraph">
                    <wp:posOffset>61595</wp:posOffset>
                  </wp:positionV>
                  <wp:extent cx="466090" cy="358140"/>
                  <wp:effectExtent l="0" t="0" r="3810" b="10160"/>
                  <wp:wrapNone/>
                  <wp:docPr id="102" name="图片 102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 102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90" cy="358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审核员签名：</w:t>
            </w:r>
          </w:p>
          <w:p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1009650</wp:posOffset>
                  </wp:positionH>
                  <wp:positionV relativeFrom="paragraph">
                    <wp:posOffset>130175</wp:posOffset>
                  </wp:positionV>
                  <wp:extent cx="776605" cy="354330"/>
                  <wp:effectExtent l="0" t="0" r="10795" b="127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605" cy="354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 xml:space="preserve"> 审核日期：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30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spacing w:before="240" w:after="240"/>
        <w:jc w:val="center"/>
        <w:rPr>
          <w:rFonts w:hint="eastAsia"/>
          <w:b/>
          <w:sz w:val="28"/>
          <w:szCs w:val="28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35630642"/>
    <w:rsid w:val="458072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1</TotalTime>
  <ScaleCrop>false</ScaleCrop>
  <LinksUpToDate>false</LinksUpToDate>
  <CharactersWithSpaces>406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2022-11-07T02:09:47Z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3E38595BDC6B44789D8BB65D68FECDD6</vt:lpwstr>
  </property>
</Properties>
</file>