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5-2018-Q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贵州华力电缆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