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C0B98" w14:textId="77777777" w:rsidR="0012312B" w:rsidRDefault="000E5708" w:rsidP="0012312B">
      <w:pPr>
        <w:jc w:val="center"/>
      </w:pPr>
    </w:p>
    <w:p w14:paraId="44F5C9B8" w14:textId="77777777" w:rsidR="0012312B" w:rsidRDefault="000E5708" w:rsidP="0012312B">
      <w:pPr>
        <w:jc w:val="center"/>
      </w:pPr>
    </w:p>
    <w:p w14:paraId="2448694B" w14:textId="77777777" w:rsidR="0012312B" w:rsidRDefault="000E5708" w:rsidP="0012312B">
      <w:pPr>
        <w:jc w:val="center"/>
      </w:pPr>
    </w:p>
    <w:p w14:paraId="08FC26BC" w14:textId="77777777" w:rsidR="0012312B" w:rsidRDefault="000E5708" w:rsidP="0012312B">
      <w:pPr>
        <w:jc w:val="center"/>
      </w:pPr>
    </w:p>
    <w:p w14:paraId="4C66AE85" w14:textId="77777777" w:rsidR="0012312B" w:rsidRPr="00093B5A" w:rsidRDefault="000E5708" w:rsidP="0012312B">
      <w:pPr>
        <w:jc w:val="center"/>
      </w:pPr>
    </w:p>
    <w:p w14:paraId="1A421550" w14:textId="77777777" w:rsidR="0012312B" w:rsidRPr="00093B5A" w:rsidRDefault="000E5708" w:rsidP="0012312B">
      <w:pPr>
        <w:jc w:val="center"/>
      </w:pPr>
    </w:p>
    <w:p w14:paraId="74384E3D" w14:textId="77777777" w:rsidR="0012312B" w:rsidRPr="00093B5A" w:rsidRDefault="000E5708" w:rsidP="0012312B">
      <w:pPr>
        <w:jc w:val="center"/>
      </w:pPr>
    </w:p>
    <w:p w14:paraId="2F1E727F" w14:textId="77777777" w:rsidR="0012312B" w:rsidRPr="00093B5A" w:rsidRDefault="000438A7" w:rsidP="0012312B">
      <w:pPr>
        <w:jc w:val="center"/>
      </w:pPr>
      <w:r>
        <w:rPr>
          <w:noProof/>
        </w:rPr>
        <w:drawing>
          <wp:anchor distT="0" distB="0" distL="114300" distR="114300" simplePos="0" relativeHeight="251659264" behindDoc="1" locked="0" layoutInCell="1" allowOverlap="1" wp14:anchorId="031D12C7" wp14:editId="0D660415">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E1B4130" w14:textId="77777777" w:rsidR="0012312B" w:rsidRPr="00093B5A" w:rsidRDefault="000E5708" w:rsidP="0012312B">
      <w:pPr>
        <w:jc w:val="center"/>
      </w:pPr>
    </w:p>
    <w:p w14:paraId="36A09A1E" w14:textId="77777777" w:rsidR="0012312B" w:rsidRPr="00093B5A" w:rsidRDefault="000E5708" w:rsidP="0012312B"/>
    <w:p w14:paraId="4A4535E8" w14:textId="77777777" w:rsidR="0012312B" w:rsidRPr="00093B5A" w:rsidRDefault="000E5708" w:rsidP="0012312B">
      <w:pPr>
        <w:spacing w:line="0" w:lineRule="atLeast"/>
        <w:rPr>
          <w:rFonts w:ascii="宋体" w:hAnsi="宋体"/>
          <w:sz w:val="48"/>
        </w:rPr>
      </w:pPr>
    </w:p>
    <w:p w14:paraId="5C31EA48" w14:textId="77777777" w:rsidR="0012312B" w:rsidRPr="00093B5A" w:rsidRDefault="000E5708" w:rsidP="0012312B">
      <w:pPr>
        <w:spacing w:line="0" w:lineRule="atLeast"/>
        <w:rPr>
          <w:rFonts w:ascii="宋体" w:hAnsi="宋体"/>
          <w:sz w:val="48"/>
        </w:rPr>
      </w:pPr>
    </w:p>
    <w:p w14:paraId="01F5C6AB" w14:textId="77777777" w:rsidR="0012312B" w:rsidRPr="00093B5A" w:rsidRDefault="000E5708" w:rsidP="0012312B">
      <w:pPr>
        <w:spacing w:line="0" w:lineRule="atLeast"/>
        <w:rPr>
          <w:rFonts w:ascii="宋体" w:hAnsi="宋体"/>
          <w:sz w:val="24"/>
          <w:szCs w:val="15"/>
        </w:rPr>
      </w:pPr>
    </w:p>
    <w:p w14:paraId="4CD340EC" w14:textId="77777777" w:rsidR="0012312B" w:rsidRPr="00093B5A" w:rsidRDefault="000E5708" w:rsidP="0012312B">
      <w:pPr>
        <w:spacing w:line="500" w:lineRule="exact"/>
        <w:rPr>
          <w:rFonts w:ascii="宋体" w:hAnsi="宋体"/>
          <w:sz w:val="40"/>
          <w:szCs w:val="21"/>
        </w:rPr>
      </w:pPr>
    </w:p>
    <w:p w14:paraId="5F6E7D6B" w14:textId="77777777" w:rsidR="0012312B" w:rsidRPr="00093B5A" w:rsidRDefault="000438A7"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2CCE60FE" w14:textId="77777777" w:rsidR="0012312B" w:rsidRPr="00093B5A" w:rsidRDefault="000438A7"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46BB210" w14:textId="77777777" w:rsidR="0012312B" w:rsidRPr="00093B5A" w:rsidRDefault="000438A7" w:rsidP="0012312B">
      <w:pPr>
        <w:widowControl/>
        <w:jc w:val="center"/>
        <w:rPr>
          <w:rFonts w:ascii="宋体" w:hAnsi="宋体"/>
          <w:b/>
          <w:sz w:val="48"/>
          <w:szCs w:val="48"/>
        </w:rPr>
      </w:pPr>
      <w:r w:rsidRPr="00093B5A">
        <w:rPr>
          <w:rFonts w:ascii="宋体" w:hAnsi="宋体" w:hint="eastAsia"/>
          <w:b/>
          <w:sz w:val="48"/>
          <w:szCs w:val="48"/>
        </w:rPr>
        <w:t>监督审核报告</w:t>
      </w:r>
    </w:p>
    <w:p w14:paraId="329AD5B9" w14:textId="77777777" w:rsidR="0012312B" w:rsidRPr="00093B5A" w:rsidRDefault="000E5708" w:rsidP="0012312B">
      <w:pPr>
        <w:widowControl/>
        <w:rPr>
          <w:rFonts w:ascii="宋体" w:hAnsi="宋体"/>
          <w:b/>
          <w:sz w:val="52"/>
          <w:szCs w:val="52"/>
        </w:rPr>
      </w:pPr>
    </w:p>
    <w:p w14:paraId="7905DFBD" w14:textId="77777777" w:rsidR="0012312B" w:rsidRPr="00093B5A" w:rsidRDefault="000E5708" w:rsidP="0012312B">
      <w:pPr>
        <w:widowControl/>
        <w:rPr>
          <w:rFonts w:ascii="宋体" w:hAnsi="宋体"/>
          <w:b/>
          <w:sz w:val="52"/>
          <w:szCs w:val="52"/>
        </w:rPr>
      </w:pPr>
    </w:p>
    <w:p w14:paraId="71654513" w14:textId="77777777" w:rsidR="0012312B" w:rsidRPr="00093B5A" w:rsidRDefault="000E5708" w:rsidP="0012312B">
      <w:pPr>
        <w:widowControl/>
        <w:rPr>
          <w:rFonts w:ascii="宋体" w:hAnsi="宋体"/>
          <w:b/>
          <w:sz w:val="52"/>
          <w:szCs w:val="52"/>
        </w:rPr>
      </w:pPr>
    </w:p>
    <w:p w14:paraId="5517EE00" w14:textId="77777777" w:rsidR="0012312B" w:rsidRPr="00093B5A" w:rsidRDefault="000E5708" w:rsidP="0012312B">
      <w:pPr>
        <w:spacing w:line="365" w:lineRule="exact"/>
        <w:rPr>
          <w:rFonts w:ascii="宋体" w:hAnsi="宋体"/>
          <w:sz w:val="32"/>
          <w:szCs w:val="24"/>
        </w:rPr>
      </w:pPr>
    </w:p>
    <w:p w14:paraId="121258D5" w14:textId="77777777" w:rsidR="0012312B" w:rsidRPr="00093B5A" w:rsidRDefault="000E5708" w:rsidP="0012312B">
      <w:pPr>
        <w:spacing w:line="365" w:lineRule="exact"/>
        <w:rPr>
          <w:rFonts w:ascii="宋体" w:hAnsi="宋体"/>
          <w:sz w:val="32"/>
        </w:rPr>
      </w:pPr>
    </w:p>
    <w:p w14:paraId="64E6AD42" w14:textId="77777777" w:rsidR="0012312B" w:rsidRPr="008A6CA7" w:rsidRDefault="000438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重庆兴宝兴玻璃制品有限公司</w:t>
      </w:r>
      <w:bookmarkEnd w:id="1"/>
    </w:p>
    <w:p w14:paraId="00919A91" w14:textId="77777777" w:rsidR="0012312B" w:rsidRPr="00DD2ABC" w:rsidRDefault="000438A7"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0100-2019-2022</w:t>
      </w:r>
      <w:bookmarkEnd w:id="2"/>
    </w:p>
    <w:p w14:paraId="6CE35B21" w14:textId="77777777" w:rsidR="0012312B" w:rsidRPr="00093B5A" w:rsidRDefault="000438A7"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692BF281" w14:textId="77777777" w:rsidR="0012312B" w:rsidRPr="00093B5A" w:rsidRDefault="000E5708" w:rsidP="0012312B">
      <w:pPr>
        <w:widowControl/>
        <w:spacing w:line="360" w:lineRule="auto"/>
        <w:ind w:right="360"/>
        <w:rPr>
          <w:rFonts w:ascii="宋体" w:hAnsi="宋体"/>
          <w:spacing w:val="80"/>
          <w:sz w:val="32"/>
        </w:rPr>
      </w:pPr>
    </w:p>
    <w:p w14:paraId="56032B6F" w14:textId="77777777" w:rsidR="00AF6EBD" w:rsidRDefault="000E5708" w:rsidP="0012312B">
      <w:pPr>
        <w:widowControl/>
        <w:spacing w:line="360" w:lineRule="auto"/>
        <w:ind w:right="360"/>
        <w:rPr>
          <w:rFonts w:ascii="Times New Roman" w:eastAsia="宋体" w:hAnsi="Times New Roman" w:cs="Times New Roman"/>
          <w:bCs/>
          <w:kern w:val="0"/>
          <w:sz w:val="18"/>
          <w:szCs w:val="18"/>
        </w:rPr>
      </w:pPr>
    </w:p>
    <w:p w14:paraId="52A622BB" w14:textId="77777777" w:rsidR="00CB61F2" w:rsidRPr="00CB61F2" w:rsidRDefault="000E5708" w:rsidP="0012312B">
      <w:pPr>
        <w:widowControl/>
        <w:spacing w:line="360" w:lineRule="auto"/>
        <w:ind w:right="360"/>
        <w:rPr>
          <w:rFonts w:ascii="Times New Roman" w:eastAsia="宋体" w:hAnsi="Times New Roman" w:cs="Times New Roman"/>
          <w:bCs/>
          <w:kern w:val="0"/>
          <w:sz w:val="18"/>
          <w:szCs w:val="18"/>
        </w:rPr>
      </w:pPr>
    </w:p>
    <w:p w14:paraId="4A8F3EDE" w14:textId="77777777" w:rsidR="00863661" w:rsidRPr="00093B5A" w:rsidRDefault="000438A7">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0100-2019-2022</w:t>
      </w:r>
      <w:bookmarkEnd w:id="3"/>
    </w:p>
    <w:p w14:paraId="746BA9CE" w14:textId="77777777" w:rsidR="00863661" w:rsidRPr="00093B5A" w:rsidRDefault="000438A7">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615E37E6" w14:textId="77777777" w:rsidR="00863661" w:rsidRPr="00780081" w:rsidRDefault="000438A7">
      <w:pPr>
        <w:widowControl/>
        <w:spacing w:line="360" w:lineRule="auto"/>
        <w:rPr>
          <w:rFonts w:ascii="宋体" w:eastAsia="宋体" w:hAnsi="宋体" w:cs="宋体"/>
          <w:b/>
          <w:bCs/>
          <w:kern w:val="0"/>
          <w:szCs w:val="21"/>
        </w:rPr>
      </w:pPr>
      <w:r w:rsidRPr="00093B5A">
        <w:rPr>
          <w:rFonts w:asciiTheme="minorEastAsia" w:hAnsiTheme="minorEastAsia" w:cs="宋体" w:hint="eastAsia"/>
          <w:b/>
          <w:bCs/>
          <w:kern w:val="0"/>
          <w:szCs w:val="21"/>
        </w:rPr>
        <w:t>一</w:t>
      </w:r>
      <w:r w:rsidRPr="00780081">
        <w:rPr>
          <w:rFonts w:ascii="宋体" w:eastAsia="宋体" w:hAnsi="宋体" w:cs="宋体" w:hint="eastAsia"/>
          <w:b/>
          <w:bCs/>
          <w:kern w:val="0"/>
          <w:szCs w:val="21"/>
        </w:rPr>
        <w:t>、基本情况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780081" w:rsidRPr="00780081" w14:paraId="3A4ECACA" w14:textId="77777777" w:rsidTr="00716028">
        <w:tc>
          <w:tcPr>
            <w:tcW w:w="1849" w:type="dxa"/>
          </w:tcPr>
          <w:p w14:paraId="76935A54" w14:textId="77777777" w:rsidR="00863661" w:rsidRPr="00780081" w:rsidRDefault="000438A7">
            <w:pPr>
              <w:tabs>
                <w:tab w:val="left" w:pos="880"/>
              </w:tabs>
              <w:autoSpaceDE w:val="0"/>
              <w:autoSpaceDN w:val="0"/>
              <w:adjustRightInd w:val="0"/>
              <w:spacing w:before="35" w:line="276" w:lineRule="auto"/>
              <w:ind w:right="161"/>
              <w:rPr>
                <w:rFonts w:ascii="宋体" w:eastAsia="宋体" w:hAnsi="宋体" w:cs="宋体"/>
                <w:kern w:val="0"/>
                <w:szCs w:val="21"/>
              </w:rPr>
            </w:pPr>
            <w:r w:rsidRPr="00780081">
              <w:rPr>
                <w:rFonts w:ascii="宋体" w:eastAsia="宋体" w:hAnsi="宋体" w:cs="宋体" w:hint="eastAsia"/>
                <w:bCs/>
                <w:kern w:val="0"/>
                <w:szCs w:val="21"/>
              </w:rPr>
              <w:t>企业</w:t>
            </w:r>
            <w:r w:rsidRPr="00780081">
              <w:rPr>
                <w:rFonts w:ascii="宋体" w:eastAsia="宋体" w:hAnsi="宋体" w:cs="宋体"/>
                <w:kern w:val="0"/>
                <w:szCs w:val="21"/>
              </w:rPr>
              <w:t>名称</w:t>
            </w:r>
          </w:p>
        </w:tc>
        <w:tc>
          <w:tcPr>
            <w:tcW w:w="3119" w:type="dxa"/>
          </w:tcPr>
          <w:p w14:paraId="0DFD3850" w14:textId="77777777" w:rsidR="00863661" w:rsidRPr="00780081" w:rsidRDefault="000438A7">
            <w:pPr>
              <w:tabs>
                <w:tab w:val="left" w:pos="880"/>
              </w:tabs>
              <w:autoSpaceDE w:val="0"/>
              <w:autoSpaceDN w:val="0"/>
              <w:adjustRightInd w:val="0"/>
              <w:spacing w:before="35" w:line="276" w:lineRule="auto"/>
              <w:ind w:right="161"/>
              <w:rPr>
                <w:rFonts w:ascii="宋体" w:eastAsia="宋体" w:hAnsi="宋体" w:cs="宋体"/>
                <w:kern w:val="0"/>
                <w:szCs w:val="21"/>
              </w:rPr>
            </w:pPr>
            <w:bookmarkStart w:id="4" w:name="组织名称Add1"/>
            <w:r w:rsidRPr="00780081">
              <w:rPr>
                <w:rFonts w:ascii="宋体" w:eastAsia="宋体" w:hAnsi="宋体" w:cs="宋体"/>
                <w:kern w:val="0"/>
                <w:szCs w:val="21"/>
              </w:rPr>
              <w:t>重庆兴宝兴玻璃制品有限公司</w:t>
            </w:r>
            <w:bookmarkEnd w:id="4"/>
          </w:p>
        </w:tc>
        <w:tc>
          <w:tcPr>
            <w:tcW w:w="1984" w:type="dxa"/>
          </w:tcPr>
          <w:p w14:paraId="466608D6" w14:textId="77777777" w:rsidR="00863661" w:rsidRPr="00780081" w:rsidRDefault="000438A7">
            <w:pPr>
              <w:tabs>
                <w:tab w:val="left" w:pos="880"/>
              </w:tabs>
              <w:autoSpaceDE w:val="0"/>
              <w:autoSpaceDN w:val="0"/>
              <w:adjustRightInd w:val="0"/>
              <w:spacing w:before="35" w:line="276" w:lineRule="auto"/>
              <w:ind w:right="161"/>
              <w:rPr>
                <w:rFonts w:ascii="宋体" w:eastAsia="宋体" w:hAnsi="宋体" w:cs="宋体"/>
                <w:kern w:val="0"/>
                <w:szCs w:val="21"/>
              </w:rPr>
            </w:pPr>
            <w:r w:rsidRPr="00780081">
              <w:rPr>
                <w:rFonts w:ascii="宋体" w:eastAsia="宋体" w:hAnsi="宋体" w:cs="宋体" w:hint="eastAsia"/>
                <w:kern w:val="0"/>
                <w:szCs w:val="21"/>
              </w:rPr>
              <w:t>企业联系人</w:t>
            </w:r>
          </w:p>
        </w:tc>
        <w:tc>
          <w:tcPr>
            <w:tcW w:w="2268" w:type="dxa"/>
          </w:tcPr>
          <w:p w14:paraId="536DE749" w14:textId="77777777" w:rsidR="00863661" w:rsidRPr="00780081" w:rsidRDefault="000438A7">
            <w:pPr>
              <w:tabs>
                <w:tab w:val="left" w:pos="880"/>
              </w:tabs>
              <w:autoSpaceDE w:val="0"/>
              <w:autoSpaceDN w:val="0"/>
              <w:adjustRightInd w:val="0"/>
              <w:spacing w:before="35" w:line="360" w:lineRule="auto"/>
              <w:ind w:right="161"/>
              <w:rPr>
                <w:rFonts w:ascii="宋体" w:eastAsia="宋体" w:hAnsi="宋体" w:cs="宋体"/>
                <w:kern w:val="0"/>
                <w:szCs w:val="21"/>
              </w:rPr>
            </w:pPr>
            <w:bookmarkStart w:id="5" w:name="联系人"/>
            <w:r w:rsidRPr="00780081">
              <w:rPr>
                <w:rFonts w:ascii="宋体" w:eastAsia="宋体" w:hAnsi="宋体" w:cs="宋体"/>
                <w:kern w:val="0"/>
                <w:szCs w:val="21"/>
              </w:rPr>
              <w:t>罗明霞</w:t>
            </w:r>
            <w:bookmarkEnd w:id="5"/>
          </w:p>
        </w:tc>
      </w:tr>
      <w:tr w:rsidR="00780081" w:rsidRPr="00780081" w14:paraId="16769476" w14:textId="77777777" w:rsidTr="00716028">
        <w:tc>
          <w:tcPr>
            <w:tcW w:w="1849" w:type="dxa"/>
          </w:tcPr>
          <w:p w14:paraId="7BC6771A" w14:textId="77777777" w:rsidR="00863661" w:rsidRPr="00780081" w:rsidRDefault="000438A7">
            <w:pPr>
              <w:tabs>
                <w:tab w:val="left" w:pos="880"/>
              </w:tabs>
              <w:autoSpaceDE w:val="0"/>
              <w:autoSpaceDN w:val="0"/>
              <w:adjustRightInd w:val="0"/>
              <w:spacing w:before="35" w:line="276" w:lineRule="auto"/>
              <w:ind w:right="161"/>
              <w:rPr>
                <w:rFonts w:ascii="宋体" w:eastAsia="宋体" w:hAnsi="宋体" w:cs="宋体"/>
                <w:kern w:val="0"/>
                <w:szCs w:val="21"/>
              </w:rPr>
            </w:pPr>
            <w:r w:rsidRPr="00780081">
              <w:rPr>
                <w:rFonts w:ascii="宋体" w:eastAsia="宋体" w:hAnsi="宋体" w:cs="宋体" w:hint="eastAsia"/>
                <w:kern w:val="0"/>
                <w:szCs w:val="21"/>
              </w:rPr>
              <w:t>认证证书编号</w:t>
            </w:r>
          </w:p>
        </w:tc>
        <w:tc>
          <w:tcPr>
            <w:tcW w:w="3119" w:type="dxa"/>
          </w:tcPr>
          <w:p w14:paraId="07D42AD7" w14:textId="77777777" w:rsidR="00863661" w:rsidRPr="00780081" w:rsidRDefault="000438A7">
            <w:pPr>
              <w:tabs>
                <w:tab w:val="left" w:pos="880"/>
              </w:tabs>
              <w:autoSpaceDE w:val="0"/>
              <w:autoSpaceDN w:val="0"/>
              <w:adjustRightInd w:val="0"/>
              <w:spacing w:before="35" w:line="276" w:lineRule="auto"/>
              <w:ind w:right="161"/>
              <w:rPr>
                <w:rFonts w:ascii="宋体" w:eastAsia="宋体" w:hAnsi="宋体" w:cs="宋体"/>
                <w:kern w:val="0"/>
                <w:szCs w:val="21"/>
              </w:rPr>
            </w:pPr>
            <w:bookmarkStart w:id="6" w:name="证书编号"/>
            <w:r w:rsidRPr="00780081">
              <w:rPr>
                <w:rFonts w:ascii="宋体" w:eastAsia="宋体" w:hAnsi="宋体" w:cs="宋体"/>
                <w:kern w:val="0"/>
                <w:szCs w:val="21"/>
              </w:rPr>
              <w:t>ISC-2019-0525</w:t>
            </w:r>
            <w:bookmarkEnd w:id="6"/>
          </w:p>
        </w:tc>
        <w:tc>
          <w:tcPr>
            <w:tcW w:w="1984" w:type="dxa"/>
          </w:tcPr>
          <w:p w14:paraId="717C4076" w14:textId="77777777" w:rsidR="00863661" w:rsidRPr="00780081" w:rsidRDefault="000438A7">
            <w:pPr>
              <w:tabs>
                <w:tab w:val="left" w:pos="880"/>
              </w:tabs>
              <w:autoSpaceDE w:val="0"/>
              <w:autoSpaceDN w:val="0"/>
              <w:adjustRightInd w:val="0"/>
              <w:spacing w:before="35" w:line="276" w:lineRule="auto"/>
              <w:ind w:right="161"/>
              <w:rPr>
                <w:rFonts w:ascii="宋体" w:eastAsia="宋体" w:hAnsi="宋体" w:cs="宋体"/>
                <w:kern w:val="0"/>
                <w:szCs w:val="21"/>
              </w:rPr>
            </w:pPr>
            <w:r w:rsidRPr="00780081">
              <w:rPr>
                <w:rFonts w:ascii="宋体" w:eastAsia="宋体" w:hAnsi="宋体" w:cs="宋体" w:hint="eastAsia"/>
                <w:kern w:val="0"/>
                <w:szCs w:val="21"/>
              </w:rPr>
              <w:t>证书有效期</w:t>
            </w:r>
          </w:p>
        </w:tc>
        <w:tc>
          <w:tcPr>
            <w:tcW w:w="2268" w:type="dxa"/>
          </w:tcPr>
          <w:p w14:paraId="46C1DE36" w14:textId="77777777" w:rsidR="00863661" w:rsidRPr="00780081" w:rsidRDefault="000438A7">
            <w:pPr>
              <w:tabs>
                <w:tab w:val="left" w:pos="880"/>
              </w:tabs>
              <w:autoSpaceDE w:val="0"/>
              <w:autoSpaceDN w:val="0"/>
              <w:adjustRightInd w:val="0"/>
              <w:spacing w:before="35" w:line="360" w:lineRule="auto"/>
              <w:ind w:right="161"/>
              <w:rPr>
                <w:rFonts w:ascii="宋体" w:eastAsia="宋体" w:hAnsi="宋体" w:cs="宋体"/>
                <w:kern w:val="0"/>
                <w:szCs w:val="21"/>
              </w:rPr>
            </w:pPr>
            <w:bookmarkStart w:id="7" w:name="证书有效期"/>
            <w:r w:rsidRPr="00780081">
              <w:rPr>
                <w:rFonts w:ascii="宋体" w:eastAsia="宋体" w:hAnsi="宋体" w:cs="宋体"/>
                <w:kern w:val="0"/>
                <w:szCs w:val="21"/>
              </w:rPr>
              <w:t>2024-10-31 0:00:00</w:t>
            </w:r>
            <w:bookmarkEnd w:id="7"/>
          </w:p>
        </w:tc>
      </w:tr>
      <w:tr w:rsidR="00780081" w:rsidRPr="00780081" w14:paraId="16EBA411" w14:textId="77777777" w:rsidTr="00716028">
        <w:tc>
          <w:tcPr>
            <w:tcW w:w="1849" w:type="dxa"/>
          </w:tcPr>
          <w:p w14:paraId="5E2A3A59" w14:textId="77777777" w:rsidR="00863661" w:rsidRPr="00780081" w:rsidRDefault="000438A7">
            <w:pPr>
              <w:tabs>
                <w:tab w:val="left" w:pos="880"/>
              </w:tabs>
              <w:autoSpaceDE w:val="0"/>
              <w:autoSpaceDN w:val="0"/>
              <w:adjustRightInd w:val="0"/>
              <w:spacing w:before="35" w:line="276" w:lineRule="auto"/>
              <w:ind w:right="161"/>
              <w:rPr>
                <w:rFonts w:ascii="宋体" w:eastAsia="宋体" w:hAnsi="宋体" w:cs="宋体"/>
                <w:kern w:val="0"/>
                <w:szCs w:val="21"/>
              </w:rPr>
            </w:pPr>
            <w:r w:rsidRPr="00780081">
              <w:rPr>
                <w:rFonts w:ascii="宋体" w:eastAsia="宋体" w:hAnsi="宋体" w:cs="宋体" w:hint="eastAsia"/>
                <w:kern w:val="0"/>
                <w:szCs w:val="21"/>
              </w:rPr>
              <w:t>监督审核次数</w:t>
            </w:r>
          </w:p>
        </w:tc>
        <w:tc>
          <w:tcPr>
            <w:tcW w:w="3119" w:type="dxa"/>
          </w:tcPr>
          <w:p w14:paraId="150D4D1D" w14:textId="77777777" w:rsidR="00863661" w:rsidRPr="00780081" w:rsidRDefault="000438A7">
            <w:pPr>
              <w:tabs>
                <w:tab w:val="left" w:pos="880"/>
              </w:tabs>
              <w:autoSpaceDE w:val="0"/>
              <w:autoSpaceDN w:val="0"/>
              <w:adjustRightInd w:val="0"/>
              <w:spacing w:before="35" w:line="276" w:lineRule="auto"/>
              <w:ind w:right="161"/>
              <w:rPr>
                <w:rFonts w:ascii="宋体" w:eastAsia="宋体" w:hAnsi="宋体" w:cs="宋体"/>
                <w:kern w:val="0"/>
                <w:szCs w:val="21"/>
              </w:rPr>
            </w:pPr>
            <w:bookmarkStart w:id="8" w:name="监督次数"/>
            <w:r w:rsidRPr="00780081">
              <w:rPr>
                <w:rFonts w:ascii="宋体" w:eastAsia="宋体" w:hAnsi="宋体" w:cs="宋体"/>
                <w:kern w:val="0"/>
                <w:szCs w:val="21"/>
              </w:rPr>
              <w:t>三</w:t>
            </w:r>
            <w:bookmarkEnd w:id="8"/>
          </w:p>
        </w:tc>
        <w:tc>
          <w:tcPr>
            <w:tcW w:w="1984" w:type="dxa"/>
          </w:tcPr>
          <w:p w14:paraId="3A5410C6" w14:textId="77777777" w:rsidR="00863661" w:rsidRPr="00780081" w:rsidRDefault="000438A7">
            <w:pPr>
              <w:tabs>
                <w:tab w:val="left" w:pos="880"/>
              </w:tabs>
              <w:autoSpaceDE w:val="0"/>
              <w:autoSpaceDN w:val="0"/>
              <w:adjustRightInd w:val="0"/>
              <w:spacing w:before="35" w:line="276" w:lineRule="auto"/>
              <w:ind w:right="161"/>
              <w:rPr>
                <w:rFonts w:ascii="宋体" w:eastAsia="宋体" w:hAnsi="宋体" w:cs="宋体"/>
                <w:kern w:val="0"/>
                <w:szCs w:val="21"/>
              </w:rPr>
            </w:pPr>
            <w:r w:rsidRPr="00780081">
              <w:rPr>
                <w:rFonts w:ascii="宋体" w:eastAsia="宋体" w:hAnsi="宋体" w:cs="宋体" w:hint="eastAsia"/>
                <w:kern w:val="0"/>
                <w:szCs w:val="21"/>
              </w:rPr>
              <w:t>本次监督</w:t>
            </w:r>
            <w:r w:rsidRPr="00780081">
              <w:rPr>
                <w:rFonts w:ascii="宋体" w:eastAsia="宋体" w:hAnsi="宋体" w:cs="宋体"/>
                <w:kern w:val="0"/>
                <w:szCs w:val="21"/>
              </w:rPr>
              <w:t>时间</w:t>
            </w:r>
          </w:p>
        </w:tc>
        <w:tc>
          <w:tcPr>
            <w:tcW w:w="2268" w:type="dxa"/>
          </w:tcPr>
          <w:p w14:paraId="46146175" w14:textId="77777777" w:rsidR="00863661" w:rsidRPr="00780081" w:rsidRDefault="000438A7" w:rsidP="00716028">
            <w:pPr>
              <w:tabs>
                <w:tab w:val="left" w:pos="880"/>
              </w:tabs>
              <w:autoSpaceDE w:val="0"/>
              <w:autoSpaceDN w:val="0"/>
              <w:adjustRightInd w:val="0"/>
              <w:spacing w:before="35" w:line="360" w:lineRule="auto"/>
              <w:ind w:right="161"/>
              <w:rPr>
                <w:rFonts w:ascii="宋体" w:eastAsia="宋体" w:hAnsi="宋体" w:cs="宋体"/>
                <w:kern w:val="0"/>
                <w:szCs w:val="21"/>
              </w:rPr>
            </w:pPr>
            <w:bookmarkStart w:id="9" w:name="审核开始日"/>
            <w:r w:rsidRPr="00780081">
              <w:rPr>
                <w:rFonts w:ascii="宋体" w:eastAsia="宋体" w:hAnsi="宋体" w:cs="宋体"/>
                <w:kern w:val="0"/>
                <w:szCs w:val="21"/>
              </w:rPr>
              <w:t>2022年11月01日</w:t>
            </w:r>
            <w:bookmarkEnd w:id="9"/>
          </w:p>
        </w:tc>
      </w:tr>
      <w:tr w:rsidR="00780081" w:rsidRPr="00780081" w14:paraId="0BA6B499" w14:textId="77777777" w:rsidTr="00716028">
        <w:trPr>
          <w:trHeight w:val="856"/>
        </w:trPr>
        <w:tc>
          <w:tcPr>
            <w:tcW w:w="1849" w:type="dxa"/>
          </w:tcPr>
          <w:p w14:paraId="6901DC7E" w14:textId="77777777" w:rsidR="00863661" w:rsidRPr="00780081" w:rsidRDefault="000438A7">
            <w:pPr>
              <w:tabs>
                <w:tab w:val="left" w:pos="880"/>
              </w:tabs>
              <w:autoSpaceDE w:val="0"/>
              <w:autoSpaceDN w:val="0"/>
              <w:adjustRightInd w:val="0"/>
              <w:spacing w:before="35" w:line="276" w:lineRule="auto"/>
              <w:ind w:right="161" w:firstLineChars="50" w:firstLine="105"/>
              <w:rPr>
                <w:rFonts w:ascii="宋体" w:eastAsia="宋体" w:hAnsi="宋体" w:cs="宋体"/>
                <w:kern w:val="0"/>
                <w:szCs w:val="21"/>
              </w:rPr>
            </w:pPr>
            <w:r w:rsidRPr="00780081">
              <w:rPr>
                <w:rFonts w:ascii="宋体" w:eastAsia="宋体" w:hAnsi="宋体" w:cs="宋体" w:hint="eastAsia"/>
                <w:kern w:val="0"/>
                <w:szCs w:val="21"/>
              </w:rPr>
              <w:t>监督审核员</w:t>
            </w:r>
          </w:p>
          <w:p w14:paraId="0774B015" w14:textId="77777777" w:rsidR="00863661" w:rsidRPr="00780081" w:rsidRDefault="000438A7">
            <w:pPr>
              <w:tabs>
                <w:tab w:val="left" w:pos="880"/>
              </w:tabs>
              <w:autoSpaceDE w:val="0"/>
              <w:autoSpaceDN w:val="0"/>
              <w:adjustRightInd w:val="0"/>
              <w:spacing w:before="35" w:line="276" w:lineRule="auto"/>
              <w:ind w:right="161" w:firstLineChars="50" w:firstLine="105"/>
              <w:rPr>
                <w:rFonts w:ascii="宋体" w:eastAsia="宋体" w:hAnsi="宋体" w:cs="宋体"/>
                <w:kern w:val="0"/>
                <w:szCs w:val="21"/>
              </w:rPr>
            </w:pPr>
            <w:r w:rsidRPr="00780081">
              <w:rPr>
                <w:rFonts w:ascii="宋体" w:eastAsia="宋体" w:hAnsi="宋体" w:cs="宋体" w:hint="eastAsia"/>
                <w:kern w:val="0"/>
                <w:szCs w:val="21"/>
              </w:rPr>
              <w:t>姓名及确认号</w:t>
            </w:r>
          </w:p>
        </w:tc>
        <w:tc>
          <w:tcPr>
            <w:tcW w:w="3119" w:type="dxa"/>
          </w:tcPr>
          <w:p w14:paraId="2293D518" w14:textId="77777777" w:rsidR="00716028" w:rsidRPr="00780081" w:rsidRDefault="00716028" w:rsidP="00716028">
            <w:pPr>
              <w:spacing w:line="240" w:lineRule="exact"/>
              <w:rPr>
                <w:rFonts w:ascii="宋体" w:eastAsia="宋体" w:hAnsi="宋体"/>
                <w:szCs w:val="21"/>
                <w:shd w:val="pct10" w:color="auto" w:fill="FFFFFF"/>
              </w:rPr>
            </w:pPr>
            <w:r w:rsidRPr="00780081">
              <w:rPr>
                <w:rFonts w:ascii="宋体" w:eastAsia="宋体" w:hAnsi="宋体"/>
                <w:szCs w:val="21"/>
              </w:rPr>
              <w:t>耿丽修</w:t>
            </w:r>
            <w:r w:rsidRPr="00780081">
              <w:rPr>
                <w:rFonts w:ascii="宋体" w:eastAsia="宋体" w:hAnsi="宋体"/>
                <w:szCs w:val="21"/>
                <w:shd w:val="pct10" w:color="auto" w:fill="FFFFFF"/>
              </w:rPr>
              <w:t>2021-M1MMS-2274460</w:t>
            </w:r>
          </w:p>
          <w:p w14:paraId="1C62CDCA" w14:textId="77777777" w:rsidR="00716028" w:rsidRPr="00780081" w:rsidRDefault="00716028" w:rsidP="00716028">
            <w:pPr>
              <w:spacing w:line="240" w:lineRule="exact"/>
              <w:jc w:val="center"/>
              <w:rPr>
                <w:rFonts w:ascii="宋体" w:eastAsia="宋体" w:hAnsi="宋体"/>
                <w:szCs w:val="21"/>
                <w:shd w:val="pct10" w:color="auto" w:fill="FFFFFF"/>
              </w:rPr>
            </w:pPr>
          </w:p>
          <w:p w14:paraId="157D9095" w14:textId="77777777" w:rsidR="00716028" w:rsidRPr="00780081" w:rsidRDefault="00716028" w:rsidP="00716028">
            <w:pPr>
              <w:spacing w:line="240" w:lineRule="exact"/>
              <w:jc w:val="left"/>
              <w:rPr>
                <w:rFonts w:ascii="宋体" w:eastAsia="宋体" w:hAnsi="宋体"/>
                <w:szCs w:val="21"/>
              </w:rPr>
            </w:pPr>
            <w:r w:rsidRPr="00780081">
              <w:rPr>
                <w:rFonts w:ascii="宋体" w:eastAsia="宋体" w:hAnsi="宋体"/>
                <w:szCs w:val="21"/>
              </w:rPr>
              <w:t>程万荣</w:t>
            </w:r>
            <w:r w:rsidRPr="00780081">
              <w:rPr>
                <w:rFonts w:ascii="宋体" w:eastAsia="宋体" w:hAnsi="宋体"/>
                <w:szCs w:val="21"/>
                <w:shd w:val="pct10" w:color="auto" w:fill="FFFFFF"/>
              </w:rPr>
              <w:t>2022-M1MMS-2274452</w:t>
            </w:r>
          </w:p>
          <w:p w14:paraId="0D206193" w14:textId="77777777" w:rsidR="00863661" w:rsidRPr="00780081" w:rsidRDefault="00716028" w:rsidP="00716028">
            <w:pPr>
              <w:tabs>
                <w:tab w:val="left" w:pos="880"/>
              </w:tabs>
              <w:autoSpaceDE w:val="0"/>
              <w:autoSpaceDN w:val="0"/>
              <w:adjustRightInd w:val="0"/>
              <w:spacing w:before="35" w:line="276" w:lineRule="auto"/>
              <w:ind w:right="161"/>
              <w:rPr>
                <w:rFonts w:ascii="宋体" w:eastAsia="宋体" w:hAnsi="宋体" w:cs="宋体"/>
                <w:kern w:val="0"/>
                <w:szCs w:val="21"/>
              </w:rPr>
            </w:pPr>
            <w:r w:rsidRPr="00780081">
              <w:rPr>
                <w:rFonts w:ascii="宋体" w:eastAsia="宋体" w:hAnsi="宋体"/>
                <w:szCs w:val="21"/>
              </w:rPr>
              <w:t>胡</w:t>
            </w:r>
            <w:r w:rsidRPr="00780081">
              <w:rPr>
                <w:rFonts w:ascii="宋体" w:eastAsia="宋体" w:hAnsi="宋体" w:hint="eastAsia"/>
                <w:szCs w:val="21"/>
              </w:rPr>
              <w:t xml:space="preserve"> </w:t>
            </w:r>
            <w:r w:rsidRPr="00780081">
              <w:rPr>
                <w:rFonts w:ascii="宋体" w:eastAsia="宋体" w:hAnsi="宋体"/>
                <w:szCs w:val="21"/>
              </w:rPr>
              <w:t xml:space="preserve"> 琳</w:t>
            </w:r>
            <w:r w:rsidRPr="00780081">
              <w:rPr>
                <w:rFonts w:ascii="宋体" w:eastAsia="宋体" w:hAnsi="宋体" w:hint="eastAsia"/>
                <w:szCs w:val="21"/>
              </w:rPr>
              <w:t xml:space="preserve"> </w:t>
            </w:r>
            <w:r w:rsidRPr="00780081">
              <w:rPr>
                <w:rFonts w:ascii="宋体" w:eastAsia="宋体" w:hAnsi="宋体"/>
                <w:szCs w:val="21"/>
                <w:shd w:val="pct10" w:color="auto" w:fill="FFFFFF"/>
              </w:rPr>
              <w:t>2019-M1MMS-1274448</w:t>
            </w:r>
          </w:p>
        </w:tc>
        <w:tc>
          <w:tcPr>
            <w:tcW w:w="1984" w:type="dxa"/>
          </w:tcPr>
          <w:p w14:paraId="2E4BF5C8" w14:textId="77777777" w:rsidR="00863661" w:rsidRPr="00780081" w:rsidRDefault="000438A7">
            <w:pPr>
              <w:tabs>
                <w:tab w:val="left" w:pos="880"/>
              </w:tabs>
              <w:autoSpaceDE w:val="0"/>
              <w:autoSpaceDN w:val="0"/>
              <w:adjustRightInd w:val="0"/>
              <w:spacing w:before="35" w:line="276" w:lineRule="auto"/>
              <w:ind w:right="161"/>
              <w:rPr>
                <w:rFonts w:ascii="宋体" w:eastAsia="宋体" w:hAnsi="宋体" w:cs="宋体"/>
                <w:kern w:val="0"/>
                <w:szCs w:val="21"/>
              </w:rPr>
            </w:pPr>
            <w:r w:rsidRPr="00780081">
              <w:rPr>
                <w:rFonts w:ascii="宋体" w:eastAsia="宋体" w:hAnsi="宋体" w:cs="宋体"/>
                <w:bCs/>
                <w:kern w:val="0"/>
                <w:szCs w:val="21"/>
              </w:rPr>
              <w:t>监督审核涉及的区域或部门</w:t>
            </w:r>
          </w:p>
        </w:tc>
        <w:tc>
          <w:tcPr>
            <w:tcW w:w="2268" w:type="dxa"/>
          </w:tcPr>
          <w:p w14:paraId="3320C808" w14:textId="77777777" w:rsidR="00863661" w:rsidRPr="00780081" w:rsidRDefault="00D612EB">
            <w:pPr>
              <w:tabs>
                <w:tab w:val="left" w:pos="880"/>
              </w:tabs>
              <w:autoSpaceDE w:val="0"/>
              <w:autoSpaceDN w:val="0"/>
              <w:adjustRightInd w:val="0"/>
              <w:spacing w:before="35" w:line="360" w:lineRule="auto"/>
              <w:ind w:right="161"/>
              <w:rPr>
                <w:rFonts w:ascii="宋体" w:eastAsia="宋体" w:hAnsi="宋体" w:cs="宋体"/>
                <w:kern w:val="0"/>
                <w:szCs w:val="21"/>
              </w:rPr>
            </w:pPr>
            <w:r w:rsidRPr="00780081">
              <w:rPr>
                <w:rFonts w:ascii="宋体" w:eastAsia="宋体" w:hAnsi="宋体"/>
                <w:szCs w:val="21"/>
              </w:rPr>
              <w:t>管理者代表</w:t>
            </w:r>
            <w:r w:rsidRPr="00780081">
              <w:rPr>
                <w:rFonts w:ascii="宋体" w:eastAsia="宋体" w:hAnsi="宋体" w:hint="eastAsia"/>
                <w:szCs w:val="21"/>
              </w:rPr>
              <w:t>、综合部质检部、生技部、营销部</w:t>
            </w:r>
          </w:p>
        </w:tc>
      </w:tr>
    </w:tbl>
    <w:p w14:paraId="156B1552" w14:textId="77777777" w:rsidR="00863661" w:rsidRPr="00780081" w:rsidRDefault="000438A7" w:rsidP="00780081">
      <w:pPr>
        <w:widowControl/>
        <w:spacing w:line="360" w:lineRule="auto"/>
        <w:rPr>
          <w:rFonts w:ascii="宋体" w:eastAsia="宋体" w:hAnsi="宋体" w:cs="宋体"/>
          <w:kern w:val="0"/>
          <w:szCs w:val="21"/>
        </w:rPr>
      </w:pPr>
      <w:r w:rsidRPr="00780081">
        <w:rPr>
          <w:rFonts w:ascii="宋体" w:eastAsia="宋体" w:hAnsi="宋体" w:cs="宋体" w:hint="eastAsia"/>
          <w:b/>
          <w:bCs/>
          <w:kern w:val="0"/>
          <w:szCs w:val="21"/>
        </w:rPr>
        <w:t>二、</w:t>
      </w:r>
      <w:r w:rsidRPr="00780081">
        <w:rPr>
          <w:rFonts w:ascii="宋体" w:eastAsia="宋体" w:hAnsi="宋体" w:cs="宋体"/>
          <w:b/>
          <w:bCs/>
          <w:kern w:val="0"/>
          <w:szCs w:val="21"/>
        </w:rPr>
        <w:t>监督审核</w:t>
      </w:r>
      <w:r w:rsidRPr="00780081">
        <w:rPr>
          <w:rFonts w:ascii="宋体" w:eastAsia="宋体" w:hAnsi="宋体" w:cs="宋体" w:hint="eastAsia"/>
          <w:b/>
          <w:bCs/>
          <w:kern w:val="0"/>
          <w:szCs w:val="21"/>
        </w:rPr>
        <w:t>内容</w:t>
      </w:r>
      <w:r w:rsidRPr="00780081">
        <w:rPr>
          <w:rFonts w:ascii="宋体" w:eastAsia="宋体" w:hAnsi="宋体" w:cs="宋体" w:hint="eastAsia"/>
          <w:bCs/>
          <w:kern w:val="0"/>
          <w:szCs w:val="21"/>
        </w:rPr>
        <w:t>：</w:t>
      </w:r>
    </w:p>
    <w:p w14:paraId="481DA60F" w14:textId="77777777" w:rsidR="00456656" w:rsidRPr="00780081" w:rsidRDefault="000438A7" w:rsidP="00780081">
      <w:pPr>
        <w:widowControl/>
        <w:spacing w:line="360" w:lineRule="auto"/>
        <w:rPr>
          <w:rFonts w:ascii="宋体" w:eastAsia="宋体" w:hAnsi="宋体" w:cs="宋体"/>
          <w:bCs/>
          <w:kern w:val="0"/>
          <w:szCs w:val="21"/>
        </w:rPr>
      </w:pPr>
      <w:r w:rsidRPr="00780081">
        <w:rPr>
          <w:rFonts w:ascii="宋体" w:eastAsia="宋体" w:hAnsi="宋体" w:cs="宋体" w:hint="eastAsia"/>
          <w:bCs/>
          <w:kern w:val="0"/>
          <w:szCs w:val="21"/>
        </w:rPr>
        <w:t>1.</w:t>
      </w:r>
      <w:r w:rsidRPr="00780081">
        <w:rPr>
          <w:rFonts w:ascii="宋体" w:eastAsia="宋体" w:hAnsi="宋体" w:cs="宋体"/>
          <w:bCs/>
          <w:kern w:val="0"/>
          <w:szCs w:val="21"/>
        </w:rPr>
        <w:t>一年内违反法律法规</w:t>
      </w:r>
      <w:r w:rsidRPr="00780081">
        <w:rPr>
          <w:rFonts w:ascii="宋体" w:eastAsia="宋体" w:hAnsi="宋体" w:cs="宋体" w:hint="eastAsia"/>
          <w:bCs/>
          <w:kern w:val="0"/>
          <w:szCs w:val="21"/>
        </w:rPr>
        <w:t>或</w:t>
      </w:r>
      <w:r w:rsidRPr="00780081">
        <w:rPr>
          <w:rFonts w:ascii="宋体" w:eastAsia="宋体" w:hAnsi="宋体" w:cs="宋体"/>
          <w:bCs/>
          <w:kern w:val="0"/>
          <w:szCs w:val="21"/>
        </w:rPr>
        <w:t>重大事故的情况：</w:t>
      </w:r>
    </w:p>
    <w:p w14:paraId="34785AED" w14:textId="041F8413" w:rsidR="00456656" w:rsidRPr="00780081" w:rsidRDefault="000438A7" w:rsidP="00780081">
      <w:pPr>
        <w:spacing w:line="360" w:lineRule="auto"/>
        <w:ind w:firstLineChars="200" w:firstLine="420"/>
        <w:rPr>
          <w:rFonts w:ascii="宋体" w:eastAsia="宋体" w:hAnsi="宋体"/>
          <w:kern w:val="24"/>
          <w:szCs w:val="21"/>
        </w:rPr>
      </w:pPr>
      <w:r w:rsidRPr="00780081">
        <w:rPr>
          <w:rFonts w:ascii="宋体" w:eastAsia="宋体" w:hAnsi="宋体" w:cs="宋体" w:hint="eastAsia"/>
          <w:bCs/>
          <w:kern w:val="0"/>
          <w:szCs w:val="21"/>
        </w:rPr>
        <w:t>20</w:t>
      </w:r>
      <w:r w:rsidR="00F64C8F" w:rsidRPr="00780081">
        <w:rPr>
          <w:rFonts w:ascii="宋体" w:eastAsia="宋体" w:hAnsi="宋体" w:cs="宋体"/>
          <w:bCs/>
          <w:kern w:val="0"/>
          <w:szCs w:val="21"/>
        </w:rPr>
        <w:t>21</w:t>
      </w:r>
      <w:r w:rsidRPr="00780081">
        <w:rPr>
          <w:rFonts w:ascii="宋体" w:eastAsia="宋体" w:hAnsi="宋体" w:cs="宋体" w:hint="eastAsia"/>
          <w:bCs/>
          <w:kern w:val="0"/>
          <w:szCs w:val="21"/>
        </w:rPr>
        <w:t>年</w:t>
      </w:r>
      <w:r w:rsidR="00F64C8F" w:rsidRPr="00780081">
        <w:rPr>
          <w:rFonts w:ascii="宋体" w:eastAsia="宋体" w:hAnsi="宋体" w:cs="宋体"/>
          <w:bCs/>
          <w:kern w:val="0"/>
          <w:szCs w:val="21"/>
        </w:rPr>
        <w:t>9</w:t>
      </w:r>
      <w:r w:rsidR="00780081">
        <w:rPr>
          <w:rFonts w:ascii="宋体" w:eastAsia="宋体" w:hAnsi="宋体" w:cs="宋体"/>
          <w:bCs/>
          <w:kern w:val="0"/>
          <w:szCs w:val="21"/>
        </w:rPr>
        <w:t xml:space="preserve"> </w:t>
      </w:r>
      <w:r w:rsidRPr="00780081">
        <w:rPr>
          <w:rFonts w:ascii="宋体" w:eastAsia="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780081">
        <w:rPr>
          <w:rFonts w:ascii="宋体" w:eastAsia="宋体" w:hAnsi="宋体" w:hint="eastAsia"/>
          <w:kern w:val="24"/>
          <w:szCs w:val="21"/>
        </w:rPr>
        <w:t>公司一年来重点做了以下工作：</w:t>
      </w:r>
    </w:p>
    <w:p w14:paraId="084508E6" w14:textId="77777777" w:rsidR="00F64C8F" w:rsidRPr="00780081" w:rsidRDefault="000438A7" w:rsidP="00780081">
      <w:pPr>
        <w:spacing w:line="360" w:lineRule="auto"/>
        <w:ind w:firstLineChars="100" w:firstLine="210"/>
        <w:rPr>
          <w:rFonts w:ascii="宋体" w:eastAsia="宋体" w:hAnsi="宋体" w:cs="宋体"/>
          <w:bCs/>
          <w:kern w:val="0"/>
          <w:szCs w:val="21"/>
        </w:rPr>
      </w:pPr>
      <w:r w:rsidRPr="00780081">
        <w:rPr>
          <w:rFonts w:ascii="宋体" w:eastAsia="宋体" w:hAnsi="宋体" w:cs="宋体" w:hint="eastAsia"/>
          <w:bCs/>
          <w:kern w:val="0"/>
          <w:szCs w:val="21"/>
        </w:rPr>
        <w:t>1.1</w:t>
      </w:r>
      <w:r w:rsidR="00F64C8F" w:rsidRPr="00780081">
        <w:rPr>
          <w:rFonts w:ascii="宋体" w:eastAsia="宋体" w:hAnsi="宋体" w:cs="宋体" w:hint="eastAsia"/>
          <w:bCs/>
          <w:kern w:val="0"/>
          <w:szCs w:val="21"/>
        </w:rPr>
        <w:t>、202</w:t>
      </w:r>
      <w:r w:rsidR="00F64C8F" w:rsidRPr="00780081">
        <w:rPr>
          <w:rFonts w:ascii="宋体" w:eastAsia="宋体" w:hAnsi="宋体" w:cs="宋体"/>
          <w:bCs/>
          <w:kern w:val="0"/>
          <w:szCs w:val="21"/>
        </w:rPr>
        <w:t>1</w:t>
      </w:r>
      <w:r w:rsidR="00F64C8F" w:rsidRPr="00780081">
        <w:rPr>
          <w:rFonts w:ascii="宋体" w:eastAsia="宋体" w:hAnsi="宋体" w:cs="宋体" w:hint="eastAsia"/>
          <w:bCs/>
          <w:kern w:val="0"/>
          <w:szCs w:val="21"/>
        </w:rPr>
        <w:t>年，虽然受疫情影响，总收入保持在1</w:t>
      </w:r>
      <w:r w:rsidR="00F64C8F" w:rsidRPr="00780081">
        <w:rPr>
          <w:rFonts w:ascii="宋体" w:eastAsia="宋体" w:hAnsi="宋体" w:cs="宋体"/>
          <w:bCs/>
          <w:kern w:val="0"/>
          <w:szCs w:val="21"/>
        </w:rPr>
        <w:t>.25</w:t>
      </w:r>
      <w:r w:rsidR="00F64C8F" w:rsidRPr="00780081">
        <w:rPr>
          <w:rFonts w:ascii="宋体" w:eastAsia="宋体" w:hAnsi="宋体" w:cs="宋体" w:hint="eastAsia"/>
          <w:bCs/>
          <w:kern w:val="0"/>
          <w:szCs w:val="21"/>
        </w:rPr>
        <w:t>亿元水平。</w:t>
      </w:r>
    </w:p>
    <w:p w14:paraId="5B730804" w14:textId="77777777" w:rsidR="00F64C8F" w:rsidRPr="00780081" w:rsidRDefault="00F64C8F" w:rsidP="00780081">
      <w:pPr>
        <w:spacing w:line="360" w:lineRule="auto"/>
        <w:ind w:firstLineChars="100" w:firstLine="210"/>
        <w:rPr>
          <w:rFonts w:ascii="宋体" w:eastAsia="宋体" w:hAnsi="宋体" w:cs="宋体"/>
          <w:szCs w:val="21"/>
        </w:rPr>
      </w:pPr>
      <w:r w:rsidRPr="00780081">
        <w:rPr>
          <w:rFonts w:ascii="宋体" w:eastAsia="宋体" w:hAnsi="宋体" w:cs="宋体" w:hint="eastAsia"/>
          <w:szCs w:val="21"/>
        </w:rPr>
        <w:t>1</w:t>
      </w:r>
      <w:r w:rsidRPr="00780081">
        <w:rPr>
          <w:rFonts w:ascii="宋体" w:eastAsia="宋体" w:hAnsi="宋体" w:cs="宋体"/>
          <w:szCs w:val="21"/>
        </w:rPr>
        <w:t>.2</w:t>
      </w:r>
      <w:r w:rsidRPr="00780081">
        <w:rPr>
          <w:rFonts w:ascii="宋体" w:eastAsia="宋体" w:hAnsi="宋体" w:cs="宋体" w:hint="eastAsia"/>
          <w:szCs w:val="21"/>
        </w:rPr>
        <w:t>、</w:t>
      </w:r>
      <w:r w:rsidRPr="00780081">
        <w:rPr>
          <w:rFonts w:ascii="宋体" w:eastAsia="宋体" w:hAnsi="宋体" w:cs="宋体"/>
          <w:szCs w:val="21"/>
        </w:rPr>
        <w:t xml:space="preserve"> </w:t>
      </w:r>
      <w:r w:rsidRPr="00780081">
        <w:rPr>
          <w:rFonts w:ascii="宋体" w:eastAsia="宋体" w:hAnsi="宋体" w:cs="宋体" w:hint="eastAsia"/>
          <w:szCs w:val="21"/>
        </w:rPr>
        <w:t>截止审核期间，企业在产品质量、物料交接、能源、安全、现场管理等方面，未有顾客投诉、纠纷、处理等状况。</w:t>
      </w:r>
    </w:p>
    <w:p w14:paraId="67075E96" w14:textId="77777777" w:rsidR="00456656" w:rsidRPr="00780081" w:rsidRDefault="000438A7" w:rsidP="00780081">
      <w:pPr>
        <w:widowControl/>
        <w:spacing w:line="360" w:lineRule="auto"/>
        <w:rPr>
          <w:rFonts w:ascii="宋体" w:eastAsia="宋体" w:hAnsi="宋体" w:cs="宋体"/>
          <w:bCs/>
          <w:kern w:val="0"/>
          <w:szCs w:val="21"/>
        </w:rPr>
      </w:pPr>
      <w:r w:rsidRPr="00780081">
        <w:rPr>
          <w:rFonts w:ascii="宋体" w:eastAsia="宋体" w:hAnsi="宋体" w:cs="宋体" w:hint="eastAsia"/>
          <w:bCs/>
          <w:kern w:val="0"/>
          <w:szCs w:val="21"/>
        </w:rPr>
        <w:t>2.</w:t>
      </w:r>
      <w:r w:rsidRPr="00780081">
        <w:rPr>
          <w:rFonts w:ascii="宋体" w:eastAsia="宋体" w:hAnsi="宋体" w:hint="eastAsia"/>
          <w:bCs/>
          <w:szCs w:val="21"/>
        </w:rPr>
        <w:t>内部审核和管理评审</w:t>
      </w:r>
      <w:r w:rsidRPr="00780081">
        <w:rPr>
          <w:rFonts w:ascii="宋体" w:eastAsia="宋体" w:hAnsi="宋体" w:cs="宋体"/>
          <w:bCs/>
          <w:kern w:val="0"/>
          <w:szCs w:val="21"/>
        </w:rPr>
        <w:t>的情况：</w:t>
      </w:r>
    </w:p>
    <w:p w14:paraId="122E437E" w14:textId="77777777" w:rsidR="00780081" w:rsidRDefault="000438A7" w:rsidP="00780081">
      <w:pPr>
        <w:spacing w:line="360" w:lineRule="auto"/>
        <w:rPr>
          <w:rStyle w:val="FontStyle99"/>
          <w:rFonts w:ascii="宋体" w:eastAsia="宋体" w:hAnsi="宋体"/>
          <w:sz w:val="21"/>
          <w:szCs w:val="21"/>
        </w:rPr>
      </w:pPr>
      <w:r w:rsidRPr="00780081">
        <w:rPr>
          <w:rStyle w:val="FontStyle99"/>
          <w:rFonts w:ascii="宋体" w:eastAsia="宋体" w:hAnsi="宋体" w:hint="eastAsia"/>
          <w:sz w:val="21"/>
          <w:szCs w:val="21"/>
        </w:rPr>
        <w:t>2.1</w:t>
      </w:r>
      <w:r w:rsidR="00F64C8F" w:rsidRPr="00780081">
        <w:rPr>
          <w:rStyle w:val="FontStyle99"/>
          <w:rFonts w:ascii="宋体" w:eastAsia="宋体" w:hAnsi="宋体"/>
          <w:sz w:val="21"/>
          <w:szCs w:val="21"/>
        </w:rPr>
        <w:t xml:space="preserve"> </w:t>
      </w:r>
      <w:r w:rsidRPr="00780081">
        <w:rPr>
          <w:rStyle w:val="FontStyle99"/>
          <w:rFonts w:ascii="宋体" w:eastAsia="宋体" w:hAnsi="宋体" w:hint="eastAsia"/>
          <w:sz w:val="21"/>
          <w:szCs w:val="21"/>
        </w:rPr>
        <w:t>内审情况：</w:t>
      </w:r>
    </w:p>
    <w:p w14:paraId="20C4983B" w14:textId="34146723" w:rsidR="00F64C8F" w:rsidRPr="00780081" w:rsidRDefault="00F64C8F" w:rsidP="00780081">
      <w:pPr>
        <w:spacing w:line="360" w:lineRule="auto"/>
        <w:ind w:firstLineChars="200" w:firstLine="420"/>
        <w:rPr>
          <w:rFonts w:ascii="宋体" w:eastAsia="宋体" w:hAnsi="宋体" w:cs="宋体"/>
          <w:bCs/>
          <w:szCs w:val="21"/>
        </w:rPr>
      </w:pPr>
      <w:r w:rsidRPr="00780081">
        <w:rPr>
          <w:rFonts w:ascii="宋体" w:eastAsia="宋体" w:hAnsi="宋体" w:cs="宋体" w:hint="eastAsia"/>
          <w:bCs/>
          <w:szCs w:val="21"/>
        </w:rPr>
        <w:t>企业于</w:t>
      </w:r>
      <w:r w:rsidRPr="00780081">
        <w:rPr>
          <w:rFonts w:ascii="宋体" w:eastAsia="宋体" w:hAnsi="宋体" w:hint="eastAsia"/>
          <w:szCs w:val="21"/>
        </w:rPr>
        <w:t>2</w:t>
      </w:r>
      <w:r w:rsidRPr="00780081">
        <w:rPr>
          <w:rFonts w:ascii="宋体" w:eastAsia="宋体" w:hAnsi="宋体"/>
          <w:szCs w:val="21"/>
        </w:rPr>
        <w:t>022</w:t>
      </w:r>
      <w:r w:rsidRPr="00780081">
        <w:rPr>
          <w:rFonts w:ascii="宋体" w:eastAsia="宋体" w:hAnsi="宋体" w:hint="eastAsia"/>
          <w:szCs w:val="21"/>
        </w:rPr>
        <w:t>年</w:t>
      </w:r>
      <w:r w:rsidRPr="00780081">
        <w:rPr>
          <w:rFonts w:ascii="宋体" w:eastAsia="宋体" w:hAnsi="宋体"/>
          <w:szCs w:val="21"/>
        </w:rPr>
        <w:t>8</w:t>
      </w:r>
      <w:r w:rsidRPr="00780081">
        <w:rPr>
          <w:rFonts w:ascii="宋体" w:eastAsia="宋体" w:hAnsi="宋体" w:hint="eastAsia"/>
          <w:szCs w:val="21"/>
        </w:rPr>
        <w:t>月</w:t>
      </w:r>
      <w:r w:rsidRPr="00780081">
        <w:rPr>
          <w:rFonts w:ascii="宋体" w:eastAsia="宋体" w:hAnsi="宋体"/>
          <w:szCs w:val="21"/>
        </w:rPr>
        <w:t>26</w:t>
      </w:r>
      <w:r w:rsidRPr="00780081">
        <w:rPr>
          <w:rFonts w:ascii="宋体" w:eastAsia="宋体" w:hAnsi="宋体" w:hint="eastAsia"/>
          <w:szCs w:val="21"/>
        </w:rPr>
        <w:t>日</w:t>
      </w:r>
      <w:r w:rsidRPr="00780081">
        <w:rPr>
          <w:rFonts w:ascii="宋体" w:eastAsia="宋体" w:hAnsi="宋体" w:cs="宋体" w:hint="eastAsia"/>
          <w:bCs/>
          <w:szCs w:val="21"/>
        </w:rPr>
        <w:t>，</w:t>
      </w:r>
      <w:r w:rsidR="00796693">
        <w:rPr>
          <w:rFonts w:ascii="宋体" w:hAnsi="宋体" w:hint="eastAsia"/>
          <w:szCs w:val="21"/>
        </w:rPr>
        <w:t>综合部</w:t>
      </w:r>
      <w:r w:rsidRPr="00780081">
        <w:rPr>
          <w:rFonts w:ascii="宋体" w:eastAsia="宋体" w:hAnsi="宋体" w:hint="eastAsia"/>
          <w:szCs w:val="21"/>
        </w:rPr>
        <w:t>牵头，</w:t>
      </w:r>
      <w:r w:rsidRPr="00780081">
        <w:rPr>
          <w:rFonts w:ascii="宋体" w:eastAsia="宋体" w:hAnsi="宋体" w:cs="宋体" w:hint="eastAsia"/>
          <w:bCs/>
          <w:szCs w:val="21"/>
        </w:rPr>
        <w:t>组织了公司测量管理体系内审。管理者代表</w:t>
      </w:r>
      <w:r w:rsidRPr="00780081">
        <w:rPr>
          <w:rFonts w:ascii="宋体" w:eastAsia="宋体" w:hAnsi="宋体" w:cs="宋体" w:hint="eastAsia"/>
          <w:szCs w:val="21"/>
        </w:rPr>
        <w:t>汪雪梅</w:t>
      </w:r>
      <w:r w:rsidRPr="00780081">
        <w:rPr>
          <w:rFonts w:ascii="宋体" w:eastAsia="宋体" w:hAnsi="宋体" w:cs="宋体" w:hint="eastAsia"/>
          <w:bCs/>
          <w:szCs w:val="21"/>
        </w:rPr>
        <w:t>参与审核。内审工作分别对公司</w:t>
      </w:r>
      <w:r w:rsidRPr="00780081">
        <w:rPr>
          <w:rFonts w:ascii="宋体" w:eastAsia="宋体" w:hAnsi="宋体" w:cs="宋体"/>
          <w:bCs/>
          <w:szCs w:val="21"/>
        </w:rPr>
        <w:t>4</w:t>
      </w:r>
      <w:r w:rsidRPr="00780081">
        <w:rPr>
          <w:rFonts w:ascii="宋体" w:eastAsia="宋体" w:hAnsi="宋体" w:cs="宋体" w:hint="eastAsia"/>
          <w:bCs/>
          <w:szCs w:val="21"/>
        </w:rPr>
        <w:t>个部门进行了全要素的审核。审核中发现一个不符合项，</w:t>
      </w:r>
      <w:r w:rsidRPr="00780081">
        <w:rPr>
          <w:rFonts w:ascii="宋体" w:eastAsia="宋体" w:hAnsi="宋体" w:cs="宋体"/>
          <w:bCs/>
          <w:szCs w:val="21"/>
        </w:rPr>
        <w:t>8</w:t>
      </w:r>
      <w:r w:rsidRPr="00780081">
        <w:rPr>
          <w:rFonts w:ascii="宋体" w:eastAsia="宋体" w:hAnsi="宋体" w:cs="宋体" w:hint="eastAsia"/>
          <w:bCs/>
          <w:szCs w:val="21"/>
        </w:rPr>
        <w:t>月</w:t>
      </w:r>
      <w:r w:rsidRPr="00780081">
        <w:rPr>
          <w:rFonts w:ascii="宋体" w:eastAsia="宋体" w:hAnsi="宋体" w:cs="宋体"/>
          <w:bCs/>
          <w:szCs w:val="21"/>
        </w:rPr>
        <w:t>29</w:t>
      </w:r>
      <w:r w:rsidRPr="00780081">
        <w:rPr>
          <w:rFonts w:ascii="宋体" w:eastAsia="宋体" w:hAnsi="宋体" w:cs="宋体" w:hint="eastAsia"/>
          <w:bCs/>
          <w:szCs w:val="21"/>
        </w:rPr>
        <w:t>日前完成整改，不符合项已关闭。 企业通过内审工作，可以对企业的测量管理体系运行情况及时进行检查和审查，达到了发现问题马上解决的目的，收到了很好的效果。</w:t>
      </w:r>
    </w:p>
    <w:p w14:paraId="6FEB40C4" w14:textId="77777777" w:rsidR="00780081" w:rsidRDefault="000438A7" w:rsidP="00780081">
      <w:pPr>
        <w:spacing w:line="360" w:lineRule="auto"/>
        <w:rPr>
          <w:rStyle w:val="FontStyle99"/>
          <w:rFonts w:ascii="宋体" w:eastAsia="宋体" w:hAnsi="宋体"/>
          <w:sz w:val="21"/>
          <w:szCs w:val="21"/>
        </w:rPr>
      </w:pPr>
      <w:r w:rsidRPr="00780081">
        <w:rPr>
          <w:rStyle w:val="FontStyle99"/>
          <w:rFonts w:ascii="宋体" w:eastAsia="宋体" w:hAnsi="宋体" w:hint="eastAsia"/>
          <w:sz w:val="21"/>
          <w:szCs w:val="21"/>
        </w:rPr>
        <w:t>2.2</w:t>
      </w:r>
      <w:r w:rsidR="00F64C8F" w:rsidRPr="00780081">
        <w:rPr>
          <w:rStyle w:val="FontStyle99"/>
          <w:rFonts w:ascii="宋体" w:eastAsia="宋体" w:hAnsi="宋体"/>
          <w:sz w:val="21"/>
          <w:szCs w:val="21"/>
        </w:rPr>
        <w:t xml:space="preserve"> </w:t>
      </w:r>
      <w:r w:rsidRPr="00780081">
        <w:rPr>
          <w:rStyle w:val="FontStyle99"/>
          <w:rFonts w:ascii="宋体" w:eastAsia="宋体" w:hAnsi="宋体" w:hint="eastAsia"/>
          <w:sz w:val="21"/>
          <w:szCs w:val="21"/>
        </w:rPr>
        <w:t>管理评审情况：</w:t>
      </w:r>
    </w:p>
    <w:p w14:paraId="3110CCF3" w14:textId="5FC050DE" w:rsidR="00F64C8F" w:rsidRPr="00780081" w:rsidRDefault="00F64C8F" w:rsidP="00780081">
      <w:pPr>
        <w:spacing w:line="360" w:lineRule="auto"/>
        <w:ind w:firstLineChars="200" w:firstLine="420"/>
        <w:rPr>
          <w:rFonts w:ascii="宋体" w:eastAsia="宋体" w:hAnsi="宋体"/>
          <w:szCs w:val="21"/>
        </w:rPr>
      </w:pPr>
      <w:r w:rsidRPr="00780081">
        <w:rPr>
          <w:rFonts w:ascii="宋体" w:eastAsia="宋体" w:hAnsi="宋体" w:cs="宋体" w:hint="eastAsia"/>
          <w:bCs/>
          <w:szCs w:val="21"/>
        </w:rPr>
        <w:t>企业</w:t>
      </w:r>
      <w:r w:rsidRPr="00780081">
        <w:rPr>
          <w:rFonts w:ascii="宋体" w:eastAsia="宋体" w:hAnsi="宋体" w:cs="宋体" w:hint="eastAsia"/>
          <w:szCs w:val="21"/>
        </w:rPr>
        <w:t>于</w:t>
      </w:r>
      <w:r w:rsidRPr="00780081">
        <w:rPr>
          <w:rFonts w:ascii="宋体" w:eastAsia="宋体" w:hAnsi="宋体" w:hint="eastAsia"/>
          <w:szCs w:val="21"/>
        </w:rPr>
        <w:t>20</w:t>
      </w:r>
      <w:r w:rsidRPr="00780081">
        <w:rPr>
          <w:rFonts w:ascii="宋体" w:eastAsia="宋体" w:hAnsi="宋体"/>
          <w:szCs w:val="21"/>
        </w:rPr>
        <w:t>22</w:t>
      </w:r>
      <w:r w:rsidRPr="00780081">
        <w:rPr>
          <w:rFonts w:ascii="宋体" w:eastAsia="宋体" w:hAnsi="宋体" w:hint="eastAsia"/>
          <w:szCs w:val="21"/>
        </w:rPr>
        <w:t>年</w:t>
      </w:r>
      <w:r w:rsidRPr="00780081">
        <w:rPr>
          <w:rFonts w:ascii="宋体" w:eastAsia="宋体" w:hAnsi="宋体"/>
          <w:szCs w:val="21"/>
        </w:rPr>
        <w:t>9</w:t>
      </w:r>
      <w:r w:rsidRPr="00780081">
        <w:rPr>
          <w:rFonts w:ascii="宋体" w:eastAsia="宋体" w:hAnsi="宋体" w:hint="eastAsia"/>
          <w:szCs w:val="21"/>
        </w:rPr>
        <w:t>月</w:t>
      </w:r>
      <w:r w:rsidRPr="00780081">
        <w:rPr>
          <w:rFonts w:ascii="宋体" w:eastAsia="宋体" w:hAnsi="宋体"/>
          <w:szCs w:val="21"/>
        </w:rPr>
        <w:t>5</w:t>
      </w:r>
      <w:r w:rsidRPr="00780081">
        <w:rPr>
          <w:rFonts w:ascii="宋体" w:eastAsia="宋体" w:hAnsi="宋体" w:hint="eastAsia"/>
          <w:szCs w:val="21"/>
        </w:rPr>
        <w:t>日</w:t>
      </w:r>
      <w:r w:rsidRPr="00780081">
        <w:rPr>
          <w:rFonts w:ascii="宋体" w:eastAsia="宋体" w:hAnsi="宋体" w:cs="宋体" w:hint="eastAsia"/>
          <w:szCs w:val="21"/>
        </w:rPr>
        <w:t>，开展了体系管理评审。会议公司</w:t>
      </w:r>
      <w:r w:rsidRPr="00780081">
        <w:rPr>
          <w:rFonts w:ascii="宋体" w:eastAsia="宋体" w:hAnsi="宋体" w:cs="宋体" w:hint="eastAsia"/>
          <w:kern w:val="0"/>
          <w:szCs w:val="21"/>
        </w:rPr>
        <w:t>总经理刘德燕参加会议，</w:t>
      </w:r>
      <w:r w:rsidRPr="00780081">
        <w:rPr>
          <w:rFonts w:ascii="宋体" w:eastAsia="宋体" w:hAnsi="宋体" w:cs="宋体" w:hint="eastAsia"/>
          <w:szCs w:val="21"/>
        </w:rPr>
        <w:t>由管理者代表汪雪梅汇报了体系运行情况。会议肯定了公司测量管理体系的充分性、有效性和适宜性。公司今后将加强对测量管理体系标准进行学习，优化和改善计量器具的管理工作。会议落实了相关责任部门，制定了相应的整改措施和计划。会议形成了管理评审报告</w:t>
      </w:r>
      <w:r w:rsidRPr="00780081">
        <w:rPr>
          <w:rFonts w:ascii="宋体" w:eastAsia="宋体" w:hAnsi="宋体" w:hint="eastAsia"/>
          <w:szCs w:val="21"/>
        </w:rPr>
        <w:t>。</w:t>
      </w:r>
    </w:p>
    <w:p w14:paraId="6C9364FC" w14:textId="77777777" w:rsidR="00456656" w:rsidRPr="00780081" w:rsidRDefault="000438A7" w:rsidP="00780081">
      <w:pPr>
        <w:spacing w:line="360" w:lineRule="auto"/>
        <w:rPr>
          <w:rFonts w:ascii="宋体" w:eastAsia="宋体" w:hAnsi="宋体" w:cs="宋体"/>
          <w:bCs/>
          <w:kern w:val="0"/>
          <w:szCs w:val="21"/>
        </w:rPr>
      </w:pPr>
      <w:r w:rsidRPr="00780081">
        <w:rPr>
          <w:rFonts w:ascii="宋体" w:eastAsia="宋体" w:hAnsi="宋体" w:cs="宋体" w:hint="eastAsia"/>
          <w:bCs/>
          <w:kern w:val="0"/>
          <w:szCs w:val="21"/>
        </w:rPr>
        <w:t>3.为持续改进而策划的活动的进展</w:t>
      </w:r>
      <w:r w:rsidR="00F64C8F" w:rsidRPr="00780081">
        <w:rPr>
          <w:rFonts w:ascii="宋体" w:eastAsia="宋体" w:hAnsi="宋体" w:cs="宋体" w:hint="eastAsia"/>
          <w:bCs/>
          <w:kern w:val="0"/>
          <w:szCs w:val="21"/>
        </w:rPr>
        <w:t>-</w:t>
      </w:r>
      <w:r w:rsidR="00F64C8F" w:rsidRPr="00780081">
        <w:rPr>
          <w:rFonts w:ascii="宋体" w:eastAsia="宋体" w:hAnsi="宋体" w:cs="宋体"/>
          <w:bCs/>
          <w:kern w:val="0"/>
          <w:szCs w:val="21"/>
        </w:rPr>
        <w:t>-</w:t>
      </w:r>
      <w:r w:rsidRPr="00780081">
        <w:rPr>
          <w:rFonts w:ascii="宋体" w:eastAsia="宋体" w:hAnsi="宋体" w:cs="宋体" w:hint="eastAsia"/>
          <w:bCs/>
          <w:kern w:val="0"/>
          <w:szCs w:val="21"/>
        </w:rPr>
        <w:t>企业对</w:t>
      </w:r>
      <w:r w:rsidR="00F64C8F" w:rsidRPr="00780081">
        <w:rPr>
          <w:rFonts w:ascii="宋体" w:eastAsia="宋体" w:hAnsi="宋体" w:cs="宋体" w:hint="eastAsia"/>
          <w:bCs/>
          <w:kern w:val="0"/>
          <w:szCs w:val="21"/>
        </w:rPr>
        <w:t>已</w:t>
      </w:r>
      <w:r w:rsidRPr="00780081">
        <w:rPr>
          <w:rFonts w:ascii="宋体" w:eastAsia="宋体" w:hAnsi="宋体" w:cs="宋体" w:hint="eastAsia"/>
          <w:bCs/>
          <w:kern w:val="0"/>
          <w:szCs w:val="21"/>
        </w:rPr>
        <w:t>识别的关键测量过程</w:t>
      </w:r>
      <w:r w:rsidR="00F64C8F" w:rsidRPr="00780081">
        <w:rPr>
          <w:rFonts w:ascii="宋体" w:eastAsia="宋体" w:hAnsi="宋体" w:cs="宋体" w:hint="eastAsia"/>
          <w:szCs w:val="21"/>
        </w:rPr>
        <w:t>《</w:t>
      </w:r>
      <w:r w:rsidR="00F64C8F" w:rsidRPr="00780081">
        <w:rPr>
          <w:rFonts w:ascii="宋体" w:eastAsia="宋体" w:hAnsi="宋体" w:hint="eastAsia"/>
          <w:szCs w:val="21"/>
        </w:rPr>
        <w:t>酒瓶瓶口外径测量</w:t>
      </w:r>
      <w:r w:rsidR="00F64C8F" w:rsidRPr="00780081">
        <w:rPr>
          <w:rFonts w:ascii="宋体" w:eastAsia="宋体" w:hAnsi="宋体" w:cs="宋体" w:hint="eastAsia"/>
          <w:bCs/>
          <w:kern w:val="0"/>
          <w:szCs w:val="21"/>
        </w:rPr>
        <w:t>过程</w:t>
      </w:r>
      <w:r w:rsidR="00F64C8F" w:rsidRPr="00780081">
        <w:rPr>
          <w:rFonts w:ascii="宋体" w:eastAsia="宋体" w:hAnsi="宋体" w:cs="宋体" w:hint="eastAsia"/>
          <w:szCs w:val="21"/>
        </w:rPr>
        <w:t>》，</w:t>
      </w:r>
      <w:r w:rsidRPr="00780081">
        <w:rPr>
          <w:rFonts w:ascii="宋体" w:eastAsia="宋体" w:hAnsi="宋体" w:cs="宋体" w:hint="eastAsia"/>
          <w:bCs/>
          <w:kern w:val="0"/>
          <w:szCs w:val="21"/>
        </w:rPr>
        <w:t>进行了持续的控制</w:t>
      </w:r>
      <w:r w:rsidR="00F64C8F" w:rsidRPr="00780081">
        <w:rPr>
          <w:rFonts w:ascii="宋体" w:eastAsia="宋体" w:hAnsi="宋体" w:cs="宋体" w:hint="eastAsia"/>
          <w:bCs/>
          <w:kern w:val="0"/>
          <w:szCs w:val="21"/>
        </w:rPr>
        <w:t>。本年度没有</w:t>
      </w:r>
      <w:r w:rsidRPr="00780081">
        <w:rPr>
          <w:rFonts w:ascii="宋体" w:eastAsia="宋体" w:hAnsi="宋体" w:cs="宋体" w:hint="eastAsia"/>
          <w:bCs/>
          <w:kern w:val="0"/>
          <w:szCs w:val="21"/>
        </w:rPr>
        <w:t>新增关键测量过程：</w:t>
      </w:r>
    </w:p>
    <w:p w14:paraId="6D960829" w14:textId="77777777" w:rsidR="00456656" w:rsidRPr="00780081" w:rsidRDefault="000438A7" w:rsidP="00780081">
      <w:pPr>
        <w:widowControl/>
        <w:spacing w:line="360" w:lineRule="auto"/>
        <w:jc w:val="left"/>
        <w:rPr>
          <w:rFonts w:ascii="宋体" w:eastAsia="宋体" w:hAnsi="宋体" w:cs="宋体"/>
          <w:bCs/>
          <w:kern w:val="0"/>
          <w:szCs w:val="21"/>
        </w:rPr>
      </w:pPr>
      <w:r w:rsidRPr="00780081">
        <w:rPr>
          <w:rFonts w:ascii="宋体" w:eastAsia="宋体" w:hAnsi="宋体" w:cs="宋体" w:hint="eastAsia"/>
          <w:bCs/>
          <w:kern w:val="0"/>
          <w:szCs w:val="21"/>
        </w:rPr>
        <w:t>a)计量要求的导出和验证：查</w:t>
      </w:r>
      <w:r w:rsidR="00F64C8F" w:rsidRPr="00780081">
        <w:rPr>
          <w:rFonts w:ascii="宋体" w:eastAsia="宋体" w:hAnsi="宋体" w:cs="宋体" w:hint="eastAsia"/>
          <w:szCs w:val="21"/>
        </w:rPr>
        <w:t>《</w:t>
      </w:r>
      <w:r w:rsidR="00F64C8F" w:rsidRPr="00780081">
        <w:rPr>
          <w:rFonts w:ascii="宋体" w:eastAsia="宋体" w:hAnsi="宋体" w:hint="eastAsia"/>
          <w:szCs w:val="21"/>
        </w:rPr>
        <w:t>酒瓶瓶口外径测量</w:t>
      </w:r>
      <w:r w:rsidR="00F64C8F" w:rsidRPr="00780081">
        <w:rPr>
          <w:rFonts w:ascii="宋体" w:eastAsia="宋体" w:hAnsi="宋体" w:cs="宋体" w:hint="eastAsia"/>
          <w:bCs/>
          <w:kern w:val="0"/>
          <w:szCs w:val="21"/>
        </w:rPr>
        <w:t>过程</w:t>
      </w:r>
      <w:r w:rsidR="00F64C8F" w:rsidRPr="00780081">
        <w:rPr>
          <w:rFonts w:ascii="宋体" w:eastAsia="宋体" w:hAnsi="宋体" w:cs="宋体" w:hint="eastAsia"/>
          <w:szCs w:val="21"/>
        </w:rPr>
        <w:t>》</w:t>
      </w:r>
      <w:r w:rsidRPr="00780081">
        <w:rPr>
          <w:rFonts w:ascii="宋体" w:eastAsia="宋体" w:hAnsi="宋体" w:hint="eastAsia"/>
          <w:szCs w:val="21"/>
        </w:rPr>
        <w:t>，计量要求导出方法正确，验证满足测量过程要求。祥见附件《计量要求导出及验证记录表》</w:t>
      </w:r>
    </w:p>
    <w:p w14:paraId="2FC40D66" w14:textId="77777777" w:rsidR="00456656" w:rsidRPr="00780081" w:rsidRDefault="000438A7" w:rsidP="00780081">
      <w:pPr>
        <w:widowControl/>
        <w:spacing w:line="360" w:lineRule="auto"/>
        <w:rPr>
          <w:rFonts w:ascii="宋体" w:eastAsia="宋体" w:hAnsi="宋体" w:cs="宋体"/>
          <w:kern w:val="0"/>
          <w:szCs w:val="21"/>
        </w:rPr>
      </w:pPr>
      <w:r w:rsidRPr="00780081">
        <w:rPr>
          <w:rFonts w:ascii="宋体" w:eastAsia="宋体" w:hAnsi="宋体" w:cs="宋体" w:hint="eastAsia"/>
          <w:kern w:val="0"/>
          <w:szCs w:val="21"/>
        </w:rPr>
        <w:t>b)</w:t>
      </w:r>
      <w:r w:rsidRPr="00780081">
        <w:rPr>
          <w:rFonts w:ascii="宋体" w:eastAsia="宋体" w:hAnsi="宋体" w:cs="宋体"/>
          <w:kern w:val="0"/>
          <w:szCs w:val="21"/>
        </w:rPr>
        <w:t>测量不确定评定</w:t>
      </w:r>
      <w:r w:rsidRPr="00780081">
        <w:rPr>
          <w:rFonts w:ascii="宋体" w:eastAsia="宋体" w:hAnsi="宋体" w:cs="宋体" w:hint="eastAsia"/>
          <w:kern w:val="0"/>
          <w:szCs w:val="21"/>
        </w:rPr>
        <w:t>：查</w:t>
      </w:r>
      <w:r w:rsidR="00F64C8F" w:rsidRPr="00780081">
        <w:rPr>
          <w:rFonts w:ascii="宋体" w:eastAsia="宋体" w:hAnsi="宋体" w:cs="宋体" w:hint="eastAsia"/>
          <w:szCs w:val="21"/>
        </w:rPr>
        <w:t>《</w:t>
      </w:r>
      <w:r w:rsidR="00F64C8F" w:rsidRPr="00780081">
        <w:rPr>
          <w:rFonts w:ascii="宋体" w:eastAsia="宋体" w:hAnsi="宋体" w:hint="eastAsia"/>
          <w:szCs w:val="21"/>
        </w:rPr>
        <w:t>酒瓶瓶口外径测量</w:t>
      </w:r>
      <w:r w:rsidR="00F64C8F" w:rsidRPr="00780081">
        <w:rPr>
          <w:rFonts w:ascii="宋体" w:eastAsia="宋体" w:hAnsi="宋体" w:cs="宋体" w:hint="eastAsia"/>
          <w:bCs/>
          <w:kern w:val="0"/>
          <w:szCs w:val="21"/>
        </w:rPr>
        <w:t>过程</w:t>
      </w:r>
      <w:r w:rsidR="00F64C8F" w:rsidRPr="00780081">
        <w:rPr>
          <w:rFonts w:ascii="宋体" w:eastAsia="宋体" w:hAnsi="宋体" w:cs="宋体" w:hint="eastAsia"/>
          <w:szCs w:val="21"/>
        </w:rPr>
        <w:t>》</w:t>
      </w:r>
      <w:r w:rsidRPr="00780081">
        <w:rPr>
          <w:rFonts w:ascii="宋体" w:eastAsia="宋体" w:hAnsi="宋体" w:hint="eastAsia"/>
          <w:szCs w:val="21"/>
        </w:rPr>
        <w:t>，测量不确定度评定正确。祥见附件《测量不确定度评定》</w:t>
      </w:r>
    </w:p>
    <w:p w14:paraId="0F42C951" w14:textId="77777777" w:rsidR="00456656" w:rsidRPr="00780081" w:rsidRDefault="000438A7" w:rsidP="00780081">
      <w:pPr>
        <w:widowControl/>
        <w:spacing w:line="360" w:lineRule="auto"/>
        <w:rPr>
          <w:rFonts w:ascii="宋体" w:eastAsia="宋体" w:hAnsi="宋体" w:cs="宋体"/>
          <w:kern w:val="0"/>
          <w:szCs w:val="21"/>
        </w:rPr>
      </w:pPr>
      <w:r w:rsidRPr="00780081">
        <w:rPr>
          <w:rFonts w:ascii="宋体" w:eastAsia="宋体" w:hAnsi="宋体" w:cs="宋体" w:hint="eastAsia"/>
          <w:kern w:val="0"/>
          <w:szCs w:val="21"/>
        </w:rPr>
        <w:t>c)有效性确认：查</w:t>
      </w:r>
      <w:r w:rsidR="00F64C8F" w:rsidRPr="00780081">
        <w:rPr>
          <w:rFonts w:ascii="宋体" w:eastAsia="宋体" w:hAnsi="宋体" w:cs="宋体" w:hint="eastAsia"/>
          <w:szCs w:val="21"/>
        </w:rPr>
        <w:t>《</w:t>
      </w:r>
      <w:r w:rsidR="00F64C8F" w:rsidRPr="00780081">
        <w:rPr>
          <w:rFonts w:ascii="宋体" w:eastAsia="宋体" w:hAnsi="宋体" w:hint="eastAsia"/>
          <w:szCs w:val="21"/>
        </w:rPr>
        <w:t>酒瓶瓶口外径测量</w:t>
      </w:r>
      <w:r w:rsidR="00F64C8F" w:rsidRPr="00780081">
        <w:rPr>
          <w:rFonts w:ascii="宋体" w:eastAsia="宋体" w:hAnsi="宋体" w:cs="宋体" w:hint="eastAsia"/>
          <w:bCs/>
          <w:kern w:val="0"/>
          <w:szCs w:val="21"/>
        </w:rPr>
        <w:t>过程</w:t>
      </w:r>
      <w:r w:rsidR="00F64C8F" w:rsidRPr="00780081">
        <w:rPr>
          <w:rFonts w:ascii="宋体" w:eastAsia="宋体" w:hAnsi="宋体" w:cs="宋体" w:hint="eastAsia"/>
          <w:szCs w:val="21"/>
        </w:rPr>
        <w:t>》</w:t>
      </w:r>
      <w:r w:rsidRPr="00780081">
        <w:rPr>
          <w:rFonts w:ascii="宋体" w:eastAsia="宋体" w:hAnsi="宋体" w:hint="eastAsia"/>
          <w:szCs w:val="21"/>
        </w:rPr>
        <w:t>，采用</w:t>
      </w:r>
      <w:r w:rsidR="00F64C8F" w:rsidRPr="00780081">
        <w:rPr>
          <w:rFonts w:ascii="宋体" w:eastAsia="宋体" w:hAnsi="宋体" w:hint="eastAsia"/>
          <w:szCs w:val="21"/>
        </w:rPr>
        <w:t>对</w:t>
      </w:r>
      <w:r w:rsidRPr="00780081">
        <w:rPr>
          <w:rFonts w:ascii="宋体" w:eastAsia="宋体" w:hAnsi="宋体" w:hint="eastAsia"/>
          <w:szCs w:val="21"/>
        </w:rPr>
        <w:t>比</w:t>
      </w:r>
      <w:r w:rsidR="00F64C8F" w:rsidRPr="00780081">
        <w:rPr>
          <w:rFonts w:ascii="宋体" w:eastAsia="宋体" w:hAnsi="宋体" w:hint="eastAsia"/>
          <w:szCs w:val="21"/>
        </w:rPr>
        <w:t>法</w:t>
      </w:r>
      <w:r w:rsidRPr="00780081">
        <w:rPr>
          <w:rFonts w:ascii="宋体" w:eastAsia="宋体" w:hAnsi="宋体" w:hint="eastAsia"/>
          <w:szCs w:val="21"/>
        </w:rPr>
        <w:t>进行有效性确认，满足要求。祥见附件《</w:t>
      </w:r>
      <w:r w:rsidR="00F64C8F" w:rsidRPr="00780081">
        <w:rPr>
          <w:rFonts w:ascii="宋体" w:eastAsia="宋体" w:hAnsi="宋体" w:cs="宋体" w:hint="eastAsia"/>
          <w:szCs w:val="21"/>
        </w:rPr>
        <w:t>《</w:t>
      </w:r>
      <w:r w:rsidR="00F64C8F" w:rsidRPr="00780081">
        <w:rPr>
          <w:rFonts w:ascii="宋体" w:eastAsia="宋体" w:hAnsi="宋体" w:hint="eastAsia"/>
          <w:szCs w:val="21"/>
        </w:rPr>
        <w:t>酒瓶瓶口外径测量</w:t>
      </w:r>
      <w:r w:rsidR="00F64C8F" w:rsidRPr="00780081">
        <w:rPr>
          <w:rFonts w:ascii="宋体" w:eastAsia="宋体" w:hAnsi="宋体" w:cs="宋体" w:hint="eastAsia"/>
          <w:bCs/>
          <w:kern w:val="0"/>
          <w:szCs w:val="21"/>
        </w:rPr>
        <w:t>过程</w:t>
      </w:r>
      <w:r w:rsidRPr="00780081">
        <w:rPr>
          <w:rFonts w:ascii="宋体" w:eastAsia="宋体" w:hAnsi="宋体" w:hint="eastAsia"/>
          <w:szCs w:val="21"/>
        </w:rPr>
        <w:t>有效性确认》</w:t>
      </w:r>
    </w:p>
    <w:p w14:paraId="1031D1F0" w14:textId="77777777" w:rsidR="00456656" w:rsidRPr="00780081" w:rsidRDefault="000438A7" w:rsidP="00780081">
      <w:pPr>
        <w:widowControl/>
        <w:spacing w:line="360" w:lineRule="auto"/>
        <w:rPr>
          <w:rFonts w:ascii="宋体" w:eastAsia="宋体" w:hAnsi="宋体" w:cs="宋体"/>
          <w:kern w:val="0"/>
          <w:szCs w:val="21"/>
        </w:rPr>
      </w:pPr>
      <w:r w:rsidRPr="00780081">
        <w:rPr>
          <w:rFonts w:ascii="宋体" w:eastAsia="宋体" w:hAnsi="宋体" w:cs="宋体" w:hint="eastAsia"/>
          <w:kern w:val="0"/>
          <w:szCs w:val="21"/>
        </w:rPr>
        <w:t>d)</w:t>
      </w:r>
      <w:r w:rsidRPr="00780081">
        <w:rPr>
          <w:rFonts w:ascii="宋体" w:eastAsia="宋体" w:hAnsi="宋体" w:cs="宋体"/>
          <w:kern w:val="0"/>
          <w:szCs w:val="21"/>
        </w:rPr>
        <w:t>测量过程的控制</w:t>
      </w:r>
      <w:r w:rsidRPr="00780081">
        <w:rPr>
          <w:rFonts w:ascii="宋体" w:eastAsia="宋体" w:hAnsi="宋体" w:cs="宋体" w:hint="eastAsia"/>
          <w:kern w:val="0"/>
          <w:szCs w:val="21"/>
        </w:rPr>
        <w:t>：查</w:t>
      </w:r>
      <w:r w:rsidR="00F64C8F" w:rsidRPr="00780081">
        <w:rPr>
          <w:rFonts w:ascii="宋体" w:eastAsia="宋体" w:hAnsi="宋体" w:cs="宋体" w:hint="eastAsia"/>
          <w:szCs w:val="21"/>
        </w:rPr>
        <w:t>《</w:t>
      </w:r>
      <w:r w:rsidR="00F64C8F" w:rsidRPr="00780081">
        <w:rPr>
          <w:rFonts w:ascii="宋体" w:eastAsia="宋体" w:hAnsi="宋体" w:hint="eastAsia"/>
          <w:szCs w:val="21"/>
        </w:rPr>
        <w:t>酒瓶瓶口外径测量</w:t>
      </w:r>
      <w:r w:rsidR="00F64C8F" w:rsidRPr="00780081">
        <w:rPr>
          <w:rFonts w:ascii="宋体" w:eastAsia="宋体" w:hAnsi="宋体" w:cs="宋体" w:hint="eastAsia"/>
          <w:bCs/>
          <w:kern w:val="0"/>
          <w:szCs w:val="21"/>
        </w:rPr>
        <w:t>过程</w:t>
      </w:r>
      <w:r w:rsidR="00F64C8F" w:rsidRPr="00780081">
        <w:rPr>
          <w:rFonts w:ascii="宋体" w:eastAsia="宋体" w:hAnsi="宋体" w:cs="宋体" w:hint="eastAsia"/>
          <w:szCs w:val="21"/>
        </w:rPr>
        <w:t>》</w:t>
      </w:r>
      <w:r w:rsidRPr="00780081">
        <w:rPr>
          <w:rFonts w:ascii="宋体" w:eastAsia="宋体" w:hAnsi="宋体" w:hint="eastAsia"/>
          <w:szCs w:val="21"/>
        </w:rPr>
        <w:t>，编制了控制规范，对测量人员、测量设备、测量环境进行控制，满足要求。</w:t>
      </w:r>
    </w:p>
    <w:p w14:paraId="624FAFCA" w14:textId="77777777" w:rsidR="00456656" w:rsidRPr="00780081" w:rsidRDefault="000438A7" w:rsidP="00780081">
      <w:pPr>
        <w:widowControl/>
        <w:spacing w:line="360" w:lineRule="auto"/>
        <w:rPr>
          <w:rFonts w:ascii="宋体" w:eastAsia="宋体" w:hAnsi="宋体" w:cs="宋体"/>
          <w:kern w:val="0"/>
          <w:szCs w:val="21"/>
        </w:rPr>
      </w:pPr>
      <w:r w:rsidRPr="00780081">
        <w:rPr>
          <w:rFonts w:ascii="宋体" w:eastAsia="宋体" w:hAnsi="宋体" w:cs="宋体" w:hint="eastAsia"/>
          <w:kern w:val="0"/>
          <w:szCs w:val="21"/>
        </w:rPr>
        <w:t>e)</w:t>
      </w:r>
      <w:r w:rsidRPr="00780081">
        <w:rPr>
          <w:rFonts w:ascii="宋体" w:eastAsia="宋体" w:hAnsi="宋体" w:cs="宋体"/>
          <w:kern w:val="0"/>
          <w:szCs w:val="21"/>
        </w:rPr>
        <w:t>测量过程的监视</w:t>
      </w:r>
      <w:r w:rsidRPr="00780081">
        <w:rPr>
          <w:rFonts w:ascii="宋体" w:eastAsia="宋体" w:hAnsi="宋体" w:cs="宋体" w:hint="eastAsia"/>
          <w:kern w:val="0"/>
          <w:szCs w:val="21"/>
        </w:rPr>
        <w:t>：查</w:t>
      </w:r>
      <w:r w:rsidR="003128C1" w:rsidRPr="00780081">
        <w:rPr>
          <w:rFonts w:ascii="宋体" w:eastAsia="宋体" w:hAnsi="宋体" w:cs="宋体" w:hint="eastAsia"/>
          <w:szCs w:val="21"/>
        </w:rPr>
        <w:t>《</w:t>
      </w:r>
      <w:r w:rsidR="003128C1" w:rsidRPr="00780081">
        <w:rPr>
          <w:rFonts w:ascii="宋体" w:eastAsia="宋体" w:hAnsi="宋体" w:hint="eastAsia"/>
          <w:szCs w:val="21"/>
        </w:rPr>
        <w:t>酒瓶瓶口外径测量</w:t>
      </w:r>
      <w:r w:rsidR="003128C1" w:rsidRPr="00780081">
        <w:rPr>
          <w:rFonts w:ascii="宋体" w:eastAsia="宋体" w:hAnsi="宋体" w:cs="宋体" w:hint="eastAsia"/>
          <w:bCs/>
          <w:kern w:val="0"/>
          <w:szCs w:val="21"/>
        </w:rPr>
        <w:t>过程</w:t>
      </w:r>
      <w:r w:rsidR="003128C1" w:rsidRPr="00780081">
        <w:rPr>
          <w:rFonts w:ascii="宋体" w:eastAsia="宋体" w:hAnsi="宋体" w:cs="宋体" w:hint="eastAsia"/>
          <w:szCs w:val="21"/>
        </w:rPr>
        <w:t>》</w:t>
      </w:r>
      <w:r w:rsidRPr="00780081">
        <w:rPr>
          <w:rFonts w:ascii="宋体" w:eastAsia="宋体" w:hAnsi="宋体" w:hint="eastAsia"/>
          <w:szCs w:val="21"/>
        </w:rPr>
        <w:t>，</w:t>
      </w:r>
      <w:r w:rsidRPr="00780081">
        <w:rPr>
          <w:rFonts w:ascii="宋体" w:eastAsia="宋体" w:hAnsi="宋体" w:cs="宋体" w:hint="eastAsia"/>
          <w:kern w:val="0"/>
          <w:szCs w:val="21"/>
        </w:rPr>
        <w:t>采用统计技术进行控制和监视测量过程。祥见《测量过程监视记录》</w:t>
      </w:r>
    </w:p>
    <w:p w14:paraId="2617BCCA" w14:textId="32D7099A" w:rsidR="00456656" w:rsidRPr="00780081" w:rsidRDefault="000438A7" w:rsidP="00780081">
      <w:pPr>
        <w:spacing w:line="360" w:lineRule="auto"/>
        <w:rPr>
          <w:rFonts w:ascii="宋体" w:eastAsia="宋体" w:hAnsi="宋体"/>
          <w:szCs w:val="21"/>
        </w:rPr>
      </w:pPr>
      <w:r w:rsidRPr="00780081">
        <w:rPr>
          <w:rFonts w:ascii="宋体" w:eastAsia="宋体" w:hAnsi="宋体" w:cs="宋体" w:hint="eastAsia"/>
          <w:kern w:val="0"/>
          <w:szCs w:val="21"/>
        </w:rPr>
        <w:t>f)测量设备的溯源：</w:t>
      </w:r>
      <w:r w:rsidR="004F47F1" w:rsidRPr="00780081">
        <w:rPr>
          <w:rFonts w:ascii="宋体" w:eastAsia="宋体" w:hAnsi="宋体" w:cs="宋体" w:hint="eastAsia"/>
          <w:kern w:val="0"/>
          <w:szCs w:val="21"/>
        </w:rPr>
        <w:t>公司</w:t>
      </w:r>
      <w:r w:rsidR="004F47F1" w:rsidRPr="00780081">
        <w:rPr>
          <w:rFonts w:ascii="宋体" w:eastAsia="宋体" w:hAnsi="宋体" w:cs="宋体" w:hint="eastAsia"/>
          <w:b/>
          <w:bCs/>
          <w:kern w:val="0"/>
          <w:szCs w:val="21"/>
        </w:rPr>
        <w:t>（未）</w:t>
      </w:r>
      <w:r w:rsidR="004F47F1" w:rsidRPr="00780081">
        <w:rPr>
          <w:rFonts w:ascii="宋体" w:eastAsia="宋体" w:hAnsi="宋体" w:cs="宋体" w:hint="eastAsia"/>
          <w:kern w:val="0"/>
          <w:szCs w:val="21"/>
        </w:rPr>
        <w:t>建最高计量标准</w:t>
      </w:r>
      <w:r w:rsidR="00A36970">
        <w:rPr>
          <w:rFonts w:ascii="宋体" w:eastAsia="宋体" w:hAnsi="宋体" w:cs="宋体" w:hint="eastAsia"/>
          <w:kern w:val="0"/>
          <w:szCs w:val="21"/>
        </w:rPr>
        <w:t>，测量设备由综合部负责溯源。公司测量设备</w:t>
      </w:r>
      <w:bookmarkStart w:id="10" w:name="_GoBack"/>
      <w:bookmarkEnd w:id="10"/>
      <w:r w:rsidR="004F47F1" w:rsidRPr="00780081">
        <w:rPr>
          <w:rFonts w:ascii="宋体" w:eastAsia="宋体" w:hAnsi="宋体" w:cs="宋体" w:hint="eastAsia"/>
          <w:kern w:val="0"/>
          <w:szCs w:val="21"/>
        </w:rPr>
        <w:t>全部委托</w:t>
      </w:r>
      <w:r w:rsidR="004F47F1" w:rsidRPr="00780081">
        <w:rPr>
          <w:rFonts w:ascii="宋体" w:eastAsia="宋体" w:hAnsi="宋体" w:hint="eastAsia"/>
          <w:szCs w:val="21"/>
        </w:rPr>
        <w:t>重庆市计量质量检测研究院第二分院</w:t>
      </w:r>
      <w:r w:rsidR="004F47F1" w:rsidRPr="00780081">
        <w:rPr>
          <w:rFonts w:ascii="宋体" w:eastAsia="宋体" w:hAnsi="宋体" w:cs="宋体" w:hint="eastAsia"/>
          <w:kern w:val="0"/>
          <w:szCs w:val="21"/>
        </w:rPr>
        <w:t>、</w:t>
      </w:r>
      <w:r w:rsidR="004F47F1" w:rsidRPr="00780081">
        <w:rPr>
          <w:rFonts w:ascii="宋体" w:eastAsia="宋体" w:hAnsi="宋体" w:hint="eastAsia"/>
          <w:szCs w:val="21"/>
        </w:rPr>
        <w:t>深圳天溯计量检测股份有限公司</w:t>
      </w:r>
      <w:r w:rsidR="004F47F1" w:rsidRPr="00780081">
        <w:rPr>
          <w:rFonts w:ascii="宋体" w:eastAsia="宋体" w:hAnsi="宋体" w:cs="宋体" w:hint="eastAsia"/>
          <w:kern w:val="0"/>
          <w:szCs w:val="21"/>
        </w:rPr>
        <w:t>等机构检定/校准，校准</w:t>
      </w:r>
      <w:r w:rsidR="004F47F1" w:rsidRPr="00780081">
        <w:rPr>
          <w:rFonts w:ascii="宋体" w:eastAsia="宋体" w:hAnsi="宋体" w:cs="Calibri"/>
          <w:kern w:val="0"/>
          <w:szCs w:val="21"/>
        </w:rPr>
        <w:t>/</w:t>
      </w:r>
      <w:r w:rsidR="004F47F1" w:rsidRPr="00780081">
        <w:rPr>
          <w:rFonts w:ascii="宋体" w:eastAsia="宋体" w:hAnsi="宋体" w:cs="宋体" w:hint="eastAsia"/>
          <w:kern w:val="0"/>
          <w:szCs w:val="21"/>
        </w:rPr>
        <w:t>检定证书由综合部保存。根据抽查情况，该公司的校准情况符合溯源性要求。</w:t>
      </w:r>
      <w:r w:rsidRPr="00780081">
        <w:rPr>
          <w:rFonts w:ascii="宋体" w:eastAsia="宋体" w:hAnsi="宋体" w:hint="eastAsia"/>
          <w:szCs w:val="21"/>
        </w:rPr>
        <w:t>祥见《测量设备溯源检查表》</w:t>
      </w:r>
      <w:r w:rsidR="004F47F1" w:rsidRPr="00780081">
        <w:rPr>
          <w:rFonts w:ascii="宋体" w:eastAsia="宋体" w:hAnsi="宋体" w:hint="eastAsia"/>
          <w:szCs w:val="21"/>
        </w:rPr>
        <w:t>。</w:t>
      </w:r>
    </w:p>
    <w:p w14:paraId="77B25424" w14:textId="7BB31C47" w:rsidR="00456656" w:rsidRPr="00780081" w:rsidRDefault="000438A7" w:rsidP="00780081">
      <w:pPr>
        <w:widowControl/>
        <w:spacing w:line="360" w:lineRule="auto"/>
        <w:rPr>
          <w:rFonts w:ascii="宋体" w:eastAsia="宋体" w:hAnsi="宋体"/>
          <w:szCs w:val="21"/>
        </w:rPr>
      </w:pPr>
      <w:r w:rsidRPr="00780081">
        <w:rPr>
          <w:rFonts w:ascii="宋体" w:eastAsia="宋体" w:hAnsi="宋体" w:hint="eastAsia"/>
          <w:szCs w:val="21"/>
        </w:rPr>
        <w:t>4.</w:t>
      </w:r>
      <w:r w:rsidR="001123DA" w:rsidRPr="00780081">
        <w:rPr>
          <w:rFonts w:ascii="宋体" w:eastAsia="宋体" w:hAnsi="宋体"/>
          <w:szCs w:val="21"/>
        </w:rPr>
        <w:t xml:space="preserve"> </w:t>
      </w:r>
      <w:r w:rsidRPr="00780081">
        <w:rPr>
          <w:rFonts w:ascii="宋体" w:eastAsia="宋体" w:hAnsi="宋体" w:hint="eastAsia"/>
          <w:szCs w:val="21"/>
        </w:rPr>
        <w:t>能源管理情况：</w:t>
      </w:r>
    </w:p>
    <w:p w14:paraId="0F52E337" w14:textId="77777777" w:rsidR="00290FBF" w:rsidRPr="00780081" w:rsidRDefault="00290FBF" w:rsidP="00780081">
      <w:pPr>
        <w:widowControl/>
        <w:spacing w:line="360" w:lineRule="auto"/>
        <w:ind w:firstLineChars="200" w:firstLine="420"/>
        <w:rPr>
          <w:rFonts w:ascii="宋体" w:eastAsia="宋体" w:hAnsi="宋体"/>
          <w:bCs/>
          <w:szCs w:val="21"/>
        </w:rPr>
      </w:pPr>
      <w:r w:rsidRPr="00780081">
        <w:rPr>
          <w:rFonts w:ascii="宋体" w:eastAsia="宋体" w:hAnsi="宋体" w:hint="eastAsia"/>
          <w:bCs/>
          <w:szCs w:val="21"/>
        </w:rPr>
        <w:t>2021年企业消耗能源主要有：天燃气</w:t>
      </w:r>
      <w:r w:rsidRPr="00780081">
        <w:rPr>
          <w:rFonts w:ascii="宋体" w:eastAsia="宋体" w:hAnsi="宋体" w:cs="宋体" w:hint="eastAsia"/>
          <w:szCs w:val="21"/>
        </w:rPr>
        <w:t>9905366</w:t>
      </w:r>
      <w:r w:rsidRPr="00780081">
        <w:rPr>
          <w:rFonts w:ascii="宋体" w:eastAsia="宋体" w:hAnsi="宋体" w:cs="宋体"/>
          <w:szCs w:val="21"/>
        </w:rPr>
        <w:t xml:space="preserve"> </w:t>
      </w:r>
      <w:r w:rsidRPr="00780081">
        <w:rPr>
          <w:rFonts w:ascii="宋体" w:eastAsia="宋体" w:hAnsi="宋体" w:cs="宋体" w:hint="eastAsia"/>
          <w:szCs w:val="21"/>
        </w:rPr>
        <w:t>m</w:t>
      </w:r>
      <w:r w:rsidRPr="00780081">
        <w:rPr>
          <w:rFonts w:ascii="宋体" w:eastAsia="宋体" w:hAnsi="宋体" w:cs="宋体"/>
          <w:szCs w:val="21"/>
          <w:vertAlign w:val="superscript"/>
        </w:rPr>
        <w:t>3</w:t>
      </w:r>
      <w:r w:rsidRPr="00780081">
        <w:rPr>
          <w:rFonts w:ascii="宋体" w:eastAsia="宋体" w:hAnsi="宋体" w:cs="宋体" w:hint="eastAsia"/>
          <w:szCs w:val="21"/>
        </w:rPr>
        <w:t>、用电4201830</w:t>
      </w:r>
      <w:r w:rsidRPr="00780081">
        <w:rPr>
          <w:rFonts w:ascii="宋体" w:eastAsia="宋体" w:hAnsi="宋体" w:cs="宋体"/>
          <w:szCs w:val="21"/>
        </w:rPr>
        <w:t xml:space="preserve"> k</w:t>
      </w:r>
      <w:r w:rsidRPr="00780081">
        <w:rPr>
          <w:rFonts w:ascii="宋体" w:eastAsia="宋体" w:hAnsi="宋体" w:cs="宋体" w:hint="eastAsia"/>
          <w:szCs w:val="21"/>
        </w:rPr>
        <w:t>W/h、用水30072t.合计折合</w:t>
      </w:r>
      <w:r w:rsidRPr="00780081">
        <w:rPr>
          <w:rFonts w:ascii="宋体" w:eastAsia="宋体" w:hAnsi="宋体" w:hint="eastAsia"/>
          <w:szCs w:val="21"/>
        </w:rPr>
        <w:t>1.2195</w:t>
      </w:r>
      <w:r w:rsidRPr="00780081">
        <w:rPr>
          <w:rFonts w:ascii="宋体" w:eastAsia="宋体" w:hAnsi="宋体" w:hint="eastAsia"/>
          <w:bCs/>
          <w:szCs w:val="21"/>
        </w:rPr>
        <w:t>（万吨标准煤），企业是重点耗能单位。综合部负责全厂能源管理，企业编制了能源网络图， 进出用能单位</w:t>
      </w:r>
      <w:r w:rsidR="00022926" w:rsidRPr="00780081">
        <w:rPr>
          <w:rFonts w:ascii="宋体" w:eastAsia="宋体" w:hAnsi="宋体" w:hint="eastAsia"/>
          <w:bCs/>
          <w:szCs w:val="21"/>
        </w:rPr>
        <w:t>能源计量器具</w:t>
      </w:r>
      <w:r w:rsidRPr="00780081">
        <w:rPr>
          <w:rFonts w:ascii="宋体" w:eastAsia="宋体" w:hAnsi="宋体" w:hint="eastAsia"/>
          <w:bCs/>
          <w:szCs w:val="21"/>
        </w:rPr>
        <w:t>应配 3台（件），实配3台（件）；进出主要次级用能单位</w:t>
      </w:r>
      <w:r w:rsidR="00022926" w:rsidRPr="00780081">
        <w:rPr>
          <w:rFonts w:ascii="宋体" w:eastAsia="宋体" w:hAnsi="宋体" w:hint="eastAsia"/>
          <w:bCs/>
          <w:szCs w:val="21"/>
        </w:rPr>
        <w:t>能源计量器具</w:t>
      </w:r>
      <w:r w:rsidRPr="00780081">
        <w:rPr>
          <w:rFonts w:ascii="宋体" w:eastAsia="宋体" w:hAnsi="宋体" w:hint="eastAsia"/>
          <w:bCs/>
          <w:szCs w:val="21"/>
        </w:rPr>
        <w:t>应配  4台（件），实配  4 台（件）；进出主要用能设备（单元），应配</w:t>
      </w:r>
      <w:r w:rsidR="00022926" w:rsidRPr="00780081">
        <w:rPr>
          <w:rFonts w:ascii="宋体" w:eastAsia="宋体" w:hAnsi="宋体" w:hint="eastAsia"/>
          <w:bCs/>
          <w:szCs w:val="21"/>
        </w:rPr>
        <w:t>能源计量器具</w:t>
      </w:r>
      <w:r w:rsidRPr="00780081">
        <w:rPr>
          <w:rFonts w:ascii="宋体" w:eastAsia="宋体" w:hAnsi="宋体" w:hint="eastAsia"/>
          <w:bCs/>
          <w:szCs w:val="21"/>
        </w:rPr>
        <w:t>167台（件），实配 167台（件）。能源计量设备配备率满足要求。查进出用能单位配备的编号为54792的电能表，经重庆市供电公司</w:t>
      </w:r>
      <w:r w:rsidRPr="00780081">
        <w:rPr>
          <w:rFonts w:ascii="宋体" w:eastAsia="宋体" w:hAnsi="宋体" w:hint="eastAsia"/>
          <w:szCs w:val="21"/>
        </w:rPr>
        <w:t>检定，精度0.5</w:t>
      </w:r>
      <w:r w:rsidRPr="00780081">
        <w:rPr>
          <w:rFonts w:ascii="宋体" w:eastAsia="宋体" w:hAnsi="宋体"/>
          <w:szCs w:val="21"/>
        </w:rPr>
        <w:t>S</w:t>
      </w:r>
      <w:r w:rsidRPr="00780081">
        <w:rPr>
          <w:rFonts w:ascii="宋体" w:eastAsia="宋体" w:hAnsi="宋体" w:hint="eastAsia"/>
          <w:szCs w:val="21"/>
        </w:rPr>
        <w:t>级；查进出次级用能单位编号为33213燃气表，精度1.5级；查重点耗能设备</w:t>
      </w:r>
      <w:r w:rsidRPr="00780081">
        <w:rPr>
          <w:rFonts w:ascii="宋体" w:eastAsia="宋体" w:hAnsi="宋体" w:hint="eastAsia"/>
          <w:bCs/>
          <w:szCs w:val="21"/>
        </w:rPr>
        <w:t>编号为70090的电能表，精度2.0级。 能源</w:t>
      </w:r>
      <w:r w:rsidR="00022926" w:rsidRPr="00780081">
        <w:rPr>
          <w:rFonts w:ascii="宋体" w:eastAsia="宋体" w:hAnsi="宋体" w:hint="eastAsia"/>
          <w:bCs/>
          <w:szCs w:val="21"/>
        </w:rPr>
        <w:t>计</w:t>
      </w:r>
      <w:r w:rsidRPr="00780081">
        <w:rPr>
          <w:rFonts w:ascii="宋体" w:eastAsia="宋体" w:hAnsi="宋体" w:hint="eastAsia"/>
          <w:bCs/>
          <w:szCs w:val="21"/>
        </w:rPr>
        <w:t>量设备配备精度等级满足要求</w:t>
      </w:r>
      <w:r w:rsidR="00022926" w:rsidRPr="00780081">
        <w:rPr>
          <w:rFonts w:ascii="宋体" w:eastAsia="宋体" w:hAnsi="宋体" w:hint="eastAsia"/>
          <w:bCs/>
          <w:szCs w:val="21"/>
        </w:rPr>
        <w:t>。</w:t>
      </w:r>
      <w:r w:rsidR="00381A05" w:rsidRPr="00780081">
        <w:rPr>
          <w:rFonts w:ascii="宋体" w:eastAsia="宋体" w:hAnsi="宋体" w:hint="eastAsia"/>
          <w:bCs/>
          <w:szCs w:val="21"/>
        </w:rPr>
        <w:t>能源计量设备按</w:t>
      </w:r>
      <w:r w:rsidRPr="00780081">
        <w:rPr>
          <w:rFonts w:ascii="宋体" w:eastAsia="宋体" w:hAnsi="宋体" w:hint="eastAsia"/>
          <w:bCs/>
          <w:szCs w:val="21"/>
        </w:rPr>
        <w:t>周期进行检定，检定结果均合格。企业能源</w:t>
      </w:r>
      <w:r w:rsidR="00381A05" w:rsidRPr="00780081">
        <w:rPr>
          <w:rFonts w:ascii="宋体" w:eastAsia="宋体" w:hAnsi="宋体" w:hint="eastAsia"/>
          <w:bCs/>
          <w:szCs w:val="21"/>
        </w:rPr>
        <w:t>计量</w:t>
      </w:r>
      <w:r w:rsidRPr="00780081">
        <w:rPr>
          <w:rFonts w:ascii="宋体" w:eastAsia="宋体" w:hAnsi="宋体" w:hint="eastAsia"/>
          <w:bCs/>
          <w:szCs w:val="21"/>
        </w:rPr>
        <w:t>数据，每月由综合部统计，对重要的能源</w:t>
      </w:r>
      <w:r w:rsidR="00381A05" w:rsidRPr="00780081">
        <w:rPr>
          <w:rFonts w:ascii="宋体" w:eastAsia="宋体" w:hAnsi="宋体" w:hint="eastAsia"/>
          <w:bCs/>
          <w:szCs w:val="21"/>
        </w:rPr>
        <w:t>计量</w:t>
      </w:r>
      <w:r w:rsidRPr="00780081">
        <w:rPr>
          <w:rFonts w:ascii="宋体" w:eastAsia="宋体" w:hAnsi="宋体" w:hint="eastAsia"/>
          <w:bCs/>
          <w:szCs w:val="21"/>
        </w:rPr>
        <w:t>数据</w:t>
      </w:r>
      <w:r w:rsidR="00381A05" w:rsidRPr="00780081">
        <w:rPr>
          <w:rFonts w:ascii="宋体" w:eastAsia="宋体" w:hAnsi="宋体" w:hint="eastAsia"/>
          <w:bCs/>
          <w:szCs w:val="21"/>
        </w:rPr>
        <w:t>，</w:t>
      </w:r>
      <w:r w:rsidRPr="00780081">
        <w:rPr>
          <w:rFonts w:ascii="宋体" w:eastAsia="宋体" w:hAnsi="宋体" w:hint="eastAsia"/>
          <w:bCs/>
          <w:szCs w:val="21"/>
        </w:rPr>
        <w:t>能定期进行监视核查</w:t>
      </w:r>
      <w:r w:rsidR="00022926" w:rsidRPr="00780081">
        <w:rPr>
          <w:rFonts w:ascii="宋体" w:eastAsia="宋体" w:hAnsi="宋体" w:hint="eastAsia"/>
          <w:bCs/>
          <w:szCs w:val="21"/>
        </w:rPr>
        <w:t>。</w:t>
      </w:r>
      <w:r w:rsidRPr="00780081">
        <w:rPr>
          <w:rFonts w:ascii="宋体" w:eastAsia="宋体" w:hAnsi="宋体" w:hint="eastAsia"/>
          <w:bCs/>
          <w:szCs w:val="21"/>
        </w:rPr>
        <w:t>企业能源计量管理满足GB17167要求。</w:t>
      </w:r>
    </w:p>
    <w:p w14:paraId="79E36B73" w14:textId="77777777" w:rsidR="00456656" w:rsidRPr="00780081" w:rsidRDefault="000438A7" w:rsidP="00780081">
      <w:pPr>
        <w:widowControl/>
        <w:spacing w:line="360" w:lineRule="auto"/>
        <w:rPr>
          <w:rFonts w:ascii="宋体" w:eastAsia="宋体" w:hAnsi="宋体" w:cs="宋体"/>
          <w:kern w:val="0"/>
          <w:szCs w:val="21"/>
        </w:rPr>
      </w:pPr>
      <w:r w:rsidRPr="00780081">
        <w:rPr>
          <w:rFonts w:ascii="宋体" w:eastAsia="宋体" w:hAnsi="宋体" w:hint="eastAsia"/>
          <w:bCs/>
          <w:szCs w:val="21"/>
        </w:rPr>
        <w:t>5.对认证审核时提出的的不符合项的纠正措施情况有表述</w:t>
      </w:r>
      <w:r w:rsidRPr="00780081">
        <w:rPr>
          <w:rFonts w:ascii="宋体" w:eastAsia="宋体" w:hAnsi="宋体" w:cs="宋体"/>
          <w:bCs/>
          <w:kern w:val="0"/>
          <w:szCs w:val="21"/>
        </w:rPr>
        <w:t>：</w:t>
      </w:r>
      <w:r w:rsidRPr="00780081">
        <w:rPr>
          <w:rFonts w:ascii="宋体" w:eastAsia="宋体" w:hAnsi="宋体" w:cs="宋体"/>
          <w:kern w:val="0"/>
          <w:szCs w:val="21"/>
        </w:rPr>
        <w:t> </w:t>
      </w:r>
    </w:p>
    <w:p w14:paraId="249E1D01" w14:textId="77777777" w:rsidR="00B34595" w:rsidRPr="00780081" w:rsidRDefault="000438A7" w:rsidP="00780081">
      <w:pPr>
        <w:spacing w:before="240" w:after="240" w:line="360" w:lineRule="auto"/>
        <w:ind w:firstLineChars="200" w:firstLine="420"/>
        <w:rPr>
          <w:rFonts w:ascii="宋体" w:eastAsia="宋体" w:hAnsi="宋体" w:cs="宋体"/>
          <w:bCs/>
          <w:kern w:val="0"/>
          <w:szCs w:val="21"/>
        </w:rPr>
      </w:pPr>
      <w:r w:rsidRPr="00780081">
        <w:rPr>
          <w:rFonts w:ascii="宋体" w:eastAsia="宋体" w:hAnsi="宋体" w:cs="宋体" w:hint="eastAsia"/>
          <w:bCs/>
          <w:kern w:val="0"/>
          <w:szCs w:val="21"/>
        </w:rPr>
        <w:t>查</w:t>
      </w:r>
      <w:r w:rsidR="00B34595" w:rsidRPr="00780081">
        <w:rPr>
          <w:rFonts w:ascii="宋体" w:eastAsia="宋体" w:hAnsi="宋体"/>
          <w:szCs w:val="21"/>
        </w:rPr>
        <w:t>2021年</w:t>
      </w:r>
      <w:r w:rsidR="00B34595" w:rsidRPr="00780081">
        <w:rPr>
          <w:rFonts w:ascii="宋体" w:eastAsia="宋体" w:hAnsi="宋体" w:hint="eastAsia"/>
          <w:szCs w:val="21"/>
        </w:rPr>
        <w:t>测量管理体系监督</w:t>
      </w:r>
      <w:r w:rsidR="00B34595" w:rsidRPr="00780081">
        <w:rPr>
          <w:rFonts w:ascii="宋体" w:eastAsia="宋体" w:hAnsi="宋体"/>
          <w:szCs w:val="21"/>
        </w:rPr>
        <w:t>审核</w:t>
      </w:r>
      <w:r w:rsidR="00B34595" w:rsidRPr="00780081">
        <w:rPr>
          <w:rFonts w:ascii="宋体" w:eastAsia="宋体" w:hAnsi="宋体" w:hint="eastAsia"/>
          <w:szCs w:val="21"/>
        </w:rPr>
        <w:t>开具1个</w:t>
      </w:r>
      <w:r w:rsidR="00B34595" w:rsidRPr="00780081">
        <w:rPr>
          <w:rFonts w:ascii="宋体" w:eastAsia="宋体" w:hAnsi="宋体"/>
          <w:szCs w:val="21"/>
        </w:rPr>
        <w:t>不符合项。</w:t>
      </w:r>
      <w:r w:rsidR="00B34595" w:rsidRPr="00780081">
        <w:rPr>
          <w:rFonts w:ascii="宋体" w:eastAsia="宋体" w:hAnsi="宋体" w:cs="宋体" w:hint="eastAsia"/>
          <w:bCs/>
          <w:kern w:val="0"/>
          <w:szCs w:val="21"/>
        </w:rPr>
        <w:t>企业对此项不符合，制定了</w:t>
      </w:r>
      <w:r w:rsidR="00B34595" w:rsidRPr="00780081">
        <w:rPr>
          <w:rFonts w:ascii="宋体" w:eastAsia="宋体" w:hAnsi="宋体" w:hint="eastAsia"/>
          <w:bCs/>
          <w:szCs w:val="21"/>
        </w:rPr>
        <w:t>预防纠正措施，并</w:t>
      </w:r>
      <w:r w:rsidR="00B34595" w:rsidRPr="00780081">
        <w:rPr>
          <w:rFonts w:ascii="宋体" w:eastAsia="宋体" w:hAnsi="宋体" w:cs="宋体" w:hint="eastAsia"/>
          <w:bCs/>
          <w:kern w:val="0"/>
          <w:szCs w:val="21"/>
        </w:rPr>
        <w:t>组织了纠正，避免相同问题重复发生。经本次监督审核验证，该不符合项纠正措施有效，同意关闭。</w:t>
      </w:r>
    </w:p>
    <w:p w14:paraId="60CB7D83" w14:textId="77777777" w:rsidR="00456656" w:rsidRPr="00780081" w:rsidRDefault="000438A7" w:rsidP="00780081">
      <w:pPr>
        <w:widowControl/>
        <w:numPr>
          <w:ilvl w:val="0"/>
          <w:numId w:val="1"/>
        </w:numPr>
        <w:spacing w:line="360" w:lineRule="auto"/>
        <w:rPr>
          <w:rFonts w:ascii="宋体" w:eastAsia="宋体" w:hAnsi="宋体" w:cs="宋体"/>
          <w:bCs/>
          <w:kern w:val="0"/>
          <w:szCs w:val="21"/>
        </w:rPr>
      </w:pPr>
      <w:r w:rsidRPr="00780081">
        <w:rPr>
          <w:rFonts w:ascii="宋体" w:eastAsia="宋体" w:hAnsi="宋体" w:cs="宋体" w:hint="eastAsia"/>
          <w:kern w:val="0"/>
          <w:szCs w:val="21"/>
        </w:rPr>
        <w:t>对</w:t>
      </w:r>
      <w:r w:rsidRPr="00780081">
        <w:rPr>
          <w:rFonts w:ascii="宋体" w:eastAsia="宋体" w:hAnsi="宋体" w:hint="eastAsia"/>
          <w:bCs/>
          <w:szCs w:val="21"/>
        </w:rPr>
        <w:t>投诉的处理</w:t>
      </w:r>
      <w:r w:rsidRPr="00780081">
        <w:rPr>
          <w:rFonts w:ascii="宋体" w:eastAsia="宋体" w:hAnsi="宋体" w:cs="宋体"/>
          <w:bCs/>
          <w:kern w:val="0"/>
          <w:szCs w:val="21"/>
        </w:rPr>
        <w:t>情况：</w:t>
      </w:r>
    </w:p>
    <w:p w14:paraId="799AF5BC" w14:textId="77777777" w:rsidR="00456656" w:rsidRPr="00780081" w:rsidRDefault="00B34595" w:rsidP="00780081">
      <w:pPr>
        <w:widowControl/>
        <w:spacing w:line="360" w:lineRule="auto"/>
        <w:ind w:firstLineChars="200" w:firstLine="420"/>
        <w:rPr>
          <w:rFonts w:ascii="宋体" w:eastAsia="宋体" w:hAnsi="宋体" w:cs="宋体"/>
          <w:bCs/>
          <w:kern w:val="0"/>
          <w:szCs w:val="21"/>
        </w:rPr>
      </w:pPr>
      <w:r w:rsidRPr="00780081">
        <w:rPr>
          <w:rFonts w:ascii="宋体" w:eastAsia="宋体" w:hAnsi="宋体" w:cs="宋体" w:hint="eastAsia"/>
          <w:bCs/>
          <w:kern w:val="0"/>
          <w:szCs w:val="21"/>
        </w:rPr>
        <w:t>截止审核期间，</w:t>
      </w:r>
      <w:r w:rsidR="000438A7" w:rsidRPr="00780081">
        <w:rPr>
          <w:rFonts w:ascii="宋体" w:eastAsia="宋体" w:hAnsi="宋体" w:cs="宋体" w:hint="eastAsia"/>
          <w:bCs/>
          <w:kern w:val="0"/>
          <w:szCs w:val="21"/>
        </w:rPr>
        <w:t>企业未有顾客的投诉。</w:t>
      </w:r>
      <w:r w:rsidR="000438A7" w:rsidRPr="00780081">
        <w:rPr>
          <w:rFonts w:ascii="宋体" w:eastAsia="宋体" w:hAnsi="宋体" w:hint="eastAsia"/>
          <w:bCs/>
          <w:szCs w:val="21"/>
        </w:rPr>
        <w:t>企业未有</w:t>
      </w:r>
      <w:r w:rsidR="000438A7" w:rsidRPr="00780081">
        <w:rPr>
          <w:rFonts w:ascii="宋体" w:eastAsia="宋体" w:hAnsi="宋体" w:cs="宋体"/>
          <w:bCs/>
          <w:kern w:val="0"/>
          <w:szCs w:val="21"/>
        </w:rPr>
        <w:t>违反法律</w:t>
      </w:r>
      <w:r w:rsidR="000438A7" w:rsidRPr="00780081">
        <w:rPr>
          <w:rFonts w:ascii="宋体" w:eastAsia="宋体" w:hAnsi="宋体" w:cs="宋体" w:hint="eastAsia"/>
          <w:bCs/>
          <w:kern w:val="0"/>
          <w:szCs w:val="21"/>
        </w:rPr>
        <w:t>、</w:t>
      </w:r>
      <w:r w:rsidR="000438A7" w:rsidRPr="00780081">
        <w:rPr>
          <w:rFonts w:ascii="宋体" w:eastAsia="宋体" w:hAnsi="宋体" w:cs="宋体"/>
          <w:bCs/>
          <w:kern w:val="0"/>
          <w:szCs w:val="21"/>
        </w:rPr>
        <w:t>法规</w:t>
      </w:r>
      <w:r w:rsidR="000438A7" w:rsidRPr="00780081">
        <w:rPr>
          <w:rFonts w:ascii="宋体" w:eastAsia="宋体" w:hAnsi="宋体" w:cs="宋体" w:hint="eastAsia"/>
          <w:bCs/>
          <w:kern w:val="0"/>
          <w:szCs w:val="21"/>
        </w:rPr>
        <w:t>问题和产品质量问题的投诉或</w:t>
      </w:r>
      <w:r w:rsidR="000438A7" w:rsidRPr="00780081">
        <w:rPr>
          <w:rFonts w:ascii="宋体" w:eastAsia="宋体" w:hAnsi="宋体" w:cs="宋体"/>
          <w:bCs/>
          <w:kern w:val="0"/>
          <w:szCs w:val="21"/>
        </w:rPr>
        <w:t>重大</w:t>
      </w:r>
      <w:r w:rsidR="000438A7" w:rsidRPr="00780081">
        <w:rPr>
          <w:rFonts w:ascii="宋体" w:eastAsia="宋体" w:hAnsi="宋体" w:cs="宋体" w:hint="eastAsia"/>
          <w:bCs/>
          <w:kern w:val="0"/>
          <w:szCs w:val="21"/>
        </w:rPr>
        <w:t>质量</w:t>
      </w:r>
      <w:r w:rsidR="000438A7" w:rsidRPr="00780081">
        <w:rPr>
          <w:rFonts w:ascii="宋体" w:eastAsia="宋体" w:hAnsi="宋体" w:cs="宋体"/>
          <w:bCs/>
          <w:kern w:val="0"/>
          <w:szCs w:val="21"/>
        </w:rPr>
        <w:t>事故</w:t>
      </w:r>
      <w:r w:rsidR="000438A7" w:rsidRPr="00780081">
        <w:rPr>
          <w:rFonts w:ascii="宋体" w:eastAsia="宋体" w:hAnsi="宋体" w:cs="宋体" w:hint="eastAsia"/>
          <w:bCs/>
          <w:kern w:val="0"/>
          <w:szCs w:val="21"/>
        </w:rPr>
        <w:t>发生。</w:t>
      </w:r>
    </w:p>
    <w:p w14:paraId="48D223C2" w14:textId="77777777" w:rsidR="00456656" w:rsidRPr="00780081" w:rsidRDefault="000438A7" w:rsidP="00780081">
      <w:pPr>
        <w:widowControl/>
        <w:numPr>
          <w:ilvl w:val="0"/>
          <w:numId w:val="1"/>
        </w:numPr>
        <w:spacing w:line="360" w:lineRule="auto"/>
        <w:rPr>
          <w:rFonts w:ascii="宋体" w:eastAsia="宋体" w:hAnsi="宋体" w:cs="宋体"/>
          <w:bCs/>
          <w:kern w:val="0"/>
          <w:szCs w:val="21"/>
        </w:rPr>
      </w:pPr>
      <w:r w:rsidRPr="00780081">
        <w:rPr>
          <w:rFonts w:ascii="宋体" w:eastAsia="宋体" w:hAnsi="宋体" w:hint="eastAsia"/>
          <w:bCs/>
          <w:szCs w:val="21"/>
        </w:rPr>
        <w:t>测量管理体系在实现获证客户目标方面的有效性及持续的运作控制</w:t>
      </w:r>
      <w:r w:rsidRPr="00780081">
        <w:rPr>
          <w:rFonts w:ascii="宋体" w:eastAsia="宋体" w:hAnsi="宋体" w:cs="宋体"/>
          <w:bCs/>
          <w:kern w:val="0"/>
          <w:szCs w:val="21"/>
        </w:rPr>
        <w:t>情况：</w:t>
      </w:r>
    </w:p>
    <w:p w14:paraId="40B2AA0F" w14:textId="77777777" w:rsidR="00456656" w:rsidRPr="00780081" w:rsidRDefault="00B34595" w:rsidP="00780081">
      <w:pPr>
        <w:widowControl/>
        <w:spacing w:line="360" w:lineRule="auto"/>
        <w:ind w:firstLineChars="200" w:firstLine="420"/>
        <w:rPr>
          <w:rFonts w:ascii="宋体" w:eastAsia="宋体" w:hAnsi="宋体"/>
          <w:bCs/>
          <w:szCs w:val="21"/>
        </w:rPr>
      </w:pPr>
      <w:r w:rsidRPr="00780081">
        <w:rPr>
          <w:rFonts w:ascii="宋体" w:eastAsia="宋体" w:hAnsi="宋体" w:cs="宋体" w:hint="eastAsia"/>
          <w:bCs/>
          <w:szCs w:val="21"/>
        </w:rPr>
        <w:t>规定了公司的质量目标</w:t>
      </w:r>
      <w:r w:rsidRPr="00780081">
        <w:rPr>
          <w:rFonts w:ascii="宋体" w:eastAsia="宋体" w:hAnsi="宋体" w:cs="宋体"/>
          <w:bCs/>
          <w:szCs w:val="21"/>
        </w:rPr>
        <w:t>8</w:t>
      </w:r>
      <w:r w:rsidRPr="00780081">
        <w:rPr>
          <w:rFonts w:ascii="宋体" w:eastAsia="宋体" w:hAnsi="宋体" w:cs="宋体" w:hint="eastAsia"/>
          <w:bCs/>
          <w:szCs w:val="21"/>
        </w:rPr>
        <w:t>项，质量目标与计量方针一致，基本覆盖标准要素。</w:t>
      </w:r>
      <w:r w:rsidRPr="00780081">
        <w:rPr>
          <w:rFonts w:ascii="宋体" w:eastAsia="宋体" w:hAnsi="宋体" w:cs="宋体" w:hint="eastAsia"/>
          <w:kern w:val="0"/>
          <w:szCs w:val="21"/>
          <w:lang w:bidi="ar"/>
        </w:rPr>
        <w:t>抽查《202</w:t>
      </w:r>
      <w:r w:rsidRPr="00780081">
        <w:rPr>
          <w:rFonts w:ascii="宋体" w:eastAsia="宋体" w:hAnsi="宋体" w:cs="宋体"/>
          <w:kern w:val="0"/>
          <w:szCs w:val="21"/>
          <w:lang w:bidi="ar"/>
        </w:rPr>
        <w:t>2</w:t>
      </w:r>
      <w:r w:rsidRPr="00780081">
        <w:rPr>
          <w:rFonts w:ascii="宋体" w:eastAsia="宋体" w:hAnsi="宋体" w:cs="宋体" w:hint="eastAsia"/>
          <w:kern w:val="0"/>
          <w:szCs w:val="21"/>
          <w:lang w:bidi="ar"/>
        </w:rPr>
        <w:t xml:space="preserve"> 年1</w:t>
      </w:r>
      <w:r w:rsidRPr="00780081">
        <w:rPr>
          <w:rFonts w:ascii="宋体" w:eastAsia="宋体" w:hAnsi="宋体" w:cs="宋体"/>
          <w:kern w:val="0"/>
          <w:szCs w:val="21"/>
          <w:lang w:bidi="ar"/>
        </w:rPr>
        <w:t>-9</w:t>
      </w:r>
      <w:r w:rsidRPr="00780081">
        <w:rPr>
          <w:rFonts w:ascii="宋体" w:eastAsia="宋体" w:hAnsi="宋体" w:cs="宋体" w:hint="eastAsia"/>
          <w:kern w:val="0"/>
          <w:szCs w:val="21"/>
          <w:lang w:bidi="ar"/>
        </w:rPr>
        <w:t>月质量目标完成情况统计》，</w:t>
      </w:r>
      <w:r w:rsidRPr="00780081">
        <w:rPr>
          <w:rFonts w:ascii="宋体" w:eastAsia="宋体" w:hAnsi="宋体" w:cs="宋体" w:hint="eastAsia"/>
          <w:bCs/>
          <w:kern w:val="1"/>
          <w:szCs w:val="21"/>
        </w:rPr>
        <w:t>制定的</w:t>
      </w:r>
      <w:r w:rsidRPr="00780081">
        <w:rPr>
          <w:rFonts w:ascii="宋体" w:eastAsia="宋体" w:hAnsi="宋体" w:cs="宋体"/>
          <w:bCs/>
          <w:kern w:val="1"/>
          <w:szCs w:val="21"/>
        </w:rPr>
        <w:t>8</w:t>
      </w:r>
      <w:r w:rsidRPr="00780081">
        <w:rPr>
          <w:rFonts w:ascii="宋体" w:eastAsia="宋体" w:hAnsi="宋体" w:cs="宋体" w:hint="eastAsia"/>
          <w:bCs/>
          <w:kern w:val="1"/>
          <w:szCs w:val="21"/>
        </w:rPr>
        <w:t>项目标，</w:t>
      </w:r>
      <w:r w:rsidRPr="00780081">
        <w:rPr>
          <w:rFonts w:ascii="宋体" w:eastAsia="宋体" w:hAnsi="宋体" w:cs="宋体" w:hint="eastAsia"/>
          <w:bCs/>
          <w:szCs w:val="21"/>
        </w:rPr>
        <w:t>完成情况达到质量目标要求，有考核分类和考核记录。</w:t>
      </w:r>
      <w:r w:rsidRPr="00780081">
        <w:rPr>
          <w:rFonts w:ascii="宋体" w:eastAsia="宋体" w:hAnsi="宋体" w:hint="eastAsia"/>
          <w:bCs/>
          <w:szCs w:val="21"/>
        </w:rPr>
        <w:t>可以满足顾客、质量、服务等方面的要求。符合GB/T 19022-2003标准要求。</w:t>
      </w:r>
      <w:r w:rsidR="000438A7" w:rsidRPr="00780081">
        <w:rPr>
          <w:rFonts w:ascii="宋体" w:eastAsia="宋体" w:hAnsi="宋体" w:hint="eastAsia"/>
          <w:bCs/>
          <w:szCs w:val="21"/>
        </w:rPr>
        <w:t>企业营业执照和组织机构未发生变化。</w:t>
      </w:r>
    </w:p>
    <w:p w14:paraId="2132E076" w14:textId="77777777" w:rsidR="00456656" w:rsidRPr="00780081" w:rsidRDefault="000438A7" w:rsidP="00780081">
      <w:pPr>
        <w:widowControl/>
        <w:numPr>
          <w:ilvl w:val="0"/>
          <w:numId w:val="1"/>
        </w:numPr>
        <w:spacing w:line="360" w:lineRule="auto"/>
        <w:rPr>
          <w:rFonts w:ascii="宋体" w:eastAsia="宋体" w:hAnsi="宋体" w:cs="宋体"/>
          <w:bCs/>
          <w:kern w:val="0"/>
          <w:szCs w:val="21"/>
        </w:rPr>
      </w:pPr>
      <w:r w:rsidRPr="00780081">
        <w:rPr>
          <w:rFonts w:ascii="宋体" w:eastAsia="宋体" w:hAnsi="宋体" w:hint="eastAsia"/>
          <w:bCs/>
          <w:szCs w:val="21"/>
        </w:rPr>
        <w:t>标志的使用和（或）任何其他对认证资格引用</w:t>
      </w:r>
      <w:r w:rsidRPr="00780081">
        <w:rPr>
          <w:rFonts w:ascii="宋体" w:eastAsia="宋体" w:hAnsi="宋体" w:cs="宋体"/>
          <w:bCs/>
          <w:kern w:val="0"/>
          <w:szCs w:val="21"/>
        </w:rPr>
        <w:t>的情况：</w:t>
      </w:r>
    </w:p>
    <w:p w14:paraId="37D9CEA2" w14:textId="77777777" w:rsidR="00FA4C0D" w:rsidRPr="00780081" w:rsidRDefault="00FA4C0D" w:rsidP="00780081">
      <w:pPr>
        <w:pStyle w:val="a7"/>
        <w:widowControl/>
        <w:spacing w:line="360" w:lineRule="auto"/>
        <w:ind w:left="420" w:firstLineChars="0" w:firstLine="0"/>
        <w:rPr>
          <w:rFonts w:ascii="宋体" w:eastAsia="宋体" w:hAnsi="宋体"/>
          <w:bCs/>
          <w:szCs w:val="21"/>
        </w:rPr>
      </w:pPr>
      <w:r w:rsidRPr="00780081">
        <w:rPr>
          <w:rFonts w:ascii="宋体" w:eastAsia="宋体" w:hAnsi="宋体" w:hint="eastAsia"/>
          <w:bCs/>
          <w:szCs w:val="21"/>
        </w:rPr>
        <w:t>（1）用于工程招投标加分；</w:t>
      </w:r>
    </w:p>
    <w:p w14:paraId="39D8E66F" w14:textId="666F18AA" w:rsidR="00FA4C0D" w:rsidRPr="00780081" w:rsidRDefault="00FA4C0D" w:rsidP="00780081">
      <w:pPr>
        <w:pStyle w:val="a7"/>
        <w:snapToGrid w:val="0"/>
        <w:spacing w:line="360" w:lineRule="auto"/>
        <w:ind w:left="420" w:rightChars="-244" w:right="-512" w:firstLineChars="0" w:firstLine="0"/>
        <w:rPr>
          <w:rFonts w:ascii="宋体" w:eastAsia="宋体" w:hAnsi="宋体"/>
          <w:bCs/>
          <w:szCs w:val="21"/>
        </w:rPr>
      </w:pPr>
      <w:r w:rsidRPr="00780081">
        <w:rPr>
          <w:rFonts w:ascii="宋体" w:eastAsia="宋体" w:hAnsi="宋体" w:hint="eastAsia"/>
          <w:bCs/>
          <w:szCs w:val="21"/>
        </w:rPr>
        <w:t>（2）用于开发国内、外市场和企业形象广告宣传。</w:t>
      </w:r>
    </w:p>
    <w:p w14:paraId="7295E65B" w14:textId="77777777" w:rsidR="001123DA" w:rsidRPr="00780081" w:rsidRDefault="00ED3A22" w:rsidP="00780081">
      <w:pPr>
        <w:snapToGrid w:val="0"/>
        <w:spacing w:line="360" w:lineRule="auto"/>
        <w:ind w:rightChars="-244" w:right="-512"/>
        <w:rPr>
          <w:rFonts w:ascii="宋体" w:eastAsia="宋体" w:hAnsi="宋体"/>
          <w:bCs/>
          <w:szCs w:val="21"/>
        </w:rPr>
      </w:pPr>
      <w:r w:rsidRPr="00780081">
        <w:rPr>
          <w:rFonts w:ascii="宋体" w:eastAsia="宋体" w:hAnsi="宋体" w:hint="eastAsia"/>
          <w:bCs/>
          <w:szCs w:val="21"/>
        </w:rPr>
        <w:t>9、</w:t>
      </w:r>
      <w:r w:rsidR="001123DA" w:rsidRPr="00780081">
        <w:rPr>
          <w:rFonts w:ascii="宋体" w:eastAsia="宋体" w:hAnsi="宋体" w:hint="eastAsia"/>
          <w:bCs/>
          <w:szCs w:val="21"/>
        </w:rPr>
        <w:t>产品销售：</w:t>
      </w:r>
    </w:p>
    <w:p w14:paraId="4F120E25" w14:textId="0CCE30BC" w:rsidR="00ED3A22" w:rsidRPr="00780081" w:rsidRDefault="001123DA" w:rsidP="00780081">
      <w:pPr>
        <w:snapToGrid w:val="0"/>
        <w:spacing w:line="360" w:lineRule="auto"/>
        <w:ind w:rightChars="-244" w:right="-512" w:firstLineChars="200" w:firstLine="420"/>
        <w:rPr>
          <w:rFonts w:ascii="宋体" w:eastAsia="宋体" w:hAnsi="宋体"/>
          <w:szCs w:val="21"/>
        </w:rPr>
      </w:pPr>
      <w:r w:rsidRPr="00780081">
        <w:rPr>
          <w:rFonts w:ascii="宋体" w:eastAsia="宋体" w:hAnsi="宋体" w:hint="eastAsia"/>
          <w:szCs w:val="21"/>
        </w:rPr>
        <w:t>抽查贵州茅台小酒杯产品的销售合同，合同编号：20220616001，签订时间2022年06月16日。确认企业对应的产品生产过程涉及有对应的测量过程和测量设备，测量设备的配备可满足该合同产品的生产和检验要求。</w:t>
      </w:r>
    </w:p>
    <w:p w14:paraId="35F9DE8E" w14:textId="005F563A" w:rsidR="000028EB" w:rsidRPr="00780081" w:rsidRDefault="000028EB" w:rsidP="00780081">
      <w:pPr>
        <w:snapToGrid w:val="0"/>
        <w:spacing w:line="360" w:lineRule="auto"/>
        <w:ind w:rightChars="-244" w:right="-512"/>
        <w:rPr>
          <w:rFonts w:ascii="宋体" w:eastAsia="宋体" w:hAnsi="宋体"/>
          <w:szCs w:val="21"/>
        </w:rPr>
      </w:pPr>
      <w:r w:rsidRPr="00780081">
        <w:rPr>
          <w:rFonts w:ascii="宋体" w:eastAsia="宋体" w:hAnsi="宋体" w:hint="eastAsia"/>
          <w:szCs w:val="21"/>
        </w:rPr>
        <w:t>1</w:t>
      </w:r>
      <w:r w:rsidRPr="00780081">
        <w:rPr>
          <w:rFonts w:ascii="宋体" w:eastAsia="宋体" w:hAnsi="宋体"/>
          <w:szCs w:val="21"/>
        </w:rPr>
        <w:t xml:space="preserve">0 </w:t>
      </w:r>
      <w:r w:rsidRPr="00780081">
        <w:rPr>
          <w:rFonts w:ascii="宋体" w:eastAsia="宋体" w:hAnsi="宋体" w:hint="eastAsia"/>
          <w:szCs w:val="21"/>
        </w:rPr>
        <w:t>、本次审核没有不符合项。</w:t>
      </w:r>
    </w:p>
    <w:p w14:paraId="64E697EB" w14:textId="722E72B7" w:rsidR="000028EB" w:rsidRPr="00780081" w:rsidRDefault="000028EB" w:rsidP="00780081">
      <w:pPr>
        <w:spacing w:line="360" w:lineRule="auto"/>
        <w:jc w:val="left"/>
        <w:rPr>
          <w:rFonts w:ascii="宋体" w:eastAsia="宋体" w:hAnsi="宋体" w:cs="宋体"/>
          <w:kern w:val="0"/>
          <w:szCs w:val="21"/>
        </w:rPr>
      </w:pPr>
      <w:r w:rsidRPr="00780081">
        <w:rPr>
          <w:rFonts w:ascii="宋体" w:eastAsia="宋体" w:hAnsi="宋体"/>
          <w:szCs w:val="21"/>
        </w:rPr>
        <w:t>11</w:t>
      </w:r>
      <w:r w:rsidRPr="00780081">
        <w:rPr>
          <w:rFonts w:ascii="宋体" w:eastAsia="宋体" w:hAnsi="宋体" w:hint="eastAsia"/>
          <w:szCs w:val="21"/>
        </w:rPr>
        <w:t>、</w:t>
      </w:r>
      <w:r w:rsidRPr="00780081">
        <w:rPr>
          <w:rFonts w:ascii="宋体" w:eastAsia="宋体" w:hAnsi="宋体" w:cs="宋体" w:hint="eastAsia"/>
          <w:kern w:val="0"/>
          <w:szCs w:val="21"/>
        </w:rPr>
        <w:t>其他需要说明的事项:</w:t>
      </w:r>
    </w:p>
    <w:p w14:paraId="3C484842" w14:textId="1DBC7687" w:rsidR="000028EB" w:rsidRPr="00780081" w:rsidRDefault="000028EB" w:rsidP="00780081">
      <w:pPr>
        <w:widowControl/>
        <w:spacing w:line="360" w:lineRule="auto"/>
        <w:ind w:firstLineChars="200" w:firstLine="420"/>
        <w:jc w:val="left"/>
        <w:rPr>
          <w:rFonts w:ascii="宋体" w:eastAsia="宋体" w:hAnsi="宋体"/>
          <w:bCs/>
          <w:szCs w:val="21"/>
        </w:rPr>
      </w:pPr>
      <w:r w:rsidRPr="00780081">
        <w:rPr>
          <w:rFonts w:ascii="宋体" w:eastAsia="宋体" w:hAnsi="宋体" w:cs="宋体"/>
          <w:kern w:val="0"/>
          <w:szCs w:val="21"/>
        </w:rPr>
        <w:t xml:space="preserve"> </w:t>
      </w:r>
      <w:r w:rsidRPr="00780081">
        <w:rPr>
          <w:rFonts w:ascii="宋体" w:eastAsia="宋体" w:hAnsi="宋体" w:hint="eastAsia"/>
          <w:bCs/>
          <w:szCs w:val="21"/>
        </w:rPr>
        <w:t>审核前，已与企业签订了《关于在新型冠状病毒肺炎疫情防控期间实施远程审核的审核补充协议》。审核组已识别远程审核的风险（例如信息传输，审核实施过程、信息保密处理等风险），并采取了应对措施，</w:t>
      </w:r>
      <w:r w:rsidRPr="00780081">
        <w:rPr>
          <w:rFonts w:ascii="宋体" w:eastAsia="宋体" w:hAnsi="宋体" w:hint="eastAsia"/>
          <w:szCs w:val="21"/>
        </w:rPr>
        <w:t>审核过程未遇到影响审核过程的突发事件，远程审核计划顺利完成。本次远程审核，</w:t>
      </w:r>
      <w:r w:rsidRPr="00780081">
        <w:rPr>
          <w:rFonts w:ascii="宋体" w:eastAsia="宋体" w:hAnsi="宋体" w:hint="eastAsia"/>
          <w:bCs/>
          <w:szCs w:val="21"/>
        </w:rPr>
        <w:t>已完全达到了与实施现场审核相同的目的。审核组全面掌握了</w:t>
      </w:r>
      <w:r w:rsidRPr="00780081">
        <w:rPr>
          <w:rFonts w:ascii="宋体" w:eastAsia="宋体" w:hAnsi="宋体" w:cs="宋体"/>
          <w:kern w:val="0"/>
          <w:szCs w:val="21"/>
        </w:rPr>
        <w:t>重庆兴宝兴玻璃制品有限公司</w:t>
      </w:r>
      <w:r w:rsidRPr="00780081">
        <w:rPr>
          <w:rFonts w:ascii="宋体" w:eastAsia="宋体" w:hAnsi="宋体" w:hint="eastAsia"/>
          <w:bCs/>
          <w:szCs w:val="21"/>
        </w:rPr>
        <w:t>的测量管理体系运行状况，并给出了明确的审核结论。</w:t>
      </w:r>
      <w:r w:rsidRPr="00780081">
        <w:rPr>
          <w:rFonts w:ascii="宋体" w:eastAsia="宋体" w:hAnsi="宋体" w:cs="Times New Roman" w:hint="eastAsia"/>
          <w:bCs/>
          <w:szCs w:val="21"/>
        </w:rPr>
        <w:t>无需再开展补充现场验证。</w:t>
      </w:r>
    </w:p>
    <w:p w14:paraId="510CF209" w14:textId="77777777" w:rsidR="00456656" w:rsidRPr="00780081" w:rsidRDefault="000438A7" w:rsidP="00780081">
      <w:pPr>
        <w:snapToGrid w:val="0"/>
        <w:spacing w:line="360" w:lineRule="auto"/>
        <w:ind w:rightChars="-244" w:right="-512"/>
        <w:rPr>
          <w:rFonts w:ascii="宋体" w:eastAsia="宋体" w:hAnsi="宋体" w:cs="宋体"/>
          <w:kern w:val="0"/>
          <w:szCs w:val="21"/>
        </w:rPr>
      </w:pPr>
      <w:r w:rsidRPr="00780081">
        <w:rPr>
          <w:rFonts w:ascii="宋体" w:eastAsia="宋体" w:hAnsi="宋体" w:cs="宋体" w:hint="eastAsia"/>
          <w:b/>
          <w:bCs/>
          <w:kern w:val="0"/>
          <w:szCs w:val="21"/>
        </w:rPr>
        <w:t>三、</w:t>
      </w:r>
      <w:r w:rsidRPr="00780081">
        <w:rPr>
          <w:rFonts w:ascii="宋体" w:eastAsia="宋体" w:hAnsi="宋体" w:cs="宋体"/>
          <w:b/>
          <w:bCs/>
          <w:kern w:val="0"/>
          <w:szCs w:val="21"/>
        </w:rPr>
        <w:t>监督审核结论意见</w:t>
      </w:r>
      <w:r w:rsidRPr="00780081">
        <w:rPr>
          <w:rFonts w:ascii="宋体" w:eastAsia="宋体" w:hAnsi="宋体" w:cs="宋体"/>
          <w:bCs/>
          <w:kern w:val="0"/>
          <w:szCs w:val="21"/>
        </w:rPr>
        <w:t>(</w:t>
      </w:r>
      <w:r w:rsidRPr="00780081">
        <w:rPr>
          <w:rFonts w:ascii="宋体" w:eastAsia="宋体" w:hAnsi="宋体" w:cs="宋体"/>
          <w:kern w:val="0"/>
          <w:szCs w:val="21"/>
        </w:rPr>
        <w:t>含需要说明的事项):</w:t>
      </w:r>
    </w:p>
    <w:p w14:paraId="78AE2892" w14:textId="674B0223" w:rsidR="00456656" w:rsidRPr="00780081" w:rsidRDefault="000438A7" w:rsidP="00780081">
      <w:pPr>
        <w:snapToGrid w:val="0"/>
        <w:spacing w:line="360" w:lineRule="auto"/>
        <w:ind w:rightChars="-244" w:right="-512" w:firstLineChars="200" w:firstLine="420"/>
        <w:rPr>
          <w:rFonts w:ascii="宋体" w:eastAsia="宋体" w:hAnsi="宋体"/>
          <w:szCs w:val="21"/>
        </w:rPr>
      </w:pPr>
      <w:r w:rsidRPr="00780081">
        <w:rPr>
          <w:rStyle w:val="FontStyle137"/>
          <w:rFonts w:ascii="宋体" w:eastAsia="宋体" w:hAnsi="宋体" w:hint="eastAsia"/>
          <w:sz w:val="21"/>
          <w:szCs w:val="21"/>
        </w:rPr>
        <w:t>通过20</w:t>
      </w:r>
      <w:r w:rsidR="00FA4C0D" w:rsidRPr="00780081">
        <w:rPr>
          <w:rStyle w:val="FontStyle137"/>
          <w:rFonts w:ascii="宋体" w:eastAsia="宋体" w:hAnsi="宋体"/>
          <w:sz w:val="21"/>
          <w:szCs w:val="21"/>
        </w:rPr>
        <w:t>22</w:t>
      </w:r>
      <w:r w:rsidRPr="00780081">
        <w:rPr>
          <w:rStyle w:val="FontStyle137"/>
          <w:rFonts w:ascii="宋体" w:eastAsia="宋体" w:hAnsi="宋体"/>
          <w:sz w:val="21"/>
          <w:szCs w:val="21"/>
        </w:rPr>
        <w:t>年</w:t>
      </w:r>
      <w:r w:rsidR="00FA4C0D" w:rsidRPr="00780081">
        <w:rPr>
          <w:rStyle w:val="FontStyle137"/>
          <w:rFonts w:ascii="宋体" w:eastAsia="宋体" w:hAnsi="宋体"/>
          <w:sz w:val="21"/>
          <w:szCs w:val="21"/>
        </w:rPr>
        <w:t>11</w:t>
      </w:r>
      <w:r w:rsidRPr="00780081">
        <w:rPr>
          <w:rStyle w:val="FontStyle137"/>
          <w:rFonts w:ascii="宋体" w:eastAsia="宋体" w:hAnsi="宋体"/>
          <w:sz w:val="21"/>
          <w:szCs w:val="21"/>
        </w:rPr>
        <w:t>月</w:t>
      </w:r>
      <w:r w:rsidR="00FA4C0D" w:rsidRPr="00780081">
        <w:rPr>
          <w:rStyle w:val="FontStyle137"/>
          <w:rFonts w:ascii="宋体" w:eastAsia="宋体" w:hAnsi="宋体"/>
          <w:sz w:val="21"/>
          <w:szCs w:val="21"/>
        </w:rPr>
        <w:t>1</w:t>
      </w:r>
      <w:r w:rsidRPr="00780081">
        <w:rPr>
          <w:rStyle w:val="FontStyle137"/>
          <w:rFonts w:ascii="宋体" w:eastAsia="宋体" w:hAnsi="宋体"/>
          <w:sz w:val="21"/>
          <w:szCs w:val="21"/>
        </w:rPr>
        <w:t>日</w:t>
      </w:r>
      <w:r w:rsidRPr="00780081">
        <w:rPr>
          <w:rStyle w:val="FontStyle137"/>
          <w:rFonts w:ascii="宋体" w:eastAsia="宋体" w:hAnsi="宋体" w:hint="eastAsia"/>
          <w:sz w:val="21"/>
          <w:szCs w:val="21"/>
        </w:rPr>
        <w:t>，</w:t>
      </w:r>
      <w:r w:rsidRPr="00780081">
        <w:rPr>
          <w:rStyle w:val="FontStyle137"/>
          <w:rFonts w:ascii="宋体" w:eastAsia="宋体" w:hAnsi="宋体"/>
          <w:sz w:val="21"/>
          <w:szCs w:val="21"/>
        </w:rPr>
        <w:t>对</w:t>
      </w:r>
      <w:r w:rsidR="00863ED4" w:rsidRPr="00780081">
        <w:rPr>
          <w:rFonts w:ascii="宋体" w:eastAsia="宋体" w:hAnsi="宋体" w:cs="宋体"/>
          <w:kern w:val="0"/>
          <w:szCs w:val="21"/>
        </w:rPr>
        <w:t>重庆兴宝兴玻璃制品有限公司</w:t>
      </w:r>
      <w:r w:rsidR="00863ED4" w:rsidRPr="00780081">
        <w:rPr>
          <w:rFonts w:ascii="宋体" w:eastAsia="宋体" w:hAnsi="宋体" w:cs="宋体" w:hint="eastAsia"/>
          <w:kern w:val="0"/>
          <w:szCs w:val="21"/>
        </w:rPr>
        <w:t>远程</w:t>
      </w:r>
      <w:r w:rsidRPr="00780081">
        <w:rPr>
          <w:rStyle w:val="FontStyle137"/>
          <w:rFonts w:ascii="宋体" w:eastAsia="宋体" w:hAnsi="宋体" w:hint="eastAsia"/>
          <w:sz w:val="21"/>
          <w:szCs w:val="21"/>
        </w:rPr>
        <w:t>监督</w:t>
      </w:r>
      <w:r w:rsidRPr="00780081">
        <w:rPr>
          <w:rStyle w:val="FontStyle137"/>
          <w:rFonts w:ascii="宋体" w:eastAsia="宋体" w:hAnsi="宋体"/>
          <w:sz w:val="21"/>
          <w:szCs w:val="21"/>
        </w:rPr>
        <w:t>审核</w:t>
      </w:r>
      <w:r w:rsidRPr="00780081">
        <w:rPr>
          <w:rFonts w:ascii="宋体" w:eastAsia="宋体" w:hAnsi="宋体" w:hint="eastAsia"/>
          <w:bCs/>
          <w:szCs w:val="21"/>
        </w:rPr>
        <w:t>.验证了公司在去年一年内，测量管理体系运作情况，</w:t>
      </w:r>
      <w:r w:rsidRPr="00780081">
        <w:rPr>
          <w:rFonts w:ascii="宋体" w:eastAsia="宋体" w:hAnsi="宋体" w:hint="eastAsia"/>
          <w:szCs w:val="21"/>
        </w:rPr>
        <w:t>公司领导</w:t>
      </w:r>
      <w:r w:rsidR="004F47F1" w:rsidRPr="00780081">
        <w:rPr>
          <w:rFonts w:ascii="宋体" w:eastAsia="宋体" w:hAnsi="宋体" w:hint="eastAsia"/>
          <w:szCs w:val="21"/>
        </w:rPr>
        <w:t>重视体系运行和管理，体系文件得到有效实施，企业管理规范，</w:t>
      </w:r>
      <w:r w:rsidRPr="00780081">
        <w:rPr>
          <w:rFonts w:ascii="宋体" w:eastAsia="宋体" w:hAnsi="宋体" w:hint="eastAsia"/>
          <w:szCs w:val="21"/>
        </w:rPr>
        <w:t>测量过程受控、监视方法正确有效，重要测量人员能力受控，测量</w:t>
      </w:r>
      <w:r w:rsidR="000028EB" w:rsidRPr="00780081">
        <w:rPr>
          <w:rFonts w:ascii="宋体" w:eastAsia="宋体" w:hAnsi="宋体" w:hint="eastAsia"/>
          <w:szCs w:val="21"/>
        </w:rPr>
        <w:t>iang</w:t>
      </w:r>
      <w:r w:rsidRPr="00780081">
        <w:rPr>
          <w:rFonts w:ascii="宋体" w:eastAsia="宋体" w:hAnsi="宋体" w:hint="eastAsia"/>
          <w:szCs w:val="21"/>
        </w:rPr>
        <w:t>设备、测量环境、测量软件、测量记录及外部供方管理等各项工作。综上所述，审核组认为</w:t>
      </w:r>
      <w:r w:rsidR="00863ED4" w:rsidRPr="00780081">
        <w:rPr>
          <w:rFonts w:ascii="宋体" w:eastAsia="宋体" w:hAnsi="宋体" w:cs="宋体"/>
          <w:kern w:val="0"/>
          <w:szCs w:val="21"/>
        </w:rPr>
        <w:t>重庆兴宝兴玻璃制品有限公司</w:t>
      </w:r>
      <w:r w:rsidRPr="00780081">
        <w:rPr>
          <w:rFonts w:ascii="宋体" w:eastAsia="宋体" w:hAnsi="宋体" w:hint="eastAsia"/>
          <w:szCs w:val="21"/>
        </w:rPr>
        <w:t>测量管理体系，符合GB/T 19022-2003标准要求，对体系运行具有持续的有效性、符合性予以肯定。建议报请北京国标联合认证有限公司批准通过监督审核。</w:t>
      </w:r>
    </w:p>
    <w:p w14:paraId="4E005D34" w14:textId="77777777" w:rsidR="00456656" w:rsidRDefault="000E5708" w:rsidP="00780081">
      <w:pPr>
        <w:widowControl/>
        <w:spacing w:line="360" w:lineRule="auto"/>
        <w:rPr>
          <w:rFonts w:ascii="宋体" w:eastAsia="宋体" w:hAnsi="宋体" w:cs="宋体"/>
          <w:b/>
          <w:bCs/>
          <w:kern w:val="0"/>
          <w:szCs w:val="28"/>
        </w:rPr>
      </w:pPr>
    </w:p>
    <w:p w14:paraId="7F047C0A" w14:textId="77777777" w:rsidR="009E48AF" w:rsidRDefault="000E5708" w:rsidP="00780081">
      <w:pPr>
        <w:widowControl/>
        <w:spacing w:line="360" w:lineRule="auto"/>
        <w:jc w:val="left"/>
        <w:rPr>
          <w:rFonts w:ascii="宋体" w:hAnsi="宋体" w:cs="宋体"/>
          <w:kern w:val="0"/>
          <w:szCs w:val="21"/>
        </w:rPr>
      </w:pPr>
    </w:p>
    <w:p w14:paraId="6A1777E7" w14:textId="22EEA471" w:rsidR="009E48AF" w:rsidRPr="00804371" w:rsidRDefault="000438A7" w:rsidP="00780081">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B6607A">
        <w:rPr>
          <w:rFonts w:ascii="宋体" w:hAnsi="宋体" w:cs="宋体" w:hint="eastAsia"/>
          <w:noProof/>
          <w:szCs w:val="21"/>
        </w:rPr>
        <w:drawing>
          <wp:inline distT="0" distB="0" distL="0" distR="0" wp14:anchorId="0978804B" wp14:editId="5ECE6736">
            <wp:extent cx="1133475" cy="571500"/>
            <wp:effectExtent l="0" t="0" r="0" b="0"/>
            <wp:docPr id="4" name="图片 4" descr="4658391119c83255d310ebd57248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658391119c83255d310ebd57248e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571500"/>
                    </a:xfrm>
                    <a:prstGeom prst="rect">
                      <a:avLst/>
                    </a:prstGeom>
                    <a:noFill/>
                    <a:ln>
                      <a:noFill/>
                    </a:ln>
                  </pic:spPr>
                </pic:pic>
              </a:graphicData>
            </a:graphic>
          </wp:inline>
        </w:drawing>
      </w:r>
      <w:r w:rsidR="00B6607A">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571E4D" w:rsidRPr="00093B5A">
        <w:rPr>
          <w:rFonts w:asciiTheme="minorEastAsia" w:hAnsiTheme="minorEastAsia" w:cs="宋体"/>
          <w:kern w:val="0"/>
          <w:szCs w:val="21"/>
        </w:rPr>
        <w:t>2022年11月01日</w:t>
      </w:r>
    </w:p>
    <w:p w14:paraId="215FC4E4" w14:textId="77777777" w:rsidR="009E48AF" w:rsidRPr="00804371" w:rsidRDefault="000E5708" w:rsidP="00780081">
      <w:pPr>
        <w:widowControl/>
        <w:spacing w:line="360" w:lineRule="auto"/>
        <w:jc w:val="left"/>
        <w:rPr>
          <w:rFonts w:ascii="宋体" w:eastAsia="宋体" w:hAnsi="宋体" w:cs="宋体"/>
          <w:kern w:val="0"/>
          <w:szCs w:val="21"/>
        </w:rPr>
      </w:pPr>
    </w:p>
    <w:p w14:paraId="72112ED9" w14:textId="449DF082" w:rsidR="009E48AF" w:rsidRPr="00612817" w:rsidRDefault="000438A7" w:rsidP="00780081">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00B6607A">
        <w:rPr>
          <w:rFonts w:ascii="宋体" w:hAnsi="宋体" w:cs="宋体" w:hint="eastAsia"/>
          <w:noProof/>
          <w:szCs w:val="21"/>
        </w:rPr>
        <w:drawing>
          <wp:inline distT="0" distB="0" distL="0" distR="0" wp14:anchorId="37179614" wp14:editId="2D83F65B">
            <wp:extent cx="942975" cy="400050"/>
            <wp:effectExtent l="0" t="0" r="0" b="0"/>
            <wp:docPr id="3" name="图片 3" descr="微信图片_20210129163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微信图片_202101291631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975" cy="400050"/>
                    </a:xfrm>
                    <a:prstGeom prst="rect">
                      <a:avLst/>
                    </a:prstGeom>
                    <a:noFill/>
                    <a:ln>
                      <a:noFill/>
                    </a:ln>
                    <a:effectLst/>
                  </pic:spPr>
                </pic:pic>
              </a:graphicData>
            </a:graphic>
          </wp:inline>
        </w:drawing>
      </w:r>
      <w:r w:rsidR="00B6607A">
        <w:rPr>
          <w:rFonts w:ascii="宋体" w:hAnsi="宋体" w:cs="宋体" w:hint="eastAsia"/>
          <w:noProof/>
          <w:szCs w:val="21"/>
        </w:rPr>
        <w:drawing>
          <wp:inline distT="0" distB="0" distL="0" distR="0" wp14:anchorId="1EE5590E" wp14:editId="4D623892">
            <wp:extent cx="857250" cy="333375"/>
            <wp:effectExtent l="0" t="0" r="0" b="0"/>
            <wp:docPr id="2" name="图片 2" descr="微信图片_2021012916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2101291632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333375"/>
                    </a:xfrm>
                    <a:prstGeom prst="rect">
                      <a:avLst/>
                    </a:prstGeom>
                    <a:noFill/>
                    <a:ln>
                      <a:noFill/>
                    </a:ln>
                    <a:effectLst/>
                  </pic:spPr>
                </pic:pic>
              </a:graphicData>
            </a:graphic>
          </wp:inline>
        </w:drawing>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r w:rsidR="00571E4D" w:rsidRPr="00093B5A">
        <w:rPr>
          <w:rFonts w:asciiTheme="minorEastAsia" w:hAnsiTheme="minorEastAsia" w:cs="宋体"/>
          <w:kern w:val="0"/>
          <w:szCs w:val="21"/>
        </w:rPr>
        <w:t>2022年11月01日</w:t>
      </w:r>
    </w:p>
    <w:p w14:paraId="183F3ABD" w14:textId="77777777" w:rsidR="004B033F" w:rsidRPr="009E48AF" w:rsidRDefault="000E5708" w:rsidP="00780081">
      <w:pPr>
        <w:widowControl/>
        <w:spacing w:line="360" w:lineRule="auto"/>
        <w:ind w:right="945"/>
        <w:jc w:val="left"/>
        <w:rPr>
          <w:rFonts w:ascii="宋体" w:eastAsia="宋体" w:hAnsi="宋体" w:cs="宋体"/>
          <w:kern w:val="0"/>
          <w:szCs w:val="28"/>
        </w:rPr>
      </w:pPr>
    </w:p>
    <w:p w14:paraId="4CBD1A88" w14:textId="77777777" w:rsidR="00863661" w:rsidRPr="004B033F" w:rsidRDefault="000E5708" w:rsidP="00780081">
      <w:pPr>
        <w:widowControl/>
        <w:spacing w:line="360" w:lineRule="auto"/>
        <w:ind w:right="1050"/>
        <w:rPr>
          <w:rFonts w:ascii="宋体" w:eastAsia="宋体" w:hAnsi="宋体" w:cs="宋体"/>
          <w:b/>
          <w:bCs/>
          <w:kern w:val="0"/>
          <w:szCs w:val="21"/>
        </w:rPr>
      </w:pPr>
    </w:p>
    <w:p w14:paraId="0DAFC440" w14:textId="77777777" w:rsidR="004B033F" w:rsidRDefault="000438A7" w:rsidP="00780081">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2B0893DB" w14:textId="77777777" w:rsidR="00863661" w:rsidRPr="004B033F" w:rsidRDefault="000E5708" w:rsidP="00780081">
      <w:pPr>
        <w:widowControl/>
        <w:spacing w:line="360"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0DB3D" w14:textId="77777777" w:rsidR="000E5708" w:rsidRDefault="000E5708">
      <w:r>
        <w:separator/>
      </w:r>
    </w:p>
  </w:endnote>
  <w:endnote w:type="continuationSeparator" w:id="0">
    <w:p w14:paraId="1DBF97AA" w14:textId="77777777" w:rsidR="000E5708" w:rsidRDefault="000E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4B711" w14:textId="77777777" w:rsidR="000E5708" w:rsidRDefault="000E5708">
      <w:r>
        <w:separator/>
      </w:r>
    </w:p>
  </w:footnote>
  <w:footnote w:type="continuationSeparator" w:id="0">
    <w:p w14:paraId="7C11A76F" w14:textId="77777777" w:rsidR="000E5708" w:rsidRDefault="000E5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86AC9" w14:textId="77777777" w:rsidR="00863661" w:rsidRDefault="000438A7">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51C66641" wp14:editId="434DA0CF">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494567FA" w14:textId="77777777" w:rsidR="00863661" w:rsidRDefault="000E5708"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141EECD5">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5214AA4B" w14:textId="77777777" w:rsidR="00863661" w:rsidRDefault="000438A7">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0438A7">
      <w:rPr>
        <w:rStyle w:val="CharChar1"/>
        <w:rFonts w:ascii="Times New Roman" w:hAnsi="Times New Roman" w:cs="Times New Roman" w:hint="default"/>
        <w:szCs w:val="21"/>
      </w:rPr>
      <w:t>北京国标联合认证有限公司</w:t>
    </w:r>
  </w:p>
  <w:p w14:paraId="06B2BC30" w14:textId="77777777" w:rsidR="00863661" w:rsidRDefault="000438A7"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11EA332A" w14:textId="77777777" w:rsidR="00863661" w:rsidRDefault="000E5708">
    <w:pPr>
      <w:rPr>
        <w:sz w:val="18"/>
        <w:szCs w:val="18"/>
      </w:rPr>
    </w:pPr>
    <w:r>
      <w:rPr>
        <w:sz w:val="18"/>
      </w:rPr>
      <w:pict w14:anchorId="017073BC">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66D5"/>
    <w:rsid w:val="000028EB"/>
    <w:rsid w:val="00022926"/>
    <w:rsid w:val="000438A7"/>
    <w:rsid w:val="00094EB8"/>
    <w:rsid w:val="000E5708"/>
    <w:rsid w:val="001123DA"/>
    <w:rsid w:val="00290FBF"/>
    <w:rsid w:val="003128C1"/>
    <w:rsid w:val="00381A05"/>
    <w:rsid w:val="003D1061"/>
    <w:rsid w:val="004F1940"/>
    <w:rsid w:val="004F47F1"/>
    <w:rsid w:val="00571E4D"/>
    <w:rsid w:val="00674AC4"/>
    <w:rsid w:val="00716028"/>
    <w:rsid w:val="00780081"/>
    <w:rsid w:val="00796693"/>
    <w:rsid w:val="00863ED4"/>
    <w:rsid w:val="009366D5"/>
    <w:rsid w:val="00A36970"/>
    <w:rsid w:val="00AA735D"/>
    <w:rsid w:val="00B34595"/>
    <w:rsid w:val="00B6607A"/>
    <w:rsid w:val="00C87F91"/>
    <w:rsid w:val="00D612EB"/>
    <w:rsid w:val="00DB078E"/>
    <w:rsid w:val="00ED3A22"/>
    <w:rsid w:val="00F64C8F"/>
    <w:rsid w:val="00FA4C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DA9D3D4"/>
  <w15:docId w15:val="{345CCF95-4086-49FE-BD85-E93E077C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 w:type="character" w:styleId="a8">
    <w:name w:val="annotation reference"/>
    <w:basedOn w:val="a0"/>
    <w:uiPriority w:val="99"/>
    <w:semiHidden/>
    <w:unhideWhenUsed/>
    <w:rsid w:val="00FA4C0D"/>
    <w:rPr>
      <w:sz w:val="21"/>
      <w:szCs w:val="21"/>
    </w:rPr>
  </w:style>
  <w:style w:type="paragraph" w:styleId="a9">
    <w:name w:val="annotation text"/>
    <w:basedOn w:val="a"/>
    <w:link w:val="aa"/>
    <w:uiPriority w:val="99"/>
    <w:semiHidden/>
    <w:unhideWhenUsed/>
    <w:rsid w:val="00FA4C0D"/>
    <w:pPr>
      <w:jc w:val="left"/>
    </w:pPr>
  </w:style>
  <w:style w:type="character" w:customStyle="1" w:styleId="aa">
    <w:name w:val="批注文字 字符"/>
    <w:basedOn w:val="a0"/>
    <w:link w:val="a9"/>
    <w:uiPriority w:val="99"/>
    <w:semiHidden/>
    <w:rsid w:val="00FA4C0D"/>
    <w:rPr>
      <w:kern w:val="2"/>
      <w:sz w:val="21"/>
      <w:szCs w:val="22"/>
    </w:rPr>
  </w:style>
  <w:style w:type="paragraph" w:styleId="ab">
    <w:name w:val="annotation subject"/>
    <w:basedOn w:val="a9"/>
    <w:next w:val="a9"/>
    <w:link w:val="ac"/>
    <w:uiPriority w:val="99"/>
    <w:semiHidden/>
    <w:unhideWhenUsed/>
    <w:rsid w:val="00FA4C0D"/>
    <w:rPr>
      <w:b/>
      <w:bCs/>
    </w:rPr>
  </w:style>
  <w:style w:type="character" w:customStyle="1" w:styleId="ac">
    <w:name w:val="批注主题 字符"/>
    <w:basedOn w:val="aa"/>
    <w:link w:val="ab"/>
    <w:uiPriority w:val="99"/>
    <w:semiHidden/>
    <w:rsid w:val="00FA4C0D"/>
    <w:rPr>
      <w:b/>
      <w:bCs/>
      <w:kern w:val="2"/>
      <w:sz w:val="21"/>
      <w:szCs w:val="22"/>
    </w:rPr>
  </w:style>
  <w:style w:type="paragraph" w:styleId="ad">
    <w:name w:val="Balloon Text"/>
    <w:basedOn w:val="a"/>
    <w:link w:val="ae"/>
    <w:uiPriority w:val="99"/>
    <w:semiHidden/>
    <w:unhideWhenUsed/>
    <w:rsid w:val="00FA4C0D"/>
    <w:rPr>
      <w:sz w:val="18"/>
      <w:szCs w:val="18"/>
    </w:rPr>
  </w:style>
  <w:style w:type="character" w:customStyle="1" w:styleId="ae">
    <w:name w:val="批注框文本 字符"/>
    <w:basedOn w:val="a0"/>
    <w:link w:val="ad"/>
    <w:uiPriority w:val="99"/>
    <w:semiHidden/>
    <w:rsid w:val="00FA4C0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LENOVO</cp:lastModifiedBy>
  <cp:revision>77</cp:revision>
  <cp:lastPrinted>2017-09-01T06:24:00Z</cp:lastPrinted>
  <dcterms:created xsi:type="dcterms:W3CDTF">2015-10-10T03:59:00Z</dcterms:created>
  <dcterms:modified xsi:type="dcterms:W3CDTF">2022-11-04T22:53:00Z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