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77"/>
        <w:gridCol w:w="709"/>
        <w:gridCol w:w="15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桐庐绿合生态农业开发有限公司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浙江省杭州市桐庐县合村乡岭源村中村自然村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浙江省杭州市桐庐县合村乡后溪村陈村106号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施宏良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13806514250</w:t>
            </w:r>
            <w:bookmarkEnd w:id="4"/>
          </w:p>
        </w:tc>
        <w:tc>
          <w:tcPr>
            <w:tcW w:w="88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施宏良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13806514250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0084-2022-QH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□音频□视频□数据共享□远程接入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□笔记本电脑 □录像机 □照相机 □可穿戴设备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33" w:type="dxa"/>
            <w:gridSpan w:val="9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Q：肉的分割和销售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H：位于浙江省杭州市桐庐县合村乡后溪村陈村106号桐庐绿合生态农业开发有限公司加工车间的肉的分割和销售</w:t>
            </w:r>
            <w:bookmarkEnd w:id="23"/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3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Q：03.01.01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H：CI-1;FI-2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危害分析与关键控制点（HACCP）体系认证要求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2022年10月23日下午（1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）至2022年10月25日 上午</w:t>
            </w:r>
            <w:bookmarkEnd w:id="32"/>
            <w:r>
              <w:rPr>
                <w:rFonts w:hint="eastAsia"/>
                <w:b/>
                <w:sz w:val="20"/>
              </w:rPr>
              <w:t>（1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）(共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color w:val="0000FF"/>
                <w:sz w:val="20"/>
              </w:rPr>
              <w:t>——【不适用】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-A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H:CI-1,FI-2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-B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H:CI-1,FI-2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75"/>
        <w:gridCol w:w="929"/>
        <w:gridCol w:w="3749"/>
        <w:gridCol w:w="252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1" w:type="dxa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2022-10-23</w:t>
            </w:r>
            <w:r>
              <w:rPr>
                <w:rFonts w:hint="eastAsia"/>
                <w:b/>
                <w:bCs/>
                <w:sz w:val="21"/>
                <w:szCs w:val="21"/>
              </w:rPr>
              <w:t>下午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ind w:firstLine="211" w:firstLineChars="10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</w:t>
            </w:r>
            <w:r>
              <w:rPr>
                <w:rFonts w:hint="eastAsia"/>
                <w:b/>
                <w:bCs/>
                <w:sz w:val="21"/>
                <w:szCs w:val="21"/>
              </w:rPr>
              <w:t>:30-</w:t>
            </w:r>
            <w:r>
              <w:rPr>
                <w:b/>
                <w:bCs/>
                <w:sz w:val="21"/>
                <w:szCs w:val="21"/>
              </w:rPr>
              <w:t>14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</w:t>
            </w:r>
            <w:r>
              <w:rPr>
                <w:rFonts w:hint="eastAsia"/>
                <w:b/>
                <w:bCs/>
                <w:sz w:val="21"/>
                <w:szCs w:val="21"/>
              </w:rPr>
              <w:t>:00-1</w:t>
            </w:r>
            <w:r>
              <w:rPr>
                <w:b/>
                <w:bCs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生产部及现场</w:t>
            </w:r>
            <w:r>
              <w:rPr>
                <w:rFonts w:hint="eastAsia" w:eastAsiaTheme="minorEastAsia"/>
                <w:sz w:val="21"/>
                <w:szCs w:val="21"/>
              </w:rPr>
              <w:t>（含质量组）</w:t>
            </w: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bCs/>
                <w:spacing w:val="10"/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</w:t>
            </w:r>
            <w:r>
              <w:rPr>
                <w:bCs/>
                <w:spacing w:val="10"/>
                <w:sz w:val="21"/>
                <w:szCs w:val="21"/>
              </w:rPr>
              <w:t>基础设施、</w:t>
            </w:r>
            <w:r>
              <w:rPr>
                <w:sz w:val="21"/>
                <w:szCs w:val="21"/>
              </w:rPr>
              <w:t>良好卫生规范现场情况、工作环境、产品撤回/召回、应急准备和响应、运行策划和控制（QH）、</w:t>
            </w:r>
            <w:r>
              <w:rPr>
                <w:rFonts w:eastAsiaTheme="minorEastAsia"/>
                <w:sz w:val="21"/>
                <w:szCs w:val="21"/>
              </w:rPr>
              <w:t>前提计划（总则）、</w:t>
            </w:r>
            <w:r>
              <w:rPr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</w:rPr>
              <w:t>/设计和开发</w:t>
            </w:r>
            <w:r>
              <w:rPr>
                <w:sz w:val="21"/>
                <w:szCs w:val="21"/>
              </w:rPr>
              <w:t>、生产和服务提供、标识和追溯/可追溯性、</w:t>
            </w:r>
            <w:r>
              <w:rPr>
                <w:rFonts w:hint="eastAsia"/>
                <w:sz w:val="21"/>
                <w:szCs w:val="21"/>
              </w:rPr>
              <w:t>产品防护、</w:t>
            </w:r>
            <w:r>
              <w:rPr>
                <w:sz w:val="21"/>
                <w:szCs w:val="21"/>
              </w:rPr>
              <w:t>变更管理、CCP的实施、致敏物管理、食品防护等；</w:t>
            </w:r>
            <w:r>
              <w:rPr>
                <w:rFonts w:hint="eastAsia"/>
                <w:sz w:val="21"/>
                <w:szCs w:val="21"/>
              </w:rPr>
              <w:t>一阶段问题验证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Q:5.3/6.2/7.1.3/7.1.4/</w:t>
            </w:r>
            <w:r>
              <w:rPr>
                <w:rFonts w:hint="eastAsia" w:eastAsiaTheme="minorEastAsia"/>
                <w:sz w:val="21"/>
                <w:szCs w:val="21"/>
              </w:rPr>
              <w:t>8.1/</w:t>
            </w:r>
            <w:r>
              <w:rPr>
                <w:rFonts w:eastAsiaTheme="minorEastAsia"/>
                <w:sz w:val="21"/>
                <w:szCs w:val="21"/>
              </w:rPr>
              <w:t>8.3/8.5.1/8.5.2/</w:t>
            </w:r>
            <w:r>
              <w:rPr>
                <w:rFonts w:hint="eastAsia" w:eastAsiaTheme="minorEastAsia"/>
                <w:sz w:val="21"/>
                <w:szCs w:val="21"/>
              </w:rPr>
              <w:t>8.5.4/</w:t>
            </w:r>
            <w:r>
              <w:rPr>
                <w:rFonts w:eastAsiaTheme="minorEastAsia"/>
                <w:sz w:val="21"/>
                <w:szCs w:val="21"/>
              </w:rPr>
              <w:t>8.5.6</w:t>
            </w:r>
          </w:p>
          <w:p>
            <w:pPr>
              <w:pStyle w:val="2"/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H:2.4.2/2.5.1/</w:t>
            </w:r>
            <w:r>
              <w:rPr>
                <w:rFonts w:hint="eastAsia" w:eastAsiaTheme="minorEastAsia"/>
                <w:sz w:val="21"/>
                <w:szCs w:val="21"/>
              </w:rPr>
              <w:t>3.1/</w:t>
            </w:r>
            <w:r>
              <w:rPr>
                <w:rFonts w:eastAsiaTheme="minorEastAsia"/>
                <w:sz w:val="21"/>
                <w:szCs w:val="21"/>
              </w:rPr>
              <w:t>3.3/3.4/3.7/3.9/3.10/3.11/3.13/4.3.4.3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</w:t>
            </w:r>
            <w:r>
              <w:rPr>
                <w:rFonts w:hint="eastAsia"/>
                <w:b/>
                <w:bCs/>
                <w:sz w:val="21"/>
                <w:szCs w:val="21"/>
              </w:rPr>
              <w:t>:00-1</w:t>
            </w:r>
            <w:r>
              <w:rPr>
                <w:b/>
                <w:bCs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HACCP小组</w:t>
            </w: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文件策划情况、HACCP手册、HACCP小组职责和权限、前提计划总则、良好卫生规范</w:t>
            </w:r>
            <w:r>
              <w:rPr>
                <w:rFonts w:hint="eastAsia"/>
                <w:sz w:val="21"/>
                <w:szCs w:val="21"/>
              </w:rPr>
              <w:t>策划</w:t>
            </w:r>
            <w:r>
              <w:rPr>
                <w:sz w:val="21"/>
                <w:szCs w:val="21"/>
              </w:rPr>
              <w:t>、预备步骤、预期用途的确定、危害分析和制定控制措施、HACCP计划、HACCP计划的确认、HACCP计划的验证、产品撤回和召回、</w:t>
            </w:r>
            <w:r>
              <w:rPr>
                <w:rFonts w:hint="eastAsia"/>
                <w:sz w:val="21"/>
                <w:szCs w:val="21"/>
              </w:rPr>
              <w:t>致敏物管理、食品防护、食品欺诈预防、应急准备和响应、</w:t>
            </w:r>
            <w:r>
              <w:rPr>
                <w:sz w:val="21"/>
                <w:szCs w:val="21"/>
              </w:rPr>
              <w:t>记录保持</w:t>
            </w:r>
            <w:r>
              <w:rPr>
                <w:rFonts w:hint="eastAsia"/>
                <w:sz w:val="21"/>
                <w:szCs w:val="21"/>
              </w:rPr>
              <w:t>，一阶段问题验证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H：1.2.1/1.2.2/2.5.1/3.1/</w:t>
            </w:r>
          </w:p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3.3/3.9/</w:t>
            </w:r>
            <w:r>
              <w:rPr>
                <w:rFonts w:hint="eastAsia"/>
                <w:sz w:val="21"/>
                <w:szCs w:val="21"/>
              </w:rPr>
              <w:t>3.10/3.11/3.12/3.13/</w:t>
            </w:r>
            <w:r>
              <w:rPr>
                <w:sz w:val="21"/>
                <w:szCs w:val="21"/>
              </w:rPr>
              <w:t>4.1-4.6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17:30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审核结束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2022-10</w:t>
            </w:r>
            <w:r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b/>
                <w:bCs/>
                <w:sz w:val="21"/>
                <w:szCs w:val="21"/>
              </w:rPr>
              <w:t>24全天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第二天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8:30-1</w:t>
            </w: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生产部及现场</w:t>
            </w:r>
            <w:r>
              <w:rPr>
                <w:rFonts w:hint="eastAsia" w:eastAsiaTheme="minorEastAsia"/>
                <w:sz w:val="21"/>
                <w:szCs w:val="21"/>
              </w:rPr>
              <w:t>（含质量组）</w:t>
            </w: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bCs/>
                <w:spacing w:val="10"/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</w:t>
            </w:r>
            <w:r>
              <w:rPr>
                <w:bCs/>
                <w:spacing w:val="10"/>
                <w:sz w:val="21"/>
                <w:szCs w:val="21"/>
              </w:rPr>
              <w:t>基础设施、</w:t>
            </w:r>
            <w:r>
              <w:rPr>
                <w:sz w:val="21"/>
                <w:szCs w:val="21"/>
              </w:rPr>
              <w:t>良好卫生规范现场情况、工作环境、产品撤回/召回、应急准备和响应、运行策划和控制（QH）、</w:t>
            </w:r>
            <w:r>
              <w:rPr>
                <w:rFonts w:eastAsiaTheme="minorEastAsia"/>
                <w:sz w:val="21"/>
                <w:szCs w:val="21"/>
              </w:rPr>
              <w:t>前提计划（总则）、</w:t>
            </w:r>
            <w:r>
              <w:rPr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</w:rPr>
              <w:t>/设计和开发</w:t>
            </w:r>
            <w:r>
              <w:rPr>
                <w:sz w:val="21"/>
                <w:szCs w:val="21"/>
              </w:rPr>
              <w:t>、生产和服务提供、标识和追溯/可追溯性、</w:t>
            </w:r>
            <w:r>
              <w:rPr>
                <w:rFonts w:hint="eastAsia"/>
                <w:sz w:val="21"/>
                <w:szCs w:val="21"/>
              </w:rPr>
              <w:t>产品防护、</w:t>
            </w:r>
            <w:r>
              <w:rPr>
                <w:sz w:val="21"/>
                <w:szCs w:val="21"/>
              </w:rPr>
              <w:t>变更管理、CCP的实施、致敏物管理、食品防护等；监视和测量资源的控制、产品放行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不合格品的控制、分析和评价</w:t>
            </w:r>
            <w:r>
              <w:rPr>
                <w:rFonts w:hint="eastAsia"/>
                <w:sz w:val="21"/>
                <w:szCs w:val="21"/>
              </w:rPr>
              <w:t>、验证；一阶段问题验证（继续审核）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Q:5.3/6.2/7.1.3/7.1.4/7.1.5/</w:t>
            </w:r>
            <w:r>
              <w:rPr>
                <w:rFonts w:hint="eastAsia" w:eastAsiaTheme="minorEastAsia"/>
                <w:sz w:val="21"/>
                <w:szCs w:val="21"/>
              </w:rPr>
              <w:t>8.1/</w:t>
            </w:r>
            <w:r>
              <w:rPr>
                <w:rFonts w:eastAsiaTheme="minorEastAsia"/>
                <w:sz w:val="21"/>
                <w:szCs w:val="21"/>
              </w:rPr>
              <w:t>8.3/8.5.1/8.5.2/</w:t>
            </w:r>
            <w:r>
              <w:rPr>
                <w:rFonts w:hint="eastAsia" w:eastAsiaTheme="minorEastAsia"/>
                <w:sz w:val="21"/>
                <w:szCs w:val="21"/>
              </w:rPr>
              <w:t>8.5.4/</w:t>
            </w:r>
            <w:r>
              <w:rPr>
                <w:rFonts w:eastAsiaTheme="minorEastAsia"/>
                <w:sz w:val="21"/>
                <w:szCs w:val="21"/>
              </w:rPr>
              <w:t>8.5.6/8.6/8.7/9.1.3</w:t>
            </w:r>
          </w:p>
          <w:p>
            <w:pPr>
              <w:pStyle w:val="2"/>
            </w:pPr>
          </w:p>
          <w:p>
            <w:r>
              <w:rPr>
                <w:rFonts w:eastAsiaTheme="minorEastAsia"/>
                <w:sz w:val="21"/>
                <w:szCs w:val="21"/>
              </w:rPr>
              <w:t>H:2.4.2/2.5.1/</w:t>
            </w:r>
            <w:r>
              <w:rPr>
                <w:rFonts w:hint="eastAsia" w:eastAsiaTheme="minorEastAsia"/>
                <w:sz w:val="21"/>
                <w:szCs w:val="21"/>
              </w:rPr>
              <w:t>3.1/</w:t>
            </w:r>
            <w:r>
              <w:rPr>
                <w:rFonts w:eastAsiaTheme="minorEastAsia"/>
                <w:sz w:val="21"/>
                <w:szCs w:val="21"/>
              </w:rPr>
              <w:t>3.3/3.4/3.6</w:t>
            </w:r>
            <w:r>
              <w:rPr>
                <w:rFonts w:hint="eastAsia"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z w:val="21"/>
                <w:szCs w:val="21"/>
              </w:rPr>
              <w:t>3.7/3.8/3.9/3.10/3.11/3.13/4.3.4.3/4.5</w:t>
            </w:r>
            <w:r>
              <w:rPr>
                <w:rFonts w:hint="eastAsia"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z w:val="21"/>
                <w:szCs w:val="21"/>
              </w:rPr>
              <w:t>5.1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8:30-1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领导层</w:t>
            </w: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内外部环境、相关方需求和期望识别、合规义务、管理体系范围、管理体系及其过程、领导作用与承诺、岗位和职责、管理方针、管理目标及其实现的策划、风险和机遇识别及应对措施、变更的策划、资源、沟通、食品安全文化、文件化信息【总则】、监视测量分析和评价（总则）、管理评审、不符合和纠正措施、改进（总则）、持续改进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Q:4.1-4.4/5.1/5.2/5.3/6.1/6.2/6.3/7.1.1/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.4/7.5.1/9.1.1/9.3/10.1/10.2/10.3</w:t>
            </w:r>
          </w:p>
          <w:p>
            <w:pPr>
              <w:snapToGrid w:val="0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H：1.1/1.2.1/1.2.2/2.1-2.5/5.1/5.4/5.5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10:30-12:30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业务部</w:t>
            </w: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部门职责、目标管理、产品和服务的要求</w:t>
            </w:r>
            <w:r>
              <w:rPr>
                <w:rFonts w:hint="eastAsia"/>
                <w:sz w:val="21"/>
                <w:szCs w:val="21"/>
              </w:rPr>
              <w:t>、顾客财产</w:t>
            </w:r>
            <w:r>
              <w:rPr>
                <w:sz w:val="21"/>
                <w:szCs w:val="21"/>
              </w:rPr>
              <w:t>、交付后的活动/投诉处理、顾客满意、撤回召回情况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pStyle w:val="2"/>
              <w:spacing w:before="0"/>
              <w:rPr>
                <w:bCs w:val="0"/>
                <w:spacing w:val="0"/>
                <w:sz w:val="21"/>
                <w:szCs w:val="21"/>
              </w:rPr>
            </w:pPr>
            <w:r>
              <w:rPr>
                <w:bCs w:val="0"/>
                <w:spacing w:val="0"/>
                <w:sz w:val="21"/>
                <w:szCs w:val="21"/>
              </w:rPr>
              <w:t>Q:5.3/6.2/8.2/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8.5.3/</w:t>
            </w:r>
            <w:r>
              <w:rPr>
                <w:bCs w:val="0"/>
                <w:spacing w:val="0"/>
                <w:sz w:val="21"/>
                <w:szCs w:val="21"/>
              </w:rPr>
              <w:t>8.5.5/9.1.2</w:t>
            </w:r>
          </w:p>
          <w:p>
            <w:pPr>
              <w:pStyle w:val="2"/>
              <w:spacing w:before="0"/>
              <w:rPr>
                <w:bCs w:val="0"/>
                <w:spacing w:val="0"/>
                <w:sz w:val="21"/>
                <w:szCs w:val="21"/>
              </w:rPr>
            </w:pPr>
            <w:r>
              <w:rPr>
                <w:bCs w:val="0"/>
                <w:spacing w:val="0"/>
                <w:sz w:val="21"/>
                <w:szCs w:val="21"/>
              </w:rPr>
              <w:t>H:2.4.2/2.5.1</w:t>
            </w:r>
            <w:r>
              <w:rPr>
                <w:rFonts w:eastAsiaTheme="minorEastAsia"/>
                <w:sz w:val="21"/>
                <w:szCs w:val="21"/>
              </w:rPr>
              <w:t>/3.9/</w:t>
            </w:r>
            <w:r>
              <w:rPr>
                <w:bCs w:val="0"/>
                <w:spacing w:val="0"/>
                <w:sz w:val="21"/>
                <w:szCs w:val="21"/>
              </w:rPr>
              <w:t>5.2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12:30-13:00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午餐休息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13:00-1</w:t>
            </w:r>
            <w:r>
              <w:rPr>
                <w:b/>
                <w:bCs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生产部及现场</w:t>
            </w:r>
            <w:r>
              <w:rPr>
                <w:rFonts w:hint="eastAsia" w:eastAsiaTheme="minorEastAsia"/>
                <w:sz w:val="21"/>
                <w:szCs w:val="21"/>
              </w:rPr>
              <w:t>（含质量组）</w:t>
            </w: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bCs/>
                <w:spacing w:val="10"/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</w:t>
            </w:r>
            <w:r>
              <w:rPr>
                <w:bCs/>
                <w:spacing w:val="10"/>
                <w:sz w:val="21"/>
                <w:szCs w:val="21"/>
              </w:rPr>
              <w:t>基础设施、</w:t>
            </w:r>
            <w:r>
              <w:rPr>
                <w:sz w:val="21"/>
                <w:szCs w:val="21"/>
              </w:rPr>
              <w:t>良好卫生规范现场情况、工作环境、产品撤回/召回、应急准备和响应、运行策划和控制（QH）、</w:t>
            </w:r>
            <w:r>
              <w:rPr>
                <w:rFonts w:eastAsiaTheme="minorEastAsia"/>
                <w:sz w:val="21"/>
                <w:szCs w:val="21"/>
              </w:rPr>
              <w:t>前提计划（总则）、</w:t>
            </w:r>
            <w:r>
              <w:rPr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</w:rPr>
              <w:t>/设计和开发</w:t>
            </w:r>
            <w:r>
              <w:rPr>
                <w:sz w:val="21"/>
                <w:szCs w:val="21"/>
              </w:rPr>
              <w:t>、生产和服务提供、标识和追溯/可追溯性、</w:t>
            </w:r>
            <w:r>
              <w:rPr>
                <w:rFonts w:hint="eastAsia"/>
                <w:sz w:val="21"/>
                <w:szCs w:val="21"/>
              </w:rPr>
              <w:t>产品防护、</w:t>
            </w:r>
            <w:r>
              <w:rPr>
                <w:sz w:val="21"/>
                <w:szCs w:val="21"/>
              </w:rPr>
              <w:t>变更管理、CCP的实施、致敏物管理、食品防护等；监视和测量资源的控制、产品放行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不合格品的控制、分析和评价</w:t>
            </w:r>
            <w:r>
              <w:rPr>
                <w:rFonts w:hint="eastAsia"/>
                <w:sz w:val="21"/>
                <w:szCs w:val="21"/>
              </w:rPr>
              <w:t>、验证；一阶段问题验证（继续审核）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Q:5.3/6.2/7.1.3/7.1.4/7.1.5/</w:t>
            </w:r>
            <w:r>
              <w:rPr>
                <w:rFonts w:hint="eastAsia" w:eastAsiaTheme="minorEastAsia"/>
                <w:sz w:val="21"/>
                <w:szCs w:val="21"/>
              </w:rPr>
              <w:t>8.1/</w:t>
            </w:r>
            <w:r>
              <w:rPr>
                <w:rFonts w:eastAsiaTheme="minorEastAsia"/>
                <w:sz w:val="21"/>
                <w:szCs w:val="21"/>
              </w:rPr>
              <w:t>8.3/8.5.1/8.5.2/</w:t>
            </w:r>
            <w:r>
              <w:rPr>
                <w:rFonts w:hint="eastAsia" w:eastAsiaTheme="minorEastAsia"/>
                <w:sz w:val="21"/>
                <w:szCs w:val="21"/>
              </w:rPr>
              <w:t>8.5.4/</w:t>
            </w:r>
            <w:r>
              <w:rPr>
                <w:rFonts w:eastAsiaTheme="minorEastAsia"/>
                <w:sz w:val="21"/>
                <w:szCs w:val="21"/>
              </w:rPr>
              <w:t>8.5.6/8.6/8.7/9.1.3</w:t>
            </w:r>
          </w:p>
          <w:p>
            <w:pPr>
              <w:pStyle w:val="2"/>
            </w:pPr>
          </w:p>
          <w:p>
            <w:r>
              <w:rPr>
                <w:rFonts w:eastAsiaTheme="minorEastAsia"/>
                <w:sz w:val="21"/>
                <w:szCs w:val="21"/>
              </w:rPr>
              <w:t>H:2.4.2/2.5.1/</w:t>
            </w:r>
            <w:r>
              <w:rPr>
                <w:rFonts w:hint="eastAsia" w:eastAsiaTheme="minorEastAsia"/>
                <w:sz w:val="21"/>
                <w:szCs w:val="21"/>
              </w:rPr>
              <w:t>3.1/</w:t>
            </w:r>
            <w:r>
              <w:rPr>
                <w:rFonts w:eastAsiaTheme="minorEastAsia"/>
                <w:sz w:val="21"/>
                <w:szCs w:val="21"/>
              </w:rPr>
              <w:t>3.3/3.4/3.6</w:t>
            </w:r>
            <w:r>
              <w:rPr>
                <w:rFonts w:hint="eastAsia"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z w:val="21"/>
                <w:szCs w:val="21"/>
              </w:rPr>
              <w:t>3.7/3.8/3.9/3.10/3.11/3.13/4.3.4.3/4.5</w:t>
            </w:r>
            <w:r>
              <w:rPr>
                <w:rFonts w:hint="eastAsia"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z w:val="21"/>
                <w:szCs w:val="21"/>
              </w:rPr>
              <w:t>5.1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0-1</w:t>
            </w:r>
            <w:r>
              <w:rPr>
                <w:b/>
                <w:bCs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综管部</w:t>
            </w: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部门职责、目标管理、人员、能力、意识、沟通、持证上岗人员、健康证、文件和记录管理、组织的知识、内部审核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Q：5.3/6.2/7.1.2/7.1.6/7.2/7.3/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7.4/7.5.2/7.5.3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H:1.2.3/1.2.4/2.4.2/2.5.1/2.5.2/3.2/5.3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审核结束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t>022-10-25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8:</w:t>
            </w:r>
            <w:r>
              <w:rPr>
                <w:b/>
                <w:bCs/>
                <w:sz w:val="21"/>
                <w:szCs w:val="21"/>
              </w:rPr>
              <w:t>00-10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物流仓储部</w:t>
            </w: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</w:t>
            </w:r>
            <w:r>
              <w:rPr>
                <w:rFonts w:hint="eastAsia"/>
                <w:sz w:val="21"/>
                <w:szCs w:val="21"/>
              </w:rPr>
              <w:t>物流配送及产品防护过程管理</w:t>
            </w:r>
            <w:bookmarkStart w:id="35" w:name="_GoBack"/>
            <w:bookmarkEnd w:id="35"/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Q:5.3/6.2/8.5.4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H</w:t>
            </w:r>
            <w:r>
              <w:t>:2.4.2/2.5.1/3.11</w:t>
            </w:r>
            <w:r>
              <w:rPr>
                <w:rFonts w:hint="eastAsia"/>
                <w:lang w:val="en-US" w:eastAsia="zh-CN"/>
              </w:rPr>
              <w:t>/3.3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(运输储存）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8:</w:t>
            </w:r>
            <w:r>
              <w:rPr>
                <w:b/>
                <w:bCs/>
                <w:sz w:val="21"/>
                <w:szCs w:val="21"/>
              </w:rPr>
              <w:t>00-10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采购部</w:t>
            </w: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部门职责、目标管理、</w:t>
            </w:r>
            <w:r>
              <w:rPr>
                <w:rFonts w:hint="eastAsia"/>
                <w:sz w:val="21"/>
                <w:szCs w:val="21"/>
              </w:rPr>
              <w:t>供方及采购/外部提供的产品、服务过程管理、</w:t>
            </w:r>
            <w:r>
              <w:rPr>
                <w:sz w:val="21"/>
                <w:szCs w:val="21"/>
              </w:rPr>
              <w:t>食品欺诈预防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Q:5.3/6.2/8.4</w:t>
            </w:r>
          </w:p>
          <w:p>
            <w:pPr>
              <w:pStyle w:val="2"/>
            </w:pPr>
            <w:r>
              <w:rPr>
                <w:rFonts w:hint="eastAsia"/>
              </w:rPr>
              <w:t>H</w:t>
            </w:r>
            <w:r>
              <w:t>:2.4.2/2.5.1/3.5/3.12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30-11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补充审核及组内沟通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审核组与企业沟通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>:30-1</w:t>
            </w: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>
            <w:pPr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末次会议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527" w:type="dxa"/>
            <w:shd w:val="clear" w:color="auto" w:fill="FFFFFF" w:themeFill="background1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K4IBQHQIAAEAEAAAOAAAAZHJzL2Uyb0RvYy54bWytU8Fu&#10;2zAMvQ/YPwi6L06CJF2MOkWXIMOAbh3Q7gNkWbaFyaJGKbGzrx8lp1nQXXqYD4Yoko98j9Tt3dAZ&#10;dlToNdiCzyZTzpSVUGnbFPzH8/7DR858ELYSBqwq+El5frd5/+62d7maQwumUsgIxPq8dwVvQ3B5&#10;lnnZqk74CThlyVkDdiKQiU1WoegJvTPZfDpdZT1g5RCk8p5ud6OTnxHxLYBQ11qqHchDp2wYUVEZ&#10;EYiSb7XzfJO6rWslw2NdexWYKTgxDelPRehcxn+2uRV5g8K1Wp5bEG9p4RWnTmhLRS9QOxEEO6D+&#10;B6rTEsFDHSYSumwkkhQhFrPpK22eWuFU4kJSe3cR3f8/WPnt+B2ZrmgTOLOio4E/qyGwTzCw2XS+&#10;jAL1zucU9+QoMgzkicGRrHcPIH96ZmHbCtuoe0ToWyUqanAWM7Or1BHHR5Cy/woVVRKHAAloqLGL&#10;gKQHI3QazukynNiNjCUX65v1asmZJN98uVou0vQykb9kO/Ths4KOxUPBkYaf0MXxwYfYjchfQlL3&#10;YHS118YkA5tya5AdBS3KPn2JAJG8DjM2BluIaSNivEk0I7ORYxjK4SxbCdWJCCOMi0fPjg4t4G/O&#10;elq6gvtfB4GKM/PFkmjr2YJYsZCMxfJmTgZee8prj7CSoAoeOBuP2zBu9sGhblqqNI7Jwj0JXeuk&#10;QZzI2NW5b1qsJM35EcTNvbZT1N+Hv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gQmitcAAAAK&#10;AQAADwAAAAAAAAABACAAAAAiAAAAZHJzL2Rvd25yZXYueG1sUEsBAhQAFAAAAAgAh07iQIrggFA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GQzYmZlYjc0MTg3YzE3NjNlNzg5YWY5YjI1NjgifQ=="/>
  </w:docVars>
  <w:rsids>
    <w:rsidRoot w:val="00F16BD3"/>
    <w:rsid w:val="000329B2"/>
    <w:rsid w:val="001208DF"/>
    <w:rsid w:val="00275BC2"/>
    <w:rsid w:val="00382C0B"/>
    <w:rsid w:val="00462BAE"/>
    <w:rsid w:val="00711F58"/>
    <w:rsid w:val="00983197"/>
    <w:rsid w:val="00B33410"/>
    <w:rsid w:val="00EF7D75"/>
    <w:rsid w:val="00F16BD3"/>
    <w:rsid w:val="0A813020"/>
    <w:rsid w:val="11F92B46"/>
    <w:rsid w:val="264B111F"/>
    <w:rsid w:val="58D434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566</Words>
  <Characters>3229</Characters>
  <Lines>26</Lines>
  <Paragraphs>7</Paragraphs>
  <TotalTime>34</TotalTime>
  <ScaleCrop>false</ScaleCrop>
  <LinksUpToDate>false</LinksUpToDate>
  <CharactersWithSpaces>3788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2022-10-23T02:09:00Z</dcterms:created>
  <dc:creator>微软用户</dc:creator>
  <cp:lastModifiedBy>肖新龙</cp:lastModifiedBy>
  <cp:lastPrinted>2022-07-01T08:06:00Z</cp:lastPrinted>
  <dcterms:modified xsi:type="dcterms:W3CDTF">2022-10-25T02:05:14Z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