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河北腾飞通讯器材有限公司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马增杰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13127383444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马增杰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</w:rPr>
              <w:t>406177131@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bookmarkStart w:id="17" w:name="_GoBack"/>
            <w:r>
              <w:rPr>
                <w:sz w:val="20"/>
              </w:rPr>
              <w:t>0009-2020-E</w:t>
            </w:r>
            <w:bookmarkEnd w:id="8"/>
            <w:bookmarkEnd w:id="1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线路铁附件、电力金具、井具、标识标牌、塑料管材、钢绞线、油木杆、水泥制品、电力拉线护套、高低压电器的销售及其场所所涉及的环境管理活动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2020年01月13日 下午至2020年01月14日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2020.1.10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25"/>
        <w:gridCol w:w="6454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2020.1.13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13：00-13：30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13：30-17：00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、分析和评价总则；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持续改进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2020.1.14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eastAsia="zh-CN"/>
              </w:rPr>
              <w:t>目标；环境因素；合规义务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人员、组织知识；能力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；沟通；信息交流；</w:t>
            </w:r>
            <w:r>
              <w:rPr>
                <w:rFonts w:hint="eastAsia"/>
                <w:sz w:val="21"/>
                <w:szCs w:val="21"/>
              </w:rPr>
              <w:t>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；合规性评价；不符合和纠正措施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涉及条款：5.3/6.1.2/6.1.3/6.2/7.2/7.3/7.4/7.5/8.1/8.2/9.1.2/9.2/10.2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12：30-16：00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  <w:lang w:eastAsia="zh-CN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3B6DBA"/>
    <w:rsid w:val="59DF0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2020-01-13T11:10:03Z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