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成都脉通管业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003-2020-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