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安徽银通物业管理有限公司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1061-2021-EnMs-2022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安徽省合肥市长江中路130号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周名奎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安徽省合肥市蜀山区繁华大道紫御府小区5号楼2楼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刘一帆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0551-63823169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15255190152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物业服务范围内的保安、保洁、维修、绿化、办公的能源管理活动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4；5；6；8；9；10</w:t>
            </w: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领导层（4；5；9.3；10.2）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物业部（5.3；6.2/6.3/6.4/6.5/6.6/8.1/8.2/9.1.1/10.1）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行政人事部（5.3；6.2；8.1/8.3；9.1.2；10.1）</w:t>
            </w:r>
          </w:p>
          <w:p>
            <w:pPr>
              <w:pStyle w:val="2"/>
              <w:ind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项目部（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5.3；6.2；8.1；10.1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  <w:p>
            <w:pPr>
              <w:pStyle w:val="2"/>
              <w:ind w:firstLine="0" w:firstLineChars="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财务部（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5.3；6.2；8.1；10.1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企业无保安资质，建议下次审核或再认证审核时对审核范围进行明确，将保安改为秩序维护。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李丽英/2022.10.25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333E0E"/>
    <w:rsid w:val="417605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2022-10-25T16:22:43Z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