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73" w:rsidRDefault="00175A9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附录B</w:t>
      </w:r>
    </w:p>
    <w:p w:rsidR="00114973" w:rsidRDefault="00175A93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p w:rsidR="00114973" w:rsidRDefault="00114973">
      <w:pPr>
        <w:spacing w:line="360" w:lineRule="exact"/>
        <w:rPr>
          <w:rFonts w:ascii="宋体" w:hAnsi="宋体"/>
          <w:szCs w:val="21"/>
        </w:rPr>
      </w:pPr>
    </w:p>
    <w:tbl>
      <w:tblPr>
        <w:tblStyle w:val="a7"/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823"/>
        <w:gridCol w:w="1800"/>
        <w:gridCol w:w="1392"/>
        <w:gridCol w:w="1262"/>
        <w:gridCol w:w="536"/>
        <w:gridCol w:w="2107"/>
      </w:tblGrid>
      <w:tr w:rsidR="00114973">
        <w:tc>
          <w:tcPr>
            <w:tcW w:w="1440" w:type="dxa"/>
            <w:gridSpan w:val="2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测量过程编号</w:t>
            </w:r>
          </w:p>
        </w:tc>
        <w:tc>
          <w:tcPr>
            <w:tcW w:w="823" w:type="dxa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测量过程名称</w:t>
            </w:r>
          </w:p>
        </w:tc>
        <w:tc>
          <w:tcPr>
            <w:tcW w:w="1392" w:type="dxa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材料成份(C）含量检测</w:t>
            </w:r>
          </w:p>
        </w:tc>
        <w:tc>
          <w:tcPr>
            <w:tcW w:w="1798" w:type="dxa"/>
            <w:gridSpan w:val="2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测量过程规范编号</w:t>
            </w:r>
          </w:p>
        </w:tc>
        <w:tc>
          <w:tcPr>
            <w:tcW w:w="2107" w:type="dxa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SUC/QPS-088A</w:t>
            </w:r>
          </w:p>
        </w:tc>
      </w:tr>
      <w:tr w:rsidR="00114973">
        <w:trPr>
          <w:trHeight w:val="551"/>
        </w:trPr>
        <w:tc>
          <w:tcPr>
            <w:tcW w:w="1440" w:type="dxa"/>
            <w:gridSpan w:val="2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所在部门</w:t>
            </w:r>
          </w:p>
        </w:tc>
        <w:tc>
          <w:tcPr>
            <w:tcW w:w="2623" w:type="dxa"/>
            <w:gridSpan w:val="2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质管部</w:t>
            </w:r>
          </w:p>
        </w:tc>
        <w:tc>
          <w:tcPr>
            <w:tcW w:w="3190" w:type="dxa"/>
            <w:gridSpan w:val="3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控制程度</w:t>
            </w:r>
          </w:p>
        </w:tc>
        <w:tc>
          <w:tcPr>
            <w:tcW w:w="2107" w:type="dxa"/>
            <w:vAlign w:val="center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高度控制</w:t>
            </w:r>
          </w:p>
        </w:tc>
      </w:tr>
      <w:tr w:rsidR="00114973">
        <w:trPr>
          <w:trHeight w:val="2685"/>
        </w:trPr>
        <w:tc>
          <w:tcPr>
            <w:tcW w:w="9360" w:type="dxa"/>
            <w:gridSpan w:val="8"/>
          </w:tcPr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测量过程要素概述：</w:t>
            </w:r>
          </w:p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</w:t>
            </w:r>
            <w:r>
              <w:rPr>
                <w:rFonts w:hint="eastAsia"/>
                <w:color w:val="000000"/>
                <w:kern w:val="0"/>
                <w:szCs w:val="21"/>
              </w:rPr>
              <w:t>移动式直读</w:t>
            </w:r>
            <w:r>
              <w:rPr>
                <w:rFonts w:ascii="宋体" w:hAnsi="宋体" w:hint="eastAsia"/>
                <w:kern w:val="0"/>
                <w:szCs w:val="21"/>
              </w:rPr>
              <w:t>光谱仪</w:t>
            </w:r>
          </w:p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测量方法：将标准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控样</w:t>
            </w:r>
            <w:r>
              <w:rPr>
                <w:rFonts w:ascii="宋体" w:hAnsi="宋体" w:hint="eastAsia"/>
                <w:kern w:val="0"/>
                <w:szCs w:val="21"/>
              </w:rPr>
              <w:t>发在激发枪上，打开激发枪，直至检测过程结束，屏幕上显示成分数据。</w:t>
            </w:r>
          </w:p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 常温</w:t>
            </w:r>
          </w:p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测量软件；</w:t>
            </w: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仪器操作人员，经培训合格，有两年以上经验，操作人员取得安全操作上岗证。</w:t>
            </w:r>
          </w:p>
          <w:p w:rsidR="00114973" w:rsidRDefault="00175A9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其他影响量：无      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                                                                                     </w:t>
            </w:r>
          </w:p>
        </w:tc>
      </w:tr>
      <w:tr w:rsidR="00114973">
        <w:trPr>
          <w:trHeight w:val="2976"/>
        </w:trPr>
        <w:tc>
          <w:tcPr>
            <w:tcW w:w="9360" w:type="dxa"/>
            <w:gridSpan w:val="8"/>
          </w:tcPr>
          <w:p w:rsidR="00114973" w:rsidRDefault="00175A9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有效性确认记录:</w:t>
            </w:r>
          </w:p>
          <w:p w:rsidR="00114973" w:rsidRDefault="00175A93">
            <w:pPr>
              <w:widowControl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用比对法对材料成份测量过程进行有效性确认：</w:t>
            </w:r>
          </w:p>
          <w:p w:rsidR="00114973" w:rsidRDefault="00175A93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标准样块：25#钢标准控样（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标准试样证书：GBW(E)010373-010384a,定值日期：2013年12月，有效期10年），含C量为0.220%。</w:t>
            </w:r>
          </w:p>
          <w:p w:rsidR="00114973" w:rsidRDefault="00175A93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</w:t>
            </w:r>
            <w:r w:rsidR="00ED60AA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ED60AA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月15日用光谱仪打3个点进行复现性检测， 取3个点检测的平均值为0.226%。 </w:t>
            </w:r>
          </w:p>
          <w:p w:rsidR="00114973" w:rsidRDefault="00175A93">
            <w:pPr>
              <w:widowControl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移动式直读光谱仪的测量过程的不确定为 U=0.0024%  k=2</w:t>
            </w:r>
          </w:p>
          <w:p w:rsidR="00114973" w:rsidRDefault="00175A93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E= </w:t>
            </w:r>
            <w:r>
              <w:rPr>
                <w:rFonts w:ascii="宋体" w:hAnsi="宋体" w:cs="宋体" w:hint="eastAsia"/>
                <w:position w:val="-28"/>
                <w:szCs w:val="21"/>
              </w:rPr>
              <w:object w:dxaOrig="780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5.25pt" o:ole="">
                  <v:imagedata r:id="rId7" o:title=""/>
                </v:shape>
                <o:OLEObject Type="Embed" ProgID="Equations" ShapeID="_x0000_i1025" DrawAspect="Content" ObjectID="_1728410505" r:id="rId8"/>
              </w:object>
            </w:r>
            <w:r>
              <w:rPr>
                <w:rFonts w:ascii="宋体" w:hAnsi="宋体" w:cs="宋体"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kern w:val="0"/>
                <w:szCs w:val="21"/>
              </w:rPr>
              <w:t>0.065≤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测量过程正常，测量数据稳定，满足计量要求。</w:t>
            </w:r>
          </w:p>
          <w:p w:rsidR="00114973" w:rsidRDefault="00175A93">
            <w:pPr>
              <w:ind w:firstLineChars="300" w:firstLine="63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当E≤1时，此测量过程有效。</w:t>
            </w:r>
          </w:p>
          <w:p w:rsidR="00114973" w:rsidRDefault="00114973">
            <w:pPr>
              <w:ind w:firstLineChars="300" w:firstLine="63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114973" w:rsidRDefault="00114973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114973" w:rsidRDefault="00114973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14973" w:rsidRDefault="00175A93" w:rsidP="00ED60AA">
            <w:pPr>
              <w:ind w:firstLineChars="300" w:firstLine="63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确认人员： </w:t>
            </w:r>
            <w:bookmarkStart w:id="0" w:name="_GoBack"/>
            <w:r>
              <w:rPr>
                <w:rFonts w:ascii="宋体" w:hAnsi="宋体" w:hint="eastAsia"/>
                <w:kern w:val="0"/>
                <w:szCs w:val="21"/>
              </w:rPr>
              <w:t xml:space="preserve">陈司准 </w:t>
            </w:r>
            <w:bookmarkEnd w:id="0"/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日期：202</w:t>
            </w:r>
            <w:r w:rsidR="00ED60AA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 w:rsidR="00ED60AA"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 w:rsidR="00ED60AA">
              <w:rPr>
                <w:rFonts w:ascii="宋体" w:hAnsi="宋体"/>
                <w:kern w:val="0"/>
                <w:szCs w:val="21"/>
              </w:rPr>
              <w:t>15</w:t>
            </w:r>
          </w:p>
        </w:tc>
      </w:tr>
      <w:tr w:rsidR="00114973">
        <w:tc>
          <w:tcPr>
            <w:tcW w:w="9360" w:type="dxa"/>
            <w:gridSpan w:val="8"/>
          </w:tcPr>
          <w:p w:rsidR="00114973" w:rsidRDefault="00175A9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变更记录:</w:t>
            </w:r>
          </w:p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75A93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 w:rsidR="00114973" w:rsidRDefault="00175A9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 w:rsidR="00114973" w:rsidRDefault="00175A93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14973">
        <w:tc>
          <w:tcPr>
            <w:tcW w:w="1124" w:type="dxa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114973" w:rsidRDefault="00114973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114973" w:rsidRDefault="00114973"/>
    <w:sectPr w:rsidR="0011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7E" w:rsidRDefault="003F497E" w:rsidP="00ED60AA">
      <w:r>
        <w:separator/>
      </w:r>
    </w:p>
  </w:endnote>
  <w:endnote w:type="continuationSeparator" w:id="0">
    <w:p w:rsidR="003F497E" w:rsidRDefault="003F497E" w:rsidP="00ED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7E" w:rsidRDefault="003F497E" w:rsidP="00ED60AA">
      <w:r>
        <w:separator/>
      </w:r>
    </w:p>
  </w:footnote>
  <w:footnote w:type="continuationSeparator" w:id="0">
    <w:p w:rsidR="003F497E" w:rsidRDefault="003F497E" w:rsidP="00ED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121"/>
    <w:rsid w:val="00017D4B"/>
    <w:rsid w:val="00033738"/>
    <w:rsid w:val="00085035"/>
    <w:rsid w:val="000A31E5"/>
    <w:rsid w:val="000B3AD3"/>
    <w:rsid w:val="000D534E"/>
    <w:rsid w:val="00114973"/>
    <w:rsid w:val="00155CCF"/>
    <w:rsid w:val="00175A93"/>
    <w:rsid w:val="0019548E"/>
    <w:rsid w:val="00215EF2"/>
    <w:rsid w:val="00220B5F"/>
    <w:rsid w:val="00242719"/>
    <w:rsid w:val="00285C9B"/>
    <w:rsid w:val="00327686"/>
    <w:rsid w:val="0038590B"/>
    <w:rsid w:val="003C5179"/>
    <w:rsid w:val="003E3136"/>
    <w:rsid w:val="003F497E"/>
    <w:rsid w:val="00471D5B"/>
    <w:rsid w:val="004C697D"/>
    <w:rsid w:val="005009BE"/>
    <w:rsid w:val="005018E3"/>
    <w:rsid w:val="00513F75"/>
    <w:rsid w:val="0052329F"/>
    <w:rsid w:val="00553385"/>
    <w:rsid w:val="005B1D01"/>
    <w:rsid w:val="005C0ED0"/>
    <w:rsid w:val="005F2E7A"/>
    <w:rsid w:val="006B4C2F"/>
    <w:rsid w:val="006C46E7"/>
    <w:rsid w:val="006D2339"/>
    <w:rsid w:val="006E3B69"/>
    <w:rsid w:val="007606B1"/>
    <w:rsid w:val="00793CCD"/>
    <w:rsid w:val="007C3D73"/>
    <w:rsid w:val="008529D5"/>
    <w:rsid w:val="00860C7C"/>
    <w:rsid w:val="008615DA"/>
    <w:rsid w:val="008A0DD7"/>
    <w:rsid w:val="009058C7"/>
    <w:rsid w:val="00943B4D"/>
    <w:rsid w:val="00990523"/>
    <w:rsid w:val="009E0B6F"/>
    <w:rsid w:val="009F4E1A"/>
    <w:rsid w:val="00A04902"/>
    <w:rsid w:val="00A31893"/>
    <w:rsid w:val="00A67C41"/>
    <w:rsid w:val="00A72478"/>
    <w:rsid w:val="00A76DE9"/>
    <w:rsid w:val="00A921C5"/>
    <w:rsid w:val="00AC7F9A"/>
    <w:rsid w:val="00AE1D82"/>
    <w:rsid w:val="00B618A3"/>
    <w:rsid w:val="00B618E9"/>
    <w:rsid w:val="00BC46AE"/>
    <w:rsid w:val="00BD30CD"/>
    <w:rsid w:val="00BF73F1"/>
    <w:rsid w:val="00BF7D97"/>
    <w:rsid w:val="00C208B5"/>
    <w:rsid w:val="00C23989"/>
    <w:rsid w:val="00C31A69"/>
    <w:rsid w:val="00C45DE0"/>
    <w:rsid w:val="00C56103"/>
    <w:rsid w:val="00C74186"/>
    <w:rsid w:val="00CB665B"/>
    <w:rsid w:val="00D33312"/>
    <w:rsid w:val="00D64B35"/>
    <w:rsid w:val="00D73E6D"/>
    <w:rsid w:val="00D91537"/>
    <w:rsid w:val="00DE35E2"/>
    <w:rsid w:val="00E174D8"/>
    <w:rsid w:val="00E46334"/>
    <w:rsid w:val="00E46E13"/>
    <w:rsid w:val="00E90CF8"/>
    <w:rsid w:val="00EA755A"/>
    <w:rsid w:val="00ED60AA"/>
    <w:rsid w:val="00EE3594"/>
    <w:rsid w:val="00EE52FA"/>
    <w:rsid w:val="00EF561D"/>
    <w:rsid w:val="00EF6280"/>
    <w:rsid w:val="00F02C4C"/>
    <w:rsid w:val="00F3620F"/>
    <w:rsid w:val="00F5076F"/>
    <w:rsid w:val="00F62FE8"/>
    <w:rsid w:val="00F7042C"/>
    <w:rsid w:val="00F77A09"/>
    <w:rsid w:val="00FF0DB2"/>
    <w:rsid w:val="00FF7566"/>
    <w:rsid w:val="16126AA7"/>
    <w:rsid w:val="21B240E4"/>
    <w:rsid w:val="2CF60ED2"/>
    <w:rsid w:val="2F4621E1"/>
    <w:rsid w:val="3B624840"/>
    <w:rsid w:val="4DC77C4C"/>
    <w:rsid w:val="6C36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00DC1E-8692-4A62-A4C7-D71E885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628</Characters>
  <Application>Microsoft Office Word</Application>
  <DocSecurity>0</DocSecurity>
  <Lines>5</Lines>
  <Paragraphs>1</Paragraphs>
  <ScaleCrop>false</ScaleCrop>
  <Company>MS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49</cp:revision>
  <cp:lastPrinted>2020-06-13T07:53:00Z</cp:lastPrinted>
  <dcterms:created xsi:type="dcterms:W3CDTF">2015-12-09T07:02:00Z</dcterms:created>
  <dcterms:modified xsi:type="dcterms:W3CDTF">2022-10-27T13:14:00Z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4865E6ED51954F2DB79581208105D34B</vt:lpwstr>
  </property>
</Properties>
</file>