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深圳龙电电气股份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1月08日 上午至2020年01月08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