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-74295</wp:posOffset>
            </wp:positionH>
            <wp:positionV relativeFrom="paragraph">
              <wp:posOffset>126365</wp:posOffset>
            </wp:positionV>
            <wp:extent cx="5974080" cy="8444865"/>
            <wp:effectExtent l="0" t="0" r="7620" b="635"/>
            <wp:wrapNone/>
            <wp:docPr id="1" name="图片 1" descr="2022-10-19 14.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10-19 14.49.13"/>
                    <pic:cNvPicPr>
                      <a:picLocks noChangeAspect="1"/>
                    </pic:cNvPicPr>
                  </pic:nvPicPr>
                  <pic:blipFill>
                    <a:blip r:embed="rId10"/>
                    <a:stretch>
                      <a:fillRect/>
                    </a:stretch>
                  </pic:blipFill>
                  <pic:spPr>
                    <a:xfrm>
                      <a:off x="0" y="0"/>
                      <a:ext cx="5974080" cy="84448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 w:name="KSO_WPS_MARK_KEY" w:val="35e7dc81-a83d-4fd6-b609-ced6ecdbba3b"/>
  </w:docVars>
  <w:rsids>
    <w:rsidRoot w:val="00000000"/>
    <w:rsid w:val="51B061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2022-10-20T02:26:30Z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