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0237-2020-2022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619"/>
        <w:gridCol w:w="873"/>
        <w:gridCol w:w="635"/>
        <w:gridCol w:w="865"/>
        <w:gridCol w:w="1261"/>
        <w:gridCol w:w="94"/>
        <w:gridCol w:w="14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变速器壳体孔径尺寸测量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</w:t>
            </w:r>
            <w:r>
              <w:rPr>
                <w:rFonts w:hint="eastAsia" w:ascii="Times New Roman" w:hAnsi="Times New Roman" w:cs="Times New Roma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80.3</w:t>
            </w:r>
            <w:r>
              <w:rPr>
                <w:rFonts w:hint="eastAsia"/>
              </w:rPr>
              <w:t>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＋</w:t>
            </w:r>
            <w:r>
              <w:rPr>
                <w:rFonts w:hint="eastAsia" w:ascii="Times New Roman" w:hAnsi="Times New Roman" w:cs="Times New Roman"/>
              </w:rPr>
              <w:t>0.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08</w:t>
            </w:r>
            <w:r>
              <w:rPr>
                <w:rFonts w:hint="eastAsia" w:ascii="Times New Roman" w:hAnsi="Times New Roman" w:cs="Times New Roma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＋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0.25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lang w:val="en-US" w:eastAsia="zh-CN"/>
              </w:rPr>
              <w:t>内径百分表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0）㎜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宋体"/>
                <w:color w:val="000000" w:themeColor="text1"/>
                <w:szCs w:val="21"/>
                <w:lang w:val="en-US" w:eastAsia="zh-CN"/>
              </w:rPr>
              <w:t>U=3</w:t>
            </w:r>
            <w:r>
              <w:rPr>
                <w:rFonts w:hint="eastAsia" w:ascii="宋体"/>
                <w:color w:val="000000" w:themeColor="text1"/>
                <w:szCs w:val="21"/>
              </w:rPr>
              <w:t>.</w:t>
            </w:r>
            <w:r>
              <w:rPr>
                <w:rFonts w:hint="eastAsia" w:ascii="宋体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</w:rPr>
              <w:t>u</w:t>
            </w:r>
            <w:r>
              <w:rPr>
                <w:color w:val="000000" w:themeColor="text1"/>
                <w:szCs w:val="21"/>
              </w:rPr>
              <w:t>m</w:t>
            </w: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K=2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C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lang w:val="en-US" w:eastAsia="zh-CN"/>
              </w:rPr>
              <w:t>/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>RXJD/</w:t>
            </w:r>
            <w:r>
              <w:rPr>
                <w:rFonts w:hint="eastAsia"/>
                <w:szCs w:val="21"/>
              </w:rPr>
              <w:t>2020--GK-01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RXJD/</w:t>
            </w:r>
            <w:r>
              <w:rPr>
                <w:rFonts w:hint="eastAsia"/>
                <w:szCs w:val="21"/>
              </w:rPr>
              <w:t>2020--GK-01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bookmarkStart w:id="1" w:name="_GoBack"/>
            <w:r>
              <w:rPr>
                <w:rFonts w:hint="eastAsia" w:ascii="Times New Roman" w:hAnsi="Times New Roman" w:cs="Times New Roman"/>
                <w:lang w:val="en-US" w:eastAsia="zh-CN"/>
              </w:rPr>
              <w:t>杜雅文</w:t>
            </w:r>
            <w:bookmarkEnd w:id="1"/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(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培训合格后上岗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变速器壳体孔径尺寸</w:t>
            </w:r>
            <w:r>
              <w:rPr>
                <w:rFonts w:hint="eastAsia" w:ascii="宋体" w:hAnsi="宋体"/>
                <w:sz w:val="18"/>
                <w:szCs w:val="18"/>
              </w:rPr>
              <w:t>测量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过程不确定分析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变速器壳体孔径尺寸测量</w:t>
            </w:r>
            <w:r>
              <w:rPr>
                <w:rFonts w:hint="eastAsia" w:ascii="Times New Roman" w:hAnsi="Times New Roman" w:cs="Times New Roman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变速器壳体孔径尺寸测量</w:t>
            </w:r>
            <w:r>
              <w:rPr>
                <w:rFonts w:hint="eastAsia" w:ascii="Times New Roman" w:hAnsi="Times New Roman" w:cs="Times New Roman"/>
                <w:szCs w:val="21"/>
              </w:rPr>
              <w:t>过程监视记录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</w:t>
            </w:r>
            <w:r>
              <w:rPr>
                <w:rFonts w:hint="eastAsia" w:ascii="Times New Roman" w:hAnsi="Times New Roman" w:cs="Times New Roman"/>
                <w:szCs w:val="21"/>
              </w:rPr>
              <w:t>检测过程规范</w:t>
            </w:r>
            <w:r>
              <w:rPr>
                <w:rFonts w:hint="eastAsia" w:ascii="宋体" w:hAnsi="宋体"/>
                <w:szCs w:val="21"/>
              </w:rPr>
              <w:t>已受控、环境条件常温常湿满足要求、操作人员已进行培训合格后上岗；测量不确定度评定方法采用A、B类合成然后扩展，符合要求；测量过程监视采用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Times New Roman" w:eastAsiaTheme="minorEastAsia"/>
          <w:sz w:val="21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4537075</wp:posOffset>
            </wp:positionH>
            <wp:positionV relativeFrom="paragraph">
              <wp:posOffset>26670</wp:posOffset>
            </wp:positionV>
            <wp:extent cx="736600" cy="375920"/>
            <wp:effectExtent l="0" t="0" r="0" b="5080"/>
            <wp:wrapNone/>
            <wp:docPr id="3" name="图片 3" descr="2441e6e660c1805abd9a93a972812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441e6e660c1805abd9a93a972812d2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3175</wp:posOffset>
            </wp:positionV>
            <wp:extent cx="955040" cy="347980"/>
            <wp:effectExtent l="0" t="0" r="10160" b="7620"/>
            <wp:wrapNone/>
            <wp:docPr id="2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 202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05</w:t>
      </w:r>
      <w:r>
        <w:rPr>
          <w:rFonts w:hint="eastAsia" w:ascii="Times New Roman" w:hAnsi="Times New Roman" w:eastAsia="宋体" w:cs="Times New Roman"/>
          <w:szCs w:val="21"/>
        </w:rPr>
        <w:t xml:space="preserve"> 日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6B66359C"/>
    <w:rsid w:val="6F8B7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509</Words>
  <Characters>585</Characters>
  <Lines>4</Lines>
  <Paragraphs>1</Paragraphs>
  <TotalTime>8</TotalTime>
  <ScaleCrop>false</ScaleCrop>
  <LinksUpToDate>false</LinksUpToDate>
  <CharactersWithSpaces>623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2022-11-04T02:07:14Z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FF773A86DCB34BD8AD159C9FB4146233</vt:lpwstr>
  </property>
</Properties>
</file>