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Times New Roman" w:hAnsi="Times New Roman" w:eastAsiaTheme="minorEastAsia"/>
          <w:szCs w:val="44"/>
          <w:u w:val="single"/>
        </w:rPr>
      </w:pPr>
      <w:r>
        <w:rPr>
          <w:rFonts w:ascii="Times New Roman" w:hAnsi="Times New Roman" w:eastAsiaTheme="minorEastAsia"/>
          <w:szCs w:val="44"/>
        </w:rPr>
        <w:t>编号：</w:t>
      </w:r>
      <w:bookmarkStart w:id="0" w:name="合同编号"/>
      <w:r>
        <w:rPr>
          <w:rFonts w:ascii="Times New Roman" w:hAnsi="Times New Roman" w:eastAsiaTheme="minorEastAsia"/>
          <w:szCs w:val="44"/>
          <w:u w:val="single"/>
        </w:rPr>
        <w:t>1079-2021-SC-2022</w:t>
      </w:r>
      <w:bookmarkEnd w:id="0"/>
    </w:p>
    <w:p>
      <w:pPr>
        <w:jc w:val="right"/>
        <w:rPr>
          <w:rFonts w:ascii="Times New Roman" w:hAnsi="Times New Roman" w:eastAsiaTheme="minorEastAsia"/>
          <w:szCs w:val="44"/>
          <w:u w:val="single"/>
        </w:rPr>
      </w:pPr>
    </w:p>
    <w:p>
      <w:pPr>
        <w:jc w:val="center"/>
        <w:rPr>
          <w:rFonts w:ascii="华文中宋" w:hAnsi="华文中宋" w:eastAsia="华文中宋"/>
          <w:b/>
          <w:sz w:val="32"/>
          <w:szCs w:val="32"/>
        </w:rPr>
      </w:pPr>
      <w:r>
        <w:rPr>
          <w:rFonts w:hint="eastAsia" w:ascii="华文中宋" w:hAnsi="华文中宋" w:eastAsia="华文中宋"/>
          <w:b/>
          <w:sz w:val="32"/>
          <w:szCs w:val="32"/>
        </w:rPr>
        <w:t>认证证书信息变更申请书</w:t>
      </w:r>
    </w:p>
    <w:tbl>
      <w:tblPr>
        <w:tblStyle w:val="8"/>
        <w:tblpPr w:leftFromText="180" w:rightFromText="180" w:vertAnchor="text" w:horzAnchor="margin" w:tblpY="1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62"/>
        <w:gridCol w:w="794"/>
        <w:gridCol w:w="2022"/>
        <w:gridCol w:w="8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Borders>
              <w:top w:val="single" w:color="auto" w:sz="4" w:space="0"/>
              <w:left w:val="single" w:color="auto" w:sz="4" w:space="0"/>
              <w:bottom w:val="single" w:color="auto" w:sz="4" w:space="0"/>
            </w:tcBorders>
            <w:vAlign w:val="center"/>
          </w:tcPr>
          <w:p>
            <w:pPr>
              <w:spacing w:line="0" w:lineRule="atLeast"/>
              <w:jc w:val="center"/>
              <w:rPr>
                <w:rFonts w:ascii="宋体" w:hAnsi="宋体"/>
                <w:color w:val="FF0000"/>
                <w:szCs w:val="21"/>
              </w:rPr>
            </w:pPr>
            <w:r>
              <w:rPr>
                <w:rFonts w:hint="eastAsia" w:ascii="宋体" w:hAnsi="宋体"/>
                <w:color w:val="FF0000"/>
                <w:szCs w:val="21"/>
              </w:rPr>
              <w:t>企业名称</w:t>
            </w:r>
          </w:p>
        </w:tc>
        <w:tc>
          <w:tcPr>
            <w:tcW w:w="7655" w:type="dxa"/>
            <w:gridSpan w:val="5"/>
            <w:tcBorders>
              <w:top w:val="single" w:color="auto" w:sz="4" w:space="0"/>
              <w:bottom w:val="single" w:color="auto" w:sz="4" w:space="0"/>
              <w:right w:val="single" w:color="auto" w:sz="4" w:space="0"/>
            </w:tcBorders>
            <w:vAlign w:val="center"/>
          </w:tcPr>
          <w:p>
            <w:pPr>
              <w:spacing w:line="0" w:lineRule="atLeast"/>
              <w:jc w:val="left"/>
              <w:rPr>
                <w:rFonts w:ascii="宋体" w:hAnsi="宋体"/>
                <w:color w:val="FF0000"/>
                <w:szCs w:val="21"/>
              </w:rPr>
            </w:pPr>
            <w:bookmarkStart w:id="1" w:name="组织名称"/>
            <w:r>
              <w:rPr>
                <w:rFonts w:hint="eastAsia" w:ascii="宋体" w:hAnsi="宋体" w:cs="宋体"/>
                <w:color w:val="000000"/>
                <w:kern w:val="0"/>
                <w:szCs w:val="21"/>
              </w:rPr>
              <w:t>安徽巨城物业管理有限公司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51" w:type="dxa"/>
            <w:tcBorders>
              <w:left w:val="single" w:color="auto" w:sz="4"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组织机构代码/</w:t>
            </w:r>
          </w:p>
          <w:p>
            <w:pPr>
              <w:spacing w:line="0" w:lineRule="atLeast"/>
              <w:ind w:firstLine="1"/>
              <w:jc w:val="center"/>
              <w:rPr>
                <w:rFonts w:ascii="宋体" w:hAnsi="宋体"/>
                <w:szCs w:val="21"/>
              </w:rPr>
            </w:pPr>
            <w:r>
              <w:rPr>
                <w:rFonts w:hint="eastAsia" w:ascii="宋体" w:hAnsi="宋体"/>
                <w:color w:val="FF0000"/>
                <w:szCs w:val="21"/>
              </w:rPr>
              <w:t>信用代码</w:t>
            </w:r>
          </w:p>
        </w:tc>
        <w:tc>
          <w:tcPr>
            <w:tcW w:w="7655" w:type="dxa"/>
            <w:gridSpan w:val="5"/>
            <w:tcBorders>
              <w:right w:val="single" w:color="auto" w:sz="4" w:space="0"/>
            </w:tcBorders>
            <w:vAlign w:val="center"/>
          </w:tcPr>
          <w:p>
            <w:pPr>
              <w:spacing w:line="0" w:lineRule="atLeast"/>
              <w:jc w:val="left"/>
              <w:rPr>
                <w:rFonts w:hint="default" w:ascii="宋体" w:hAnsi="宋体" w:eastAsia="宋体"/>
                <w:szCs w:val="21"/>
                <w:lang w:val="en-US" w:eastAsia="zh-CN"/>
              </w:rPr>
            </w:pPr>
            <w:r>
              <w:rPr>
                <w:rFonts w:hint="eastAsia" w:ascii="宋体" w:hAnsi="宋体"/>
                <w:szCs w:val="21"/>
                <w:lang w:val="en-US" w:eastAsia="zh-CN"/>
              </w:rPr>
              <w:t>91340100584597989U(1-1）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51" w:type="dxa"/>
            <w:tcBorders>
              <w:left w:val="single" w:color="auto" w:sz="4" w:space="0"/>
            </w:tcBorders>
            <w:vAlign w:val="center"/>
          </w:tcPr>
          <w:p>
            <w:pPr>
              <w:spacing w:line="0" w:lineRule="atLeast"/>
              <w:ind w:firstLine="1"/>
              <w:jc w:val="center"/>
              <w:rPr>
                <w:rFonts w:ascii="宋体" w:hAnsi="宋体"/>
                <w:szCs w:val="21"/>
              </w:rPr>
            </w:pPr>
            <w:r>
              <w:rPr>
                <w:rFonts w:hint="eastAsia" w:ascii="宋体" w:hAnsi="宋体"/>
                <w:color w:val="FF0000"/>
                <w:szCs w:val="21"/>
              </w:rPr>
              <w:t>法人代表</w:t>
            </w:r>
          </w:p>
        </w:tc>
        <w:tc>
          <w:tcPr>
            <w:tcW w:w="1862" w:type="dxa"/>
            <w:tcBorders>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szCs w:val="21"/>
                <w:lang w:val="en-US" w:eastAsia="zh-CN"/>
              </w:rPr>
              <w:t>汪海涛</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pacing w:val="18"/>
                <w:szCs w:val="21"/>
              </w:rPr>
              <w:t>网址</w:t>
            </w:r>
          </w:p>
        </w:tc>
        <w:tc>
          <w:tcPr>
            <w:tcW w:w="4999" w:type="dxa"/>
            <w:gridSpan w:val="3"/>
            <w:tcBorders>
              <w:right w:val="single" w:color="auto" w:sz="4" w:space="0"/>
            </w:tcBorders>
            <w:vAlign w:val="center"/>
          </w:tcPr>
          <w:p>
            <w:pPr>
              <w:spacing w:line="0" w:lineRule="atLeast"/>
              <w:rPr>
                <w:rFonts w:ascii="宋体" w:hAnsi="宋体"/>
                <w:szCs w:val="21"/>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w:t>
            </w:r>
          </w:p>
        </w:tc>
        <w:tc>
          <w:tcPr>
            <w:tcW w:w="1862" w:type="dxa"/>
            <w:tcBorders>
              <w:right w:val="nil"/>
            </w:tcBorders>
            <w:vAlign w:val="center"/>
          </w:tcPr>
          <w:p>
            <w:pPr>
              <w:spacing w:line="0" w:lineRule="atLeast"/>
              <w:rPr>
                <w:rFonts w:ascii="宋体" w:hAnsi="宋体"/>
                <w:szCs w:val="21"/>
              </w:rPr>
            </w:pPr>
            <w:r>
              <w:rPr>
                <w:rFonts w:hint="eastAsia" w:ascii="宋体" w:hAnsi="宋体" w:cs="宋体"/>
                <w:color w:val="000000"/>
                <w:kern w:val="0"/>
                <w:szCs w:val="24"/>
                <w:u w:val="none"/>
              </w:rPr>
              <w:t>阮玉珍</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职务</w:t>
            </w:r>
          </w:p>
        </w:tc>
        <w:tc>
          <w:tcPr>
            <w:tcW w:w="2022" w:type="dxa"/>
            <w:tcBorders>
              <w:right w:val="single" w:color="auto" w:sz="4" w:space="0"/>
            </w:tcBorders>
            <w:vAlign w:val="center"/>
          </w:tcPr>
          <w:p>
            <w:pPr>
              <w:spacing w:line="0" w:lineRule="atLeast"/>
              <w:rPr>
                <w:rFonts w:ascii="宋体" w:hAnsi="宋体"/>
                <w:szCs w:val="21"/>
              </w:rPr>
            </w:pP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E-mail</w:t>
            </w:r>
          </w:p>
        </w:tc>
        <w:tc>
          <w:tcPr>
            <w:tcW w:w="2127" w:type="dxa"/>
            <w:tcBorders>
              <w:right w:val="single" w:color="auto" w:sz="4" w:space="0"/>
            </w:tcBorders>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联系人电话</w:t>
            </w:r>
          </w:p>
        </w:tc>
        <w:tc>
          <w:tcPr>
            <w:tcW w:w="1862" w:type="dxa"/>
            <w:tcBorders>
              <w:right w:val="nil"/>
            </w:tcBorders>
            <w:vAlign w:val="center"/>
          </w:tcPr>
          <w:p>
            <w:pPr>
              <w:spacing w:line="0" w:lineRule="atLeast"/>
              <w:rPr>
                <w:rFonts w:ascii="宋体" w:hAnsi="宋体"/>
                <w:spacing w:val="18"/>
                <w:szCs w:val="21"/>
              </w:rPr>
            </w:pPr>
            <w:r>
              <w:rPr>
                <w:rFonts w:hint="eastAsia" w:ascii="宋体" w:hAnsi="宋体" w:cs="宋体"/>
                <w:color w:val="000000"/>
                <w:kern w:val="0"/>
                <w:szCs w:val="24"/>
                <w:u w:val="none"/>
              </w:rPr>
              <w:t>15255190893</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传真</w:t>
            </w:r>
          </w:p>
        </w:tc>
        <w:tc>
          <w:tcPr>
            <w:tcW w:w="2022" w:type="dxa"/>
            <w:tcBorders>
              <w:right w:val="single" w:color="auto" w:sz="4" w:space="0"/>
            </w:tcBorders>
            <w:vAlign w:val="center"/>
          </w:tcPr>
          <w:p>
            <w:pPr>
              <w:spacing w:line="0" w:lineRule="atLeast"/>
              <w:rPr>
                <w:rFonts w:ascii="宋体" w:hAnsi="宋体"/>
                <w:szCs w:val="21"/>
              </w:rPr>
            </w:pP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手机</w:t>
            </w:r>
          </w:p>
        </w:tc>
        <w:tc>
          <w:tcPr>
            <w:tcW w:w="2127" w:type="dxa"/>
            <w:tcBorders>
              <w:right w:val="single" w:color="auto" w:sz="4" w:space="0"/>
            </w:tcBorders>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需变更证书编号</w:t>
            </w:r>
          </w:p>
        </w:tc>
        <w:tc>
          <w:tcPr>
            <w:tcW w:w="7655" w:type="dxa"/>
            <w:gridSpan w:val="5"/>
            <w:tcBorders>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ISC-SC-2021-0006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申请变更信息</w:t>
            </w:r>
          </w:p>
        </w:tc>
        <w:tc>
          <w:tcPr>
            <w:tcW w:w="7655" w:type="dxa"/>
            <w:gridSpan w:val="5"/>
            <w:tcBorders>
              <w:right w:val="single" w:color="auto" w:sz="4" w:space="0"/>
            </w:tcBorders>
            <w:vAlign w:val="center"/>
          </w:tcPr>
          <w:p>
            <w:pPr>
              <w:ind w:firstLine="741" w:firstLineChars="353"/>
              <w:rPr>
                <w:rFonts w:ascii="宋体" w:hAnsi="宋体"/>
                <w:color w:val="FF0000"/>
                <w:szCs w:val="21"/>
              </w:rPr>
            </w:pPr>
            <w:r>
              <w:rPr>
                <w:rFonts w:hint="eastAsia" w:ascii="宋体" w:hAnsi="宋体"/>
                <w:color w:val="FF0000"/>
                <w:szCs w:val="21"/>
              </w:rPr>
              <w:t>□</w:t>
            </w:r>
            <w:bookmarkStart w:id="2" w:name="OLE_LINK11"/>
            <w:r>
              <w:rPr>
                <w:rFonts w:hint="eastAsia" w:ascii="宋体" w:hAnsi="宋体"/>
                <w:color w:val="FF0000"/>
                <w:szCs w:val="21"/>
              </w:rPr>
              <w:t>遗失补办</w:t>
            </w:r>
          </w:p>
          <w:p>
            <w:pPr>
              <w:ind w:firstLine="741" w:firstLineChars="353"/>
              <w:rPr>
                <w:rFonts w:ascii="宋体" w:hAnsi="宋体"/>
                <w:color w:val="FF0000"/>
                <w:szCs w:val="21"/>
              </w:rPr>
            </w:pPr>
            <w:r>
              <w:rPr>
                <w:rFonts w:hint="eastAsia" w:ascii="宋体" w:hAnsi="宋体"/>
                <w:color w:val="FF0000"/>
                <w:szCs w:val="21"/>
              </w:rPr>
              <w:t>□</w:t>
            </w:r>
            <w:bookmarkEnd w:id="2"/>
            <w:r>
              <w:rPr>
                <w:rFonts w:hint="eastAsia" w:ascii="宋体" w:hAnsi="宋体"/>
                <w:color w:val="FF0000"/>
                <w:szCs w:val="21"/>
              </w:rPr>
              <w:t>更换证书</w:t>
            </w:r>
          </w:p>
          <w:p>
            <w:pPr>
              <w:ind w:firstLine="741" w:firstLineChars="353"/>
              <w:rPr>
                <w:rFonts w:ascii="宋体" w:hAnsi="宋体"/>
                <w:color w:val="FF0000"/>
                <w:szCs w:val="21"/>
              </w:rPr>
            </w:pPr>
            <w:r>
              <w:rPr>
                <w:rFonts w:hint="eastAsia" w:ascii="宋体" w:hAnsi="宋体"/>
                <w:color w:val="FF0000"/>
                <w:szCs w:val="21"/>
              </w:rPr>
              <w:t>□缩小认证业务范围</w:t>
            </w:r>
          </w:p>
          <w:p>
            <w:pPr>
              <w:ind w:firstLine="741" w:firstLineChars="353"/>
              <w:rPr>
                <w:rFonts w:ascii="宋体" w:hAnsi="宋体"/>
                <w:color w:val="FF0000"/>
                <w:szCs w:val="21"/>
              </w:rPr>
            </w:pPr>
            <w:r>
              <w:rPr>
                <w:rFonts w:hint="eastAsia" w:ascii="宋体" w:hAnsi="宋体"/>
                <w:color w:val="FF0000"/>
                <w:szCs w:val="21"/>
              </w:rPr>
              <w:t>□扩大</w:t>
            </w:r>
            <w:bookmarkStart w:id="3" w:name="OLE_LINK2"/>
            <w:r>
              <w:rPr>
                <w:rFonts w:hint="eastAsia" w:ascii="宋体" w:hAnsi="宋体"/>
                <w:color w:val="FF0000"/>
                <w:szCs w:val="21"/>
              </w:rPr>
              <w:t>认证业务范围</w:t>
            </w:r>
            <w:bookmarkEnd w:id="3"/>
          </w:p>
          <w:p>
            <w:pPr>
              <w:ind w:firstLine="741" w:firstLineChars="353"/>
              <w:rPr>
                <w:rFonts w:ascii="宋体" w:hAnsi="宋体"/>
                <w:color w:val="FF0000"/>
                <w:szCs w:val="21"/>
              </w:rPr>
            </w:pPr>
            <w:r>
              <w:rPr>
                <w:rFonts w:hint="eastAsia" w:ascii="宋体" w:hAnsi="宋体"/>
                <w:color w:val="FF0000"/>
                <w:szCs w:val="21"/>
              </w:rPr>
              <w:t>□企业名称</w:t>
            </w:r>
            <w:bookmarkStart w:id="4" w:name="OLE_LINK3"/>
            <w:r>
              <w:rPr>
                <w:rFonts w:hint="eastAsia" w:ascii="宋体" w:hAnsi="宋体"/>
                <w:color w:val="FF0000"/>
                <w:szCs w:val="21"/>
              </w:rPr>
              <w:t>变更</w:t>
            </w:r>
          </w:p>
          <w:bookmarkEnd w:id="4"/>
          <w:p>
            <w:pPr>
              <w:ind w:firstLine="741" w:firstLineChars="353"/>
              <w:rPr>
                <w:rFonts w:ascii="宋体" w:hAnsi="宋体"/>
                <w:color w:val="FF0000"/>
                <w:szCs w:val="21"/>
              </w:rPr>
            </w:pPr>
            <w:r>
              <w:rPr>
                <w:rFonts w:hint="eastAsia" w:ascii="宋体" w:hAnsi="宋体"/>
                <w:color w:val="FF0000"/>
                <w:szCs w:val="21"/>
                <w:lang w:eastAsia="zh-CN"/>
              </w:rPr>
              <w:t>☑</w:t>
            </w:r>
            <w:r>
              <w:rPr>
                <w:rFonts w:hint="eastAsia" w:ascii="宋体" w:hAnsi="宋体"/>
                <w:color w:val="FF0000"/>
                <w:szCs w:val="21"/>
              </w:rPr>
              <w:t>企业注册地址</w:t>
            </w:r>
            <w:bookmarkStart w:id="5" w:name="OLE_LINK7"/>
            <w:r>
              <w:rPr>
                <w:rFonts w:hint="eastAsia" w:ascii="宋体" w:hAnsi="宋体"/>
                <w:color w:val="FF0000"/>
                <w:szCs w:val="21"/>
              </w:rPr>
              <w:t>变更</w:t>
            </w:r>
            <w:bookmarkEnd w:id="5"/>
          </w:p>
          <w:p>
            <w:pPr>
              <w:ind w:firstLine="741" w:firstLineChars="353"/>
              <w:rPr>
                <w:rFonts w:ascii="宋体" w:hAnsi="宋体"/>
                <w:color w:val="FF0000"/>
                <w:szCs w:val="21"/>
              </w:rPr>
            </w:pPr>
            <w:r>
              <w:rPr>
                <w:rFonts w:hint="eastAsia" w:ascii="宋体" w:hAnsi="宋体"/>
                <w:color w:val="FF0000"/>
                <w:szCs w:val="21"/>
                <w:lang w:eastAsia="zh-CN"/>
              </w:rPr>
              <w:t>☑</w:t>
            </w:r>
            <w:r>
              <w:rPr>
                <w:rFonts w:hint="eastAsia" w:ascii="宋体" w:hAnsi="宋体"/>
                <w:color w:val="FF0000"/>
                <w:szCs w:val="21"/>
              </w:rPr>
              <w:t>企业生产经营地址变更</w:t>
            </w:r>
          </w:p>
          <w:p>
            <w:pPr>
              <w:spacing w:line="0" w:lineRule="atLeast"/>
              <w:ind w:firstLine="741" w:firstLineChars="353"/>
              <w:rPr>
                <w:rFonts w:ascii="宋体" w:hAnsi="宋体"/>
                <w:color w:val="FF0000"/>
                <w:szCs w:val="21"/>
              </w:rPr>
            </w:pPr>
            <w:r>
              <w:rPr>
                <w:rFonts w:hint="eastAsia" w:ascii="宋体" w:hAnsi="宋体"/>
                <w:color w:val="FF0000"/>
                <w:szCs w:val="21"/>
              </w:rPr>
              <w:t>□企业法人变更</w:t>
            </w:r>
          </w:p>
          <w:p>
            <w:pPr>
              <w:spacing w:line="0" w:lineRule="atLeast"/>
              <w:ind w:firstLine="741" w:firstLineChars="353"/>
              <w:rPr>
                <w:rFonts w:ascii="宋体" w:hAnsi="宋体"/>
                <w:color w:val="FF0000"/>
                <w:szCs w:val="21"/>
              </w:rPr>
            </w:pPr>
            <w:r>
              <w:rPr>
                <w:rFonts w:hint="eastAsia" w:ascii="宋体" w:hAnsi="宋体"/>
                <w:color w:val="FF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宋体" w:hAnsi="宋体"/>
                <w:szCs w:val="21"/>
              </w:rPr>
            </w:pPr>
            <w:r>
              <w:rPr>
                <w:rFonts w:hint="eastAsia" w:ascii="宋体" w:hAnsi="宋体"/>
                <w:szCs w:val="21"/>
              </w:rPr>
              <w:t>变更详细信息说明：</w:t>
            </w:r>
          </w:p>
          <w:p>
            <w:pPr>
              <w:spacing w:line="312" w:lineRule="auto"/>
              <w:rPr>
                <w:rFonts w:hint="eastAsia" w:ascii="宋体" w:hAnsi="宋体" w:eastAsia="宋体" w:cs="Times New Roman"/>
                <w:szCs w:val="21"/>
                <w:lang w:val="en-US" w:eastAsia="zh-CN"/>
              </w:rPr>
            </w:pPr>
            <w:r>
              <w:rPr>
                <w:rFonts w:hint="eastAsia" w:ascii="宋体" w:hAnsi="宋体" w:eastAsia="宋体" w:cs="Times New Roman"/>
                <w:szCs w:val="21"/>
              </w:rPr>
              <w:t>原（</w:t>
            </w:r>
            <w:r>
              <w:rPr>
                <w:rFonts w:hint="eastAsia" w:ascii="宋体" w:hAnsi="宋体" w:eastAsia="宋体" w:cs="Times New Roman"/>
                <w:szCs w:val="21"/>
              </w:rPr>
              <w:sym w:font="Wingdings 2" w:char="0052"/>
            </w:r>
            <w:r>
              <w:rPr>
                <w:rFonts w:hint="eastAsia" w:ascii="宋体" w:hAnsi="宋体" w:eastAsia="宋体" w:cs="Times New Roman"/>
                <w:szCs w:val="21"/>
              </w:rPr>
              <w:t>经营地址</w:t>
            </w:r>
            <w:r>
              <w:rPr>
                <w:rFonts w:hint="eastAsia" w:ascii="宋体" w:hAnsi="宋体" w:eastAsia="宋体" w:cs="Times New Roman"/>
                <w:szCs w:val="21"/>
                <w:lang w:eastAsia="zh-CN"/>
              </w:rPr>
              <w:t>、</w:t>
            </w:r>
            <w:r>
              <w:rPr>
                <w:rFonts w:hint="eastAsia" w:ascii="宋体" w:hAnsi="宋体" w:eastAsia="宋体" w:cs="Times New Roman"/>
                <w:szCs w:val="21"/>
              </w:rPr>
              <w:sym w:font="Wingdings 2" w:char="0052"/>
            </w:r>
            <w:r>
              <w:rPr>
                <w:rFonts w:hint="eastAsia" w:ascii="宋体" w:hAnsi="宋体" w:eastAsia="宋体" w:cs="Times New Roman"/>
                <w:szCs w:val="21"/>
              </w:rPr>
              <w:t>注册地址）：</w:t>
            </w:r>
            <w:r>
              <w:rPr>
                <w:rFonts w:hint="eastAsia" w:ascii="宋体" w:hAnsi="宋体" w:eastAsia="宋体" w:cs="Times New Roman"/>
                <w:szCs w:val="21"/>
                <w:lang w:val="en-US" w:eastAsia="zh-CN"/>
              </w:rPr>
              <w:t xml:space="preserve">安徽省合肥市庐阳区庐阳工业园区蒙城北路与荷塘路交叉口碧水兰庭小区11#309 </w:t>
            </w:r>
          </w:p>
          <w:p>
            <w:pPr>
              <w:spacing w:line="312" w:lineRule="auto"/>
              <w:rPr>
                <w:rFonts w:hint="default" w:ascii="宋体" w:hAnsi="宋体" w:eastAsia="宋体" w:cs="Times New Roman"/>
                <w:szCs w:val="21"/>
                <w:lang w:val="en-US" w:eastAsia="zh-CN"/>
              </w:rPr>
            </w:pPr>
            <w:r>
              <w:rPr>
                <w:rFonts w:hint="eastAsia" w:ascii="宋体" w:hAnsi="宋体" w:eastAsia="宋体" w:cs="Times New Roman"/>
                <w:szCs w:val="21"/>
              </w:rPr>
              <w:t>变更为：（</w:t>
            </w:r>
            <w:r>
              <w:rPr>
                <w:rFonts w:hint="eastAsia" w:ascii="宋体" w:hAnsi="宋体" w:eastAsia="宋体" w:cs="Times New Roman"/>
                <w:szCs w:val="21"/>
              </w:rPr>
              <w:sym w:font="Wingdings 2" w:char="0052"/>
            </w:r>
            <w:r>
              <w:rPr>
                <w:rFonts w:hint="eastAsia" w:ascii="宋体" w:hAnsi="宋体" w:eastAsia="宋体" w:cs="Times New Roman"/>
                <w:szCs w:val="21"/>
              </w:rPr>
              <w:t>经营地址</w:t>
            </w:r>
            <w:r>
              <w:rPr>
                <w:rFonts w:hint="eastAsia" w:ascii="宋体" w:hAnsi="宋体" w:eastAsia="宋体" w:cs="Times New Roman"/>
                <w:szCs w:val="21"/>
                <w:lang w:eastAsia="zh-CN"/>
              </w:rPr>
              <w:t>、</w:t>
            </w:r>
            <w:r>
              <w:rPr>
                <w:rFonts w:hint="eastAsia" w:ascii="宋体" w:hAnsi="宋体" w:eastAsia="宋体" w:cs="Times New Roman"/>
                <w:szCs w:val="21"/>
              </w:rPr>
              <w:sym w:font="Wingdings 2" w:char="0052"/>
            </w:r>
            <w:r>
              <w:rPr>
                <w:rFonts w:hint="eastAsia" w:ascii="宋体" w:hAnsi="宋体" w:eastAsia="宋体" w:cs="Times New Roman"/>
                <w:szCs w:val="21"/>
              </w:rPr>
              <w:t>注册地址）</w:t>
            </w:r>
            <w:r>
              <w:rPr>
                <w:rFonts w:hint="eastAsia" w:ascii="宋体" w:hAnsi="宋体" w:eastAsia="宋体" w:cs="Times New Roman"/>
                <w:szCs w:val="21"/>
                <w:lang w:eastAsia="zh-CN"/>
              </w:rPr>
              <w:t>：</w:t>
            </w:r>
            <w:r>
              <w:rPr>
                <w:rFonts w:hint="eastAsia" w:ascii="宋体" w:hAnsi="宋体" w:eastAsia="宋体" w:cs="Times New Roman"/>
                <w:szCs w:val="21"/>
              </w:rPr>
              <w:t>安徽省合肥市瑶海区明光路518号恒大广场40幢商业办1509-1510室</w:t>
            </w:r>
          </w:p>
          <w:p>
            <w:pPr>
              <w:spacing w:line="312" w:lineRule="auto"/>
              <w:rPr>
                <w:rFonts w:hint="eastAsia" w:ascii="宋体" w:hAnsi="宋体" w:eastAsia="宋体" w:cs="Times New Roman"/>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ind w:firstLine="5565" w:firstLineChars="2650"/>
              <w:rPr>
                <w:rFonts w:ascii="宋体" w:hAnsi="宋体"/>
                <w:szCs w:val="21"/>
              </w:rPr>
            </w:pPr>
            <w:r>
              <w:rPr>
                <w:rFonts w:hint="eastAsia" w:ascii="宋体" w:hAnsi="宋体"/>
                <w:szCs w:val="21"/>
              </w:rPr>
              <w:t>申请企业(盖公章)：</w:t>
            </w:r>
          </w:p>
          <w:p>
            <w:pPr>
              <w:adjustRightInd w:val="0"/>
              <w:snapToGrid w:val="0"/>
              <w:spacing w:line="312" w:lineRule="auto"/>
              <w:ind w:firstLine="5565" w:firstLineChars="2650"/>
              <w:rPr>
                <w:rFonts w:ascii="宋体" w:hAnsi="宋体"/>
                <w:szCs w:val="21"/>
              </w:rPr>
            </w:pPr>
            <w:r>
              <w:rPr>
                <w:rFonts w:hint="eastAsia" w:ascii="宋体" w:hAnsi="宋体"/>
                <w:szCs w:val="21"/>
              </w:rPr>
              <w:t xml:space="preserve">日期：    </w:t>
            </w:r>
            <w:r>
              <w:rPr>
                <w:rFonts w:hint="eastAsia" w:ascii="宋体" w:hAnsi="宋体"/>
                <w:szCs w:val="21"/>
                <w:lang w:val="en-US" w:eastAsia="zh-CN"/>
              </w:rPr>
              <w:t>2022</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adjustRightInd w:val="0"/>
              <w:snapToGrid w:val="0"/>
              <w:spacing w:line="312" w:lineRule="auto"/>
              <w:ind w:firstLine="6520" w:firstLineChars="3105"/>
              <w:rPr>
                <w:rFonts w:ascii="宋体" w:hAnsi="宋体"/>
                <w:szCs w:val="21"/>
              </w:rPr>
            </w:pPr>
          </w:p>
        </w:tc>
      </w:tr>
    </w:tbl>
    <w:p/>
    <w:sectPr>
      <w:headerReference r:id="rId3" w:type="default"/>
      <w:footerReference r:id="rId4" w:type="default"/>
      <w:pgSz w:w="11906" w:h="16838"/>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022238"/>
    </w:sdtPr>
    <w:sdtEndPr>
      <w:rPr>
        <w:rFonts w:ascii="Times New Roman" w:hAnsi="Times New Roman"/>
      </w:rPr>
    </w:sdtEndPr>
    <w:sdtContent>
      <w:sdt>
        <w:sdtPr>
          <w:id w:val="1728636285"/>
        </w:sdtPr>
        <w:sdtEndPr>
          <w:rPr>
            <w:rFonts w:ascii="Times New Roman" w:hAnsi="Times New Roman"/>
          </w:rPr>
        </w:sdtEndPr>
        <w:sdtContent>
          <w:p>
            <w:pPr>
              <w:pStyle w:val="4"/>
              <w:jc w:val="center"/>
              <w:rPr>
                <w:rFonts w:ascii="Times New Roman" w:hAnsi="Times New Roman"/>
              </w:rPr>
            </w:pP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rPr>
        <w:szCs w:val="21"/>
      </w:rPr>
      <w:drawing>
        <wp:anchor distT="0" distB="0" distL="114300" distR="114300" simplePos="0" relativeHeight="251660288" behindDoc="0" locked="0" layoutInCell="1" allowOverlap="1">
          <wp:simplePos x="0" y="0"/>
          <wp:positionH relativeFrom="column">
            <wp:posOffset>-44450</wp:posOffset>
          </wp:positionH>
          <wp:positionV relativeFrom="paragraph">
            <wp:posOffset>121920</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a:ln w="9525" cmpd="sng">
                    <a:noFill/>
                    <a:miter lim="800000"/>
                    <a:headEnd/>
                    <a:tailEnd/>
                  </a:ln>
                </pic:spPr>
              </pic:pic>
            </a:graphicData>
          </a:graphic>
        </wp:anchor>
      </w:drawing>
    </w:r>
    <w:r>
      <w:tab/>
    </w:r>
    <w:r>
      <w:rPr>
        <w:rFonts w:hint="eastAsia"/>
      </w:rPr>
      <w:t xml:space="preserve">   </w:t>
    </w:r>
  </w:p>
  <w:p>
    <w:pPr>
      <w:pStyle w:val="5"/>
      <w:pBdr>
        <w:bottom w:val="none" w:color="auto" w:sz="0" w:space="0"/>
      </w:pBdr>
      <w:tabs>
        <w:tab w:val="left" w:pos="6212"/>
        <w:tab w:val="clear" w:pos="4153"/>
        <w:tab w:val="clear" w:pos="8306"/>
      </w:tabs>
      <w:spacing w:line="320" w:lineRule="exact"/>
      <w:jc w:val="left"/>
      <w:rPr>
        <w:rStyle w:val="14"/>
        <w:rFonts w:hint="default" w:ascii="Times New Roman" w:hAnsi="Times New Roman"/>
      </w:rPr>
    </w:pPr>
    <w:r>
      <w:rPr>
        <w:rStyle w:val="14"/>
        <w:rFonts w:hint="default" w:ascii="Times New Roman" w:hAnsi="Times New Roman"/>
      </w:rPr>
      <w:t xml:space="preserve">        北京国标联合认证有限公司</w:t>
    </w:r>
    <w:r>
      <w:rPr>
        <w:rStyle w:val="14"/>
        <w:rFonts w:hint="default" w:ascii="Times New Roman" w:hAnsi="Times New Roman"/>
      </w:rPr>
      <w:tab/>
    </w:r>
  </w:p>
  <w:p>
    <w:pPr>
      <w:pStyle w:val="5"/>
      <w:pBdr>
        <w:bottom w:val="none" w:color="auto" w:sz="0" w:space="0"/>
      </w:pBdr>
      <w:spacing w:line="320" w:lineRule="exact"/>
      <w:ind w:firstLine="1050" w:firstLineChars="500"/>
      <w:jc w:val="left"/>
      <w:rPr>
        <w:rStyle w:val="14"/>
        <w:rFonts w:hint="default"/>
        <w:w w:val="90"/>
        <w:sz w:val="18"/>
      </w:rPr>
    </w:pPr>
    <w:r>
      <w:rPr>
        <w:rFonts w:ascii="Times New Roman" w:hAnsi="Times New Roman"/>
        <w:sz w:val="21"/>
      </w:rPr>
      <w:pict>
        <v:shape id="文本框 4" o:spid="_x0000_s2049" o:spt="202" type="#_x0000_t202" style="position:absolute;left:0pt;margin-left:290.65pt;margin-top:0.9pt;height:22.05pt;width:186.6pt;z-index:251659264;mso-width-relative:page;mso-height-relative:page;" stroked="f" coordsize="21600,21600">
          <v:path/>
          <v:fill focussize="0,0"/>
          <v:stroke on="f" joinstyle="miter"/>
          <v:imagedata o:title=""/>
          <o:lock v:ext="edit"/>
          <v:textbox>
            <w:txbxContent>
              <w:p>
                <w:pPr>
                  <w:ind w:firstLine="420" w:firstLineChars="200"/>
                  <w:jc w:val="right"/>
                  <w:rPr>
                    <w:w w:val="90"/>
                    <w:szCs w:val="21"/>
                  </w:rPr>
                </w:pPr>
                <w:r>
                  <w:t>ISC-S-II-1</w:t>
                </w:r>
                <w:r>
                  <w:rPr>
                    <w:rFonts w:hint="eastAsia"/>
                  </w:rPr>
                  <w:t>1（</w:t>
                </w:r>
                <w:r>
                  <w:rPr>
                    <w:rFonts w:hint="eastAsia"/>
                    <w:szCs w:val="21"/>
                  </w:rPr>
                  <w:t>A/1版）</w:t>
                </w:r>
              </w:p>
            </w:txbxContent>
          </v:textbox>
        </v:shape>
      </w:pict>
    </w:r>
    <w:r>
      <w:rPr>
        <w:rStyle w:val="14"/>
        <w:rFonts w:hint="default" w:ascii="Times New Roman" w:hAnsi="Times New Roman"/>
        <w:w w:val="80"/>
      </w:rPr>
      <w:t xml:space="preserve">Beijing International Standard united Certification Co.,Ltd. </w:t>
    </w:r>
    <w:r>
      <w:rPr>
        <w:rStyle w:val="14"/>
        <w:rFonts w:hint="default" w:ascii="Times New Roman" w:hAnsi="Times New Roman"/>
        <w:w w:val="90"/>
      </w:rPr>
      <w:t xml:space="preserve"> </w:t>
    </w:r>
    <w:r>
      <w:rPr>
        <w:rStyle w:val="14"/>
        <w:rFonts w:hint="default"/>
        <w:w w:val="90"/>
        <w:sz w:val="18"/>
      </w:rPr>
      <w:t xml:space="preserve"> </w:t>
    </w:r>
  </w:p>
  <w:p>
    <w:pPr>
      <w:pStyle w:val="5"/>
      <w:pBdr>
        <w:bottom w:val="none" w:color="auto" w:sz="0" w:space="0"/>
      </w:pBdr>
      <w:spacing w:line="320" w:lineRule="exact"/>
      <w:ind w:firstLine="900" w:firstLineChars="500"/>
      <w:jc w:val="left"/>
      <w:rPr>
        <w:rFonts w:ascii="Times New Roman" w:hAnsi="Times New Roman"/>
        <w:sz w:val="21"/>
      </w:rPr>
    </w:pPr>
    <w:r>
      <w:rPr>
        <w:rFonts w:ascii="宋体" w:hAnsi="Courier New"/>
      </w:rPr>
      <w:pict>
        <v:shape id="_x0000_s2050" o:spid="_x0000_s2050" o:spt="32" type="#_x0000_t32" style="position:absolute;left:0pt;flip:y;margin-left:-7.95pt;margin-top:13.35pt;height:1.7pt;width:495.6pt;z-index:251660288;mso-width-relative:page;mso-height-relative:page;" o:connectortype="straight" filled="f" coordsize="21600,21600">
          <v:path arrowok="t"/>
          <v:fill on="f" focussize="0,0"/>
          <v:stroke/>
          <v:imagedata o:title=""/>
          <o:lock v:ext="edit"/>
        </v:shape>
      </w:pict>
    </w:r>
    <w:r>
      <w:rPr>
        <w:rStyle w:val="14"/>
        <w:rFonts w:hint="default"/>
        <w:w w:val="9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4NDM5N2NhOWRiMzQ0NzA4MzQ3Y2UyNmI4MDJmYTgifQ=="/>
  </w:docVars>
  <w:rsids>
    <w:rsidRoot w:val="00000000"/>
    <w:rsid w:val="3C81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9"/>
    <w:qFormat/>
    <w:uiPriority w:val="0"/>
    <w:pPr>
      <w:ind w:firstLine="600" w:firstLineChars="200"/>
    </w:pPr>
    <w:rPr>
      <w:rFonts w:ascii="Times New Roman" w:hAnsi="Times New Roman" w:eastAsia="仿宋_GB2312"/>
      <w:sz w:val="30"/>
      <w:szCs w:val="20"/>
    </w:rPr>
  </w:style>
  <w:style w:type="paragraph" w:styleId="7">
    <w:name w:val="annotation subject"/>
    <w:basedOn w:val="2"/>
    <w:next w:val="2"/>
    <w:link w:val="18"/>
    <w:unhideWhenUsed/>
    <w:qFormat/>
    <w:uiPriority w:val="99"/>
    <w:rPr>
      <w:b/>
      <w:bCs/>
    </w:rPr>
  </w:style>
  <w:style w:type="character" w:styleId="10">
    <w:name w:val="Hyperlink"/>
    <w:unhideWhenUsed/>
    <w:qFormat/>
    <w:uiPriority w:val="0"/>
    <w:rPr>
      <w:color w:val="0000FF"/>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批注框文本 Char"/>
    <w:basedOn w:val="9"/>
    <w:link w:val="3"/>
    <w:semiHidden/>
    <w:qFormat/>
    <w:uiPriority w:val="99"/>
    <w:rPr>
      <w:rFonts w:ascii="Calibri" w:hAnsi="Calibri" w:eastAsia="宋体" w:cs="Times New Roman"/>
      <w:sz w:val="18"/>
      <w:szCs w:val="18"/>
    </w:rPr>
  </w:style>
  <w:style w:type="paragraph" w:customStyle="1" w:styleId="16">
    <w:name w:val="列出段落1"/>
    <w:basedOn w:val="1"/>
    <w:qFormat/>
    <w:uiPriority w:val="34"/>
    <w:pPr>
      <w:ind w:firstLine="420" w:firstLineChars="200"/>
    </w:pPr>
  </w:style>
  <w:style w:type="character" w:customStyle="1" w:styleId="17">
    <w:name w:val="批注文字 Char"/>
    <w:basedOn w:val="9"/>
    <w:link w:val="2"/>
    <w:semiHidden/>
    <w:qFormat/>
    <w:uiPriority w:val="99"/>
    <w:rPr>
      <w:rFonts w:ascii="Calibri" w:hAnsi="Calibri" w:eastAsia="宋体" w:cs="Times New Roman"/>
    </w:rPr>
  </w:style>
  <w:style w:type="character" w:customStyle="1" w:styleId="18">
    <w:name w:val="批注主题 Char"/>
    <w:basedOn w:val="17"/>
    <w:link w:val="7"/>
    <w:semiHidden/>
    <w:qFormat/>
    <w:uiPriority w:val="99"/>
    <w:rPr>
      <w:rFonts w:ascii="Calibri" w:hAnsi="Calibri" w:eastAsia="宋体" w:cs="Times New Roman"/>
      <w:b/>
      <w:bCs/>
    </w:rPr>
  </w:style>
  <w:style w:type="character" w:customStyle="1" w:styleId="19">
    <w:name w:val="正文文本缩进 3 Char"/>
    <w:basedOn w:val="9"/>
    <w:link w:val="6"/>
    <w:qFormat/>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Words>
  <Characters>199</Characters>
  <Lines>1</Lines>
  <Paragraphs>1</Paragraphs>
  <TotalTime>0</TotalTime>
  <ScaleCrop>false</ScaleCrop>
  <LinksUpToDate>false</LinksUpToDate>
  <CharactersWithSpaces>232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2015-10-11T02:43:00Z</dcterms:created>
  <dc:creator>alexander chang</dc:creator>
  <cp:lastModifiedBy>简单</cp:lastModifiedBy>
  <dcterms:modified xsi:type="dcterms:W3CDTF">2022-10-19T06:43:22Z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CA88C5C299054ACE94DA23B60AE7CD48</vt:lpwstr>
  </property>
</Properties>
</file>