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0040-2019-M/0491-2019-E-2022</w:t>
      </w:r>
      <w:bookmarkEnd w:id="0"/>
    </w:p>
    <w:tbl>
      <w:tblPr>
        <w:tblStyle w:val="6"/>
        <w:tblpPr w:leftFromText="180" w:rightFromText="180" w:vertAnchor="text" w:horzAnchor="page" w:tblpX="500" w:tblpY="477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300"/>
        <w:gridCol w:w="939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70" w:type="dxa"/>
            <w:gridSpan w:val="8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bookmarkStart w:id="1" w:name="组织名称"/>
            <w:r>
              <w:rPr>
                <w:szCs w:val="21"/>
              </w:rPr>
              <w:t>咸阳海龙密封复合材料有限公司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3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质量中心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邵氏硬度计</w:t>
            </w:r>
          </w:p>
        </w:tc>
        <w:tc>
          <w:tcPr>
            <w:tcW w:w="939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370504615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LX-A-2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Cs w:val="21"/>
                <w:highlight w:val="none"/>
                <w:shd w:val="clear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0.05N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Cs w:val="21"/>
                <w:highlight w:val="none"/>
                <w:shd w:val="clear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0.2HA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szCs w:val="21"/>
                <w:lang w:val="en-US" w:eastAsia="zh-CN"/>
              </w:rPr>
              <w:t>标准测力计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2021.11.24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质量中心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939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408533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0-1000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0.01mg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F1标准砝码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2021.11.24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939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0813558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(0-25)㎜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2021.11.24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带表卡尺</w:t>
            </w:r>
          </w:p>
        </w:tc>
        <w:tc>
          <w:tcPr>
            <w:tcW w:w="939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1711036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(0-150)㎜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2021.11.24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红外测温仪</w:t>
            </w:r>
          </w:p>
        </w:tc>
        <w:tc>
          <w:tcPr>
            <w:tcW w:w="939" w:type="dxa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04115971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AR320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℃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黑体辐射源</w:t>
            </w:r>
            <w:r>
              <w:rPr>
                <w:rFonts w:hint="default" w:ascii="Times New Roman" w:hAnsi="Times New Roman" w:eastAsia="宋体" w:cs="Times New Roman"/>
                <w:i/>
                <w:iCs/>
                <w:szCs w:val="21"/>
                <w:highlight w:val="none"/>
                <w:shd w:val="clear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0.5℃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2021.11.24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939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18041006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0-1.6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)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0.05级智能数字压力检验仪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陕西龙源阳光检验检测有限公司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2021.8.28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广东精衡检测科技有限公司、陕西龙源阳光检验检测有限公司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4214495</wp:posOffset>
                  </wp:positionH>
                  <wp:positionV relativeFrom="paragraph">
                    <wp:posOffset>183515</wp:posOffset>
                  </wp:positionV>
                  <wp:extent cx="1066800" cy="539750"/>
                  <wp:effectExtent l="0" t="0" r="0" b="6350"/>
                  <wp:wrapNone/>
                  <wp:docPr id="2" name="图片 2" descr="0e9f7b3e7b686124c9bf72155cdf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e9f7b3e7b686124c9bf72155cdf12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66675</wp:posOffset>
                  </wp:positionV>
                  <wp:extent cx="249555" cy="494030"/>
                  <wp:effectExtent l="0" t="0" r="1270" b="4445"/>
                  <wp:wrapNone/>
                  <wp:docPr id="44" name="图片 44" descr="55b056e222cdfbffb12cc6acce12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55b056e222cdfbffb12cc6acce129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3622" t="3399" r="1417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49555" cy="49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8D613CC"/>
    <w:rsid w:val="21D92BB3"/>
    <w:rsid w:val="48214E8F"/>
    <w:rsid w:val="50F062D8"/>
    <w:rsid w:val="62FC05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393</Words>
  <Characters>585</Characters>
  <Lines>3</Lines>
  <Paragraphs>1</Paragraphs>
  <TotalTime>0</TotalTime>
  <ScaleCrop>false</ScaleCrop>
  <LinksUpToDate>false</LinksUpToDate>
  <CharactersWithSpaces>631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2022-10-12T00:53:03Z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9A0FBAA6C3214B49B14E7DC40AC3A60F</vt:lpwstr>
  </property>
</Properties>
</file>