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长城新媒体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上午至2022年10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FEC2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14T07:2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