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1039-2021-2022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szCs w:val="21"/>
              </w:rPr>
              <w:t>大庆市德油力机械加工有限公司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质量技术部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关国成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未对测量设备检定校准的服务供方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“深圳中电计量测试技术有限公司”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，进行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合格供方评价，不符合GB/T19022-2003条款的6.4外部供方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的规定要求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 xml:space="preserve">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GB/T19022-2003条款的6.4外部供方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2496185</wp:posOffset>
                  </wp:positionH>
                  <wp:positionV relativeFrom="paragraph">
                    <wp:posOffset>234315</wp:posOffset>
                  </wp:positionV>
                  <wp:extent cx="661670" cy="379730"/>
                  <wp:effectExtent l="0" t="0" r="8890" b="1270"/>
                  <wp:wrapNone/>
                  <wp:docPr id="4" name="图片 4" descr="关国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关国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1409065</wp:posOffset>
                  </wp:positionH>
                  <wp:positionV relativeFrom="paragraph">
                    <wp:posOffset>59690</wp:posOffset>
                  </wp:positionV>
                  <wp:extent cx="661670" cy="379730"/>
                  <wp:effectExtent l="0" t="0" r="8890" b="1270"/>
                  <wp:wrapNone/>
                  <wp:docPr id="5" name="图片 5" descr="关国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关国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组织相关人员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合格供方评价</w:t>
            </w:r>
            <w:r>
              <w:rPr>
                <w:rFonts w:hint="eastAsia" w:ascii="宋体" w:hAnsi="宋体"/>
                <w:szCs w:val="21"/>
                <w:lang w:eastAsia="zh-CN"/>
              </w:rPr>
              <w:t>，并做好记录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2.对公司其他供方评价情况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1259205</wp:posOffset>
                  </wp:positionH>
                  <wp:positionV relativeFrom="paragraph">
                    <wp:posOffset>163195</wp:posOffset>
                  </wp:positionV>
                  <wp:extent cx="661670" cy="379730"/>
                  <wp:effectExtent l="0" t="0" r="8890" b="1270"/>
                  <wp:wrapNone/>
                  <wp:docPr id="8" name="图片 8" descr="关国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关国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6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落实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7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2022.10.9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245C17AB"/>
    <w:rsid w:val="5FB116FA"/>
    <w:rsid w:val="75863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404</Characters>
  <Lines>2</Lines>
  <Paragraphs>1</Paragraphs>
  <TotalTime>0</TotalTime>
  <ScaleCrop>false</ScaleCrop>
  <LinksUpToDate>false</LinksUpToDate>
  <CharactersWithSpaces>500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2022-10-09T05:03:41Z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6FDA152804EB4FFE9219EBCF002011D1</vt:lpwstr>
  </property>
</Properties>
</file>