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jpeg" ContentType="image/jpeg"/>
  <Default Extension="JPG" ContentType="image/.jp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0937-2021-AA-2022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96"/>
        <w:gridCol w:w="1021"/>
        <w:gridCol w:w="1276"/>
        <w:gridCol w:w="216"/>
        <w:gridCol w:w="2307"/>
        <w:gridCol w:w="454"/>
        <w:gridCol w:w="153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 w:asciiTheme="minorEastAsia" w:hAnsiTheme="minorEastAsia" w:cstheme="minorEastAsia"/>
                <w:b/>
                <w:bCs/>
              </w:rPr>
              <w:t>基线长度测量</w:t>
            </w:r>
          </w:p>
        </w:tc>
        <w:tc>
          <w:tcPr>
            <w:tcW w:w="2307" w:type="dxa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5m±</w:t>
            </w:r>
            <w:r>
              <w:t>40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>
            <w:r>
              <w:rPr>
                <w:rFonts w:hint="eastAsia" w:asciiTheme="minorEastAsia" w:hAnsiTheme="minorEastAsia" w:cstheme="minorEastAsia"/>
                <w:szCs w:val="21"/>
              </w:rPr>
              <w:t>《工程测量规范》</w:t>
            </w:r>
            <w:r>
              <w:rPr>
                <w:rFonts w:asciiTheme="minorEastAsia" w:hAnsiTheme="minorEastAsia" w:cstheme="minorEastAsia"/>
                <w:szCs w:val="21"/>
              </w:rPr>
              <w:t>GB50026-2020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spacing w:line="360" w:lineRule="auto"/>
            </w:pPr>
            <w:r>
              <w:rPr>
                <w:rFonts w:hint="eastAsia"/>
              </w:rPr>
              <w:t>计量要求导出方法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1．测量设备配备原则为：最大允许误差应被测指标的1/3-1/10，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△允≤1/3Ｔ=80</w:t>
            </w:r>
            <w:r>
              <w:rPr>
                <w:rFonts w:ascii="Calibri" w:hAnsi="Calibri" w:eastAsia="宋体" w:cs="宋体"/>
                <w:szCs w:val="21"/>
              </w:rPr>
              <w:t>m</w:t>
            </w:r>
            <w:r>
              <w:rPr>
                <w:rFonts w:hint="eastAsia"/>
              </w:rPr>
              <w:t>m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×1/3=27</w:t>
            </w:r>
            <w:r>
              <w:rPr>
                <w:rFonts w:ascii="Calibri" w:hAnsi="Calibri" w:eastAsia="宋体" w:cs="宋体"/>
                <w:szCs w:val="21"/>
              </w:rPr>
              <w:t>m</w:t>
            </w:r>
            <w:r>
              <w:rPr>
                <w:rFonts w:hint="eastAsia"/>
              </w:rPr>
              <w:t xml:space="preserve">m; </w:t>
            </w:r>
          </w:p>
          <w:p>
            <w:pPr>
              <w:spacing w:line="360" w:lineRule="auto"/>
              <w:ind w:firstLine="420" w:firstLineChars="200"/>
              <w:rPr>
                <w:color w:val="00B050"/>
              </w:rPr>
            </w:pPr>
            <w:r>
              <w:rPr>
                <w:rFonts w:hint="eastAsia"/>
              </w:rPr>
              <w:t>2．根据被测参数要求为3</w:t>
            </w:r>
            <w:r>
              <w:t>05</w:t>
            </w:r>
            <w:r>
              <w:rPr>
                <w:rFonts w:hint="eastAsia"/>
              </w:rPr>
              <w:t>m±</w:t>
            </w:r>
            <w:r>
              <w:t>40</w:t>
            </w:r>
            <w:r>
              <w:rPr>
                <w:rFonts w:hint="eastAsia"/>
              </w:rPr>
              <w:t>mm，按照选取3/2的原则，</w:t>
            </w:r>
            <w:r>
              <w:rPr>
                <w:rFonts w:hint="eastAsia" w:ascii="Calibri" w:hAnsi="Calibri" w:eastAsia="宋体" w:cs="宋体"/>
                <w:szCs w:val="21"/>
              </w:rPr>
              <w:t>计量要求的测量范围457</w:t>
            </w:r>
            <w:r>
              <w:rPr>
                <w:rFonts w:hint="eastAsia"/>
              </w:rPr>
              <w:t>m±</w:t>
            </w:r>
            <w:r>
              <w:t>40</w:t>
            </w:r>
            <w:r>
              <w:rPr>
                <w:rFonts w:hint="eastAsia"/>
              </w:rPr>
              <w:t>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55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53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55" w:type="dxa"/>
            <w:vMerge w:val="continue"/>
          </w:tcPr>
          <w:p/>
        </w:tc>
        <w:tc>
          <w:tcPr>
            <w:tcW w:w="1417" w:type="dxa"/>
            <w:gridSpan w:val="2"/>
          </w:tcPr>
          <w:p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GNSS接收机/ </w:t>
            </w:r>
          </w:p>
          <w:p>
            <w:r>
              <w:rPr>
                <w:rFonts w:hint="eastAsia" w:ascii="宋体" w:hAnsi="宋体" w:cs="宋体"/>
                <w:sz w:val="18"/>
                <w:szCs w:val="18"/>
              </w:rPr>
              <w:t>VASC</w:t>
            </w:r>
            <w:r>
              <w:rPr>
                <w:rFonts w:ascii="宋体" w:hAnsi="宋体" w:cs="宋体"/>
                <w:sz w:val="18"/>
                <w:szCs w:val="18"/>
              </w:rPr>
              <w:t>13771692</w:t>
            </w:r>
          </w:p>
        </w:tc>
        <w:tc>
          <w:tcPr>
            <w:tcW w:w="1276" w:type="dxa"/>
          </w:tcPr>
          <w:p>
            <w:pPr>
              <w:jc w:val="left"/>
            </w:pPr>
            <w:r>
              <w:rPr>
                <w:rFonts w:hint="eastAsia" w:asciiTheme="minorEastAsia" w:hAnsiTheme="minorEastAsia" w:cstheme="minorEastAsia"/>
              </w:rPr>
              <w:t>中海达F200</w:t>
            </w:r>
          </w:p>
        </w:tc>
        <w:tc>
          <w:tcPr>
            <w:tcW w:w="2977" w:type="dxa"/>
            <w:gridSpan w:val="3"/>
          </w:tcPr>
          <w:p>
            <w:r>
              <w:rPr>
                <w:rFonts w:hint="eastAsia"/>
              </w:rPr>
              <w:t>示值误差</w:t>
            </w:r>
            <w:r>
              <w:t>4.0</w:t>
            </w:r>
            <w:r>
              <w:rPr>
                <w:rFonts w:hint="eastAsia"/>
              </w:rPr>
              <w:t>mm</w:t>
            </w:r>
          </w:p>
        </w:tc>
        <w:tc>
          <w:tcPr>
            <w:tcW w:w="1530" w:type="dxa"/>
          </w:tcPr>
          <w:p>
            <w:pPr>
              <w:jc w:val="left"/>
            </w:pPr>
            <w:r>
              <w:rPr>
                <w:rFonts w:hint="eastAsia" w:asciiTheme="minorEastAsia" w:hAnsiTheme="minorEastAsia" w:cstheme="minorEastAsia"/>
              </w:rPr>
              <w:t>2</w:t>
            </w:r>
            <w:r>
              <w:rPr>
                <w:rFonts w:asciiTheme="minorEastAsia" w:hAnsiTheme="minorEastAsia" w:cstheme="minorEastAsia"/>
              </w:rPr>
              <w:t>11022</w:t>
            </w:r>
            <w:r>
              <w:rPr>
                <w:rFonts w:hint="eastAsia" w:asciiTheme="minorEastAsia" w:hAnsiTheme="minorEastAsia" w:cstheme="minorEastAsia"/>
              </w:rPr>
              <w:t>G</w:t>
            </w:r>
            <w:r>
              <w:rPr>
                <w:rFonts w:asciiTheme="minorEastAsia" w:hAnsiTheme="minorEastAsia" w:cstheme="minorEastAsia"/>
              </w:rPr>
              <w:t>04</w:t>
            </w:r>
          </w:p>
        </w:tc>
        <w:tc>
          <w:tcPr>
            <w:tcW w:w="1559" w:type="dxa"/>
          </w:tcPr>
          <w:p>
            <w:r>
              <w:rPr>
                <w:rFonts w:hint="eastAsia"/>
              </w:rPr>
              <w:t>2</w:t>
            </w:r>
            <w:r>
              <w:t>021.10.22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55" w:type="dxa"/>
            <w:vMerge w:val="continue"/>
          </w:tcPr>
          <w:p/>
        </w:tc>
        <w:tc>
          <w:tcPr>
            <w:tcW w:w="1417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color w:val="FF0000"/>
              </w:rPr>
            </w:pPr>
          </w:p>
        </w:tc>
        <w:tc>
          <w:tcPr>
            <w:tcW w:w="2977" w:type="dxa"/>
            <w:gridSpan w:val="3"/>
          </w:tcPr>
          <w:p>
            <w:pPr>
              <w:rPr>
                <w:color w:val="FF0000"/>
              </w:rPr>
            </w:pPr>
          </w:p>
        </w:tc>
        <w:tc>
          <w:tcPr>
            <w:tcW w:w="1530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55" w:type="dxa"/>
            <w:vMerge w:val="continue"/>
          </w:tcPr>
          <w:p/>
        </w:tc>
        <w:tc>
          <w:tcPr>
            <w:tcW w:w="1417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2977" w:type="dxa"/>
            <w:gridSpan w:val="3"/>
          </w:tcPr>
          <w:p/>
        </w:tc>
        <w:tc>
          <w:tcPr>
            <w:tcW w:w="1530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210" w:firstLineChars="1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1</w:t>
            </w:r>
            <w:r>
              <w:rPr>
                <w:rFonts w:ascii="Calibri" w:hAnsi="Calibri" w:eastAsia="宋体" w:cs="宋体"/>
                <w:szCs w:val="21"/>
              </w:rPr>
              <w:t>.</w:t>
            </w:r>
            <w:r>
              <w:rPr>
                <w:rFonts w:hint="eastAsia" w:ascii="Calibri" w:hAnsi="Calibri" w:eastAsia="宋体" w:cs="宋体"/>
                <w:szCs w:val="21"/>
              </w:rPr>
              <w:t>测量设备</w:t>
            </w:r>
            <w:r>
              <w:rPr>
                <w:rFonts w:hint="eastAsia"/>
              </w:rPr>
              <w:t>GNSS接收机</w:t>
            </w:r>
            <w:r>
              <w:rPr>
                <w:rFonts w:hint="eastAsia" w:ascii="Calibri" w:hAnsi="Calibri" w:eastAsia="宋体" w:cs="宋体"/>
                <w:szCs w:val="21"/>
              </w:rPr>
              <w:t>的测量范围</w:t>
            </w:r>
            <w:r>
              <w:rPr>
                <w:rFonts w:hint="eastAsia"/>
              </w:rPr>
              <w:t>0</w:t>
            </w:r>
            <w:r>
              <w:t>.04</w:t>
            </w:r>
            <w:r>
              <w:rPr>
                <w:rFonts w:hint="eastAsia" w:ascii="宋体" w:hAnsi="宋体" w:eastAsia="宋体"/>
              </w:rPr>
              <w:t>～</w:t>
            </w:r>
            <w:r>
              <w:t>61</w:t>
            </w:r>
            <w:r>
              <w:rPr>
                <w:rFonts w:hint="eastAsia"/>
              </w:rPr>
              <w:t>km</w:t>
            </w:r>
            <w:r>
              <w:rPr>
                <w:rFonts w:hint="eastAsia" w:ascii="Calibri" w:hAnsi="Calibri" w:eastAsia="宋体" w:cs="宋体"/>
                <w:szCs w:val="21"/>
              </w:rPr>
              <w:t>，满足计量要求的测量范围457</w:t>
            </w:r>
            <w:r>
              <w:rPr>
                <w:rFonts w:hint="eastAsia"/>
              </w:rPr>
              <w:t>m±</w:t>
            </w:r>
            <w:r>
              <w:t>40</w:t>
            </w:r>
            <w:r>
              <w:rPr>
                <w:rFonts w:hint="eastAsia"/>
              </w:rPr>
              <w:t>mm</w:t>
            </w:r>
            <w:r>
              <w:rPr>
                <w:rFonts w:hint="eastAsia" w:ascii="Calibri" w:hAnsi="Calibri" w:eastAsia="宋体" w:cs="Calibri"/>
                <w:szCs w:val="21"/>
              </w:rPr>
              <w:t>的要求</w:t>
            </w:r>
            <w:r>
              <w:rPr>
                <w:rFonts w:hint="eastAsia" w:ascii="Calibri" w:hAnsi="Calibri" w:eastAsia="宋体" w:cs="宋体"/>
                <w:szCs w:val="21"/>
              </w:rPr>
              <w:t>。</w:t>
            </w:r>
          </w:p>
          <w:p>
            <w:pPr>
              <w:ind w:firstLine="210" w:firstLineChars="100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2</w:t>
            </w:r>
            <w:r>
              <w:rPr>
                <w:rFonts w:ascii="Calibri" w:hAnsi="Calibri" w:eastAsia="宋体" w:cs="宋体"/>
                <w:szCs w:val="21"/>
              </w:rPr>
              <w:t>.</w:t>
            </w:r>
            <w:r>
              <w:rPr>
                <w:rFonts w:hint="eastAsia" w:ascii="Calibri" w:hAnsi="Calibri" w:eastAsia="宋体" w:cs="宋体"/>
                <w:szCs w:val="21"/>
              </w:rPr>
              <w:t>测量设备</w:t>
            </w:r>
            <w:r>
              <w:rPr>
                <w:rFonts w:hint="eastAsia"/>
              </w:rPr>
              <w:t>示值误差</w:t>
            </w:r>
            <w:r>
              <w:t>4.</w:t>
            </w:r>
            <w:r>
              <w:rPr>
                <w:rFonts w:hint="eastAsia"/>
              </w:rPr>
              <w:t>0mm</w:t>
            </w:r>
            <w:r>
              <w:rPr>
                <w:rFonts w:hint="eastAsia" w:ascii="Calibri" w:hAnsi="Calibri" w:eastAsia="宋体" w:cs="宋体"/>
                <w:szCs w:val="21"/>
              </w:rPr>
              <w:t>，满足于计量要求最大允许误差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27</w:t>
            </w:r>
            <w:r>
              <w:rPr>
                <w:rFonts w:ascii="Calibri" w:hAnsi="Calibri" w:eastAsia="宋体" w:cs="宋体"/>
                <w:szCs w:val="21"/>
              </w:rPr>
              <w:t>m</w:t>
            </w:r>
            <w:r>
              <w:rPr>
                <w:rFonts w:hint="eastAsia"/>
              </w:rPr>
              <w:t>m</w:t>
            </w:r>
            <w:r>
              <w:rPr>
                <w:rFonts w:hint="eastAsia" w:ascii="Calibri" w:hAnsi="Calibri" w:eastAsia="宋体" w:cs="宋体"/>
                <w:szCs w:val="21"/>
              </w:rPr>
              <w:t>的要求。</w:t>
            </w:r>
          </w:p>
          <w:p>
            <w:r>
              <w:rPr>
                <w:rFonts w:hint="eastAsia"/>
              </w:rPr>
              <w:t>根据顾客的计量要求和测量设备原则，所使用的示值误差</w:t>
            </w:r>
            <w:r>
              <w:t>4.</w:t>
            </w:r>
            <w:r>
              <w:rPr>
                <w:rFonts w:hint="eastAsia"/>
              </w:rPr>
              <w:t>0mm，测量范围0</w:t>
            </w:r>
            <w:r>
              <w:t>.04</w:t>
            </w:r>
            <w:r>
              <w:rPr>
                <w:rFonts w:hint="eastAsia" w:ascii="宋体" w:hAnsi="宋体" w:eastAsia="宋体"/>
              </w:rPr>
              <w:t>～</w:t>
            </w:r>
            <w:r>
              <w:t>61</w:t>
            </w:r>
            <w:r>
              <w:rPr>
                <w:rFonts w:hint="eastAsia"/>
              </w:rPr>
              <w:t>km的GNSS接收机，可以满足基线测量要求。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957580</wp:posOffset>
                  </wp:positionH>
                  <wp:positionV relativeFrom="paragraph">
                    <wp:posOffset>180340</wp:posOffset>
                  </wp:positionV>
                  <wp:extent cx="596265" cy="268605"/>
                  <wp:effectExtent l="0" t="0" r="13335" b="571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01" cy="268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日期：2021 年 10月  28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/>
          <w:p>
            <w:r>
              <w:rPr>
                <w:rFonts w:hint="eastAsia"/>
              </w:rPr>
              <w:t>审核员签名：</w:t>
            </w:r>
            <w:r>
              <w:rPr>
                <w:rFonts w:hint="eastAsia" w:eastAsia="宋体"/>
                <w:color w:val="000000"/>
                <w:szCs w:val="21"/>
              </w:rPr>
              <w:drawing>
                <wp:inline distT="0" distB="0" distL="0" distR="0">
                  <wp:extent cx="845185" cy="431165"/>
                  <wp:effectExtent l="0" t="0" r="0" b="0"/>
                  <wp:docPr id="1" name="图片 1" descr="郭小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郭小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18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1033780</wp:posOffset>
                  </wp:positionH>
                  <wp:positionV relativeFrom="paragraph">
                    <wp:posOffset>10795</wp:posOffset>
                  </wp:positionV>
                  <wp:extent cx="778510" cy="328930"/>
                  <wp:effectExtent l="0" t="0" r="13970" b="635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31000"/>
                                    </a14:imgEffect>
                                    <a14:imgEffect>
                                      <a14:sharpenSoften amount="1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审核日期：2022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  9 月 27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32D75"/>
    <w:rsid w:val="00032D75"/>
    <w:rsid w:val="00F500F3"/>
    <w:rsid w:val="11565EA3"/>
    <w:rsid w:val="4A9A5BAC"/>
    <w:rsid w:val="640D6391"/>
    <w:rsid w:val="7A2C3B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hdphoto" Target="media/image5.wdp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e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121</Words>
  <Characters>693</Characters>
  <Lines>5</Lines>
  <Paragraphs>1</Paragraphs>
  <TotalTime>1</TotalTime>
  <ScaleCrop>false</ScaleCrop>
  <LinksUpToDate>false</LinksUpToDate>
  <CharactersWithSpaces>813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郭小红</cp:lastModifiedBy>
  <cp:lastPrinted>2017-02-16T05:50:00Z</cp:lastPrinted>
  <dcterms:modified xsi:type="dcterms:W3CDTF">2022-09-27T06:37:40Z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FEB5551F27514FC9A343004ECD7BE2CA</vt:lpwstr>
  </property>
</Properties>
</file>