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0E8B" w14:textId="77777777" w:rsidR="004D6519" w:rsidRDefault="00000000">
      <w:pPr>
        <w:jc w:val="center"/>
        <w:rPr>
          <w:b/>
          <w:sz w:val="48"/>
          <w:szCs w:val="48"/>
        </w:rPr>
      </w:pPr>
    </w:p>
    <w:p w14:paraId="7909A26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1A7C381" w14:textId="77777777" w:rsidR="004D6519" w:rsidRDefault="00000000">
      <w:pPr>
        <w:jc w:val="center"/>
        <w:rPr>
          <w:b/>
          <w:sz w:val="48"/>
          <w:szCs w:val="48"/>
        </w:rPr>
      </w:pPr>
    </w:p>
    <w:p w14:paraId="1C03D201" w14:textId="77777777" w:rsidR="004D6519" w:rsidRDefault="00000000">
      <w:pPr>
        <w:jc w:val="center"/>
        <w:rPr>
          <w:b/>
          <w:sz w:val="48"/>
          <w:szCs w:val="48"/>
        </w:rPr>
      </w:pPr>
    </w:p>
    <w:p w14:paraId="599C354C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科梦风电设备唐山有限公司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58B58E25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81B086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01DD432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3626346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1087377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E68A60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FB73349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科梦风电设备唐山有限公司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32376D4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36937DC" w14:textId="3A5D2FF1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C7903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C7903">
        <w:rPr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DC7903">
        <w:rPr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日</w:t>
      </w:r>
    </w:p>
    <w:p w14:paraId="4690A353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0127" w14:textId="77777777" w:rsidR="003F42A8" w:rsidRDefault="003F42A8">
      <w:r>
        <w:separator/>
      </w:r>
    </w:p>
  </w:endnote>
  <w:endnote w:type="continuationSeparator" w:id="0">
    <w:p w14:paraId="64FF2066" w14:textId="77777777" w:rsidR="003F42A8" w:rsidRDefault="003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93DB" w14:textId="77777777" w:rsidR="003F42A8" w:rsidRDefault="003F42A8">
      <w:r>
        <w:separator/>
      </w:r>
    </w:p>
  </w:footnote>
  <w:footnote w:type="continuationSeparator" w:id="0">
    <w:p w14:paraId="7DD87958" w14:textId="77777777" w:rsidR="003F42A8" w:rsidRDefault="003F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AB45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543A04B" wp14:editId="1E69415A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6FCE6F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6F34B62A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DE357B2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903"/>
    <w:rsid w:val="003F42A8"/>
    <w:rsid w:val="00DC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3AA8873"/>
  <w15:docId w15:val="{51F45C24-79AC-4F4C-AA01-257C1353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2022-11-09T02:02:00Z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