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重庆煜兆耀电子科技有限公司</w:t>
      </w:r>
      <w:bookmarkEnd w:id="0"/>
      <w:r>
        <w:rPr>
          <w:rFonts w:hint="eastAsia"/>
          <w:b/>
          <w:sz w:val="36"/>
          <w:szCs w:val="36"/>
        </w:rPr>
        <w:t>所生产的</w:t>
      </w:r>
      <w:r>
        <w:rPr>
          <w:rFonts w:hint="eastAsia"/>
          <w:b/>
          <w:sz w:val="36"/>
          <w:szCs w:val="36"/>
          <w:u w:val="single"/>
        </w:rPr>
        <w:t>摩托车前组合灯产品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both"/>
        <w:rPr>
          <w:rFonts w:hint="eastAsia"/>
          <w:b/>
          <w:sz w:val="36"/>
          <w:szCs w:val="36"/>
        </w:rPr>
      </w:pPr>
      <w:bookmarkStart w:id="7" w:name="组织名称Add1"/>
    </w:p>
    <w:bookmarkEnd w:id="7"/>
    <w:p>
      <w:pPr>
        <w:ind w:firstLine="2168" w:firstLineChars="600"/>
        <w:jc w:val="both"/>
        <w:rPr>
          <w:b/>
          <w:sz w:val="36"/>
          <w:szCs w:val="36"/>
        </w:rPr>
      </w:pPr>
      <w:bookmarkStart w:id="8" w:name="_GoBack"/>
      <w:bookmarkEnd w:id="8"/>
      <w:r>
        <w:rPr>
          <w:rFonts w:hint="eastAsia"/>
          <w:b/>
          <w:sz w:val="36"/>
          <w:szCs w:val="36"/>
          <w:u w:val="none"/>
        </w:rPr>
        <w:t>重庆煜兆耀电子科技有限公司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4337" w:firstLineChars="12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-5715</wp:posOffset>
          </wp:positionV>
          <wp:extent cx="485775" cy="485775"/>
          <wp:effectExtent l="0" t="0" r="9525" b="952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312031F"/>
    <w:rsid w:val="094A17B1"/>
    <w:rsid w:val="334E7C57"/>
    <w:rsid w:val="363C2176"/>
    <w:rsid w:val="4ED40214"/>
    <w:rsid w:val="5FB84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167</Words>
  <Characters>196</Characters>
  <Lines>1</Lines>
  <Paragraphs>1</Paragraphs>
  <TotalTime>0</TotalTime>
  <ScaleCrop>false</ScaleCrop>
  <LinksUpToDate>false</LinksUpToDate>
  <CharactersWithSpaces>198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2022-09-28T06:29:30Z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