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43770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73CA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377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3770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河南天恒科教设备有限公司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377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3770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0891-2021-QEO-2022</w:t>
            </w:r>
            <w:bookmarkEnd w:id="1"/>
          </w:p>
        </w:tc>
      </w:tr>
      <w:tr w:rsidR="00E73CA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377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3770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夏邑县商务中</w:t>
            </w:r>
            <w:proofErr w:type="gramStart"/>
            <w:r>
              <w:rPr>
                <w:rFonts w:ascii="宋体"/>
                <w:bCs/>
                <w:sz w:val="24"/>
              </w:rPr>
              <w:t>心区孔祖大道</w:t>
            </w:r>
            <w:proofErr w:type="gramEnd"/>
            <w:r>
              <w:rPr>
                <w:rFonts w:ascii="宋体"/>
                <w:bCs/>
                <w:sz w:val="24"/>
              </w:rPr>
              <w:t>南段路西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377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3770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王秀英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4377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8272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73CA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8272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8272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827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827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377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8272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73CA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377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3770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夏邑县城关镇东光街北段和谐家园西区北楼一单元一楼东户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377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3770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刘艳军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4377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3770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13271037255</w:t>
            </w:r>
            <w:bookmarkEnd w:id="6"/>
          </w:p>
        </w:tc>
      </w:tr>
      <w:tr w:rsidR="00E73CA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8272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8272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827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827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377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3770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13271037255</w:t>
            </w:r>
            <w:bookmarkEnd w:id="7"/>
          </w:p>
        </w:tc>
      </w:tr>
      <w:tr w:rsidR="00E73CA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377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3770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E73CA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377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3770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E73CA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3770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3770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</w:t>
            </w:r>
          </w:p>
          <w:p w:rsidR="0052442F" w:rsidRDefault="0043770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环境管理活动</w:t>
            </w:r>
          </w:p>
          <w:p w:rsidR="0052442F" w:rsidRDefault="0043770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职业健康安全管理活动</w:t>
            </w:r>
            <w:bookmarkEnd w:id="11"/>
          </w:p>
        </w:tc>
      </w:tr>
      <w:tr w:rsidR="00E73CA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3770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3770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3770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3770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8272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43770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3770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43770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43770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E73CA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3770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82726">
            <w:pPr>
              <w:rPr>
                <w:rFonts w:ascii="宋体"/>
                <w:bCs/>
                <w:sz w:val="24"/>
              </w:rPr>
            </w:pPr>
          </w:p>
        </w:tc>
      </w:tr>
      <w:tr w:rsidR="00E73CA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377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8272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43770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8272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73CA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377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3770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8272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73CA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3770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377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3770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3770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43770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3770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F49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437706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F49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437706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377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377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377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377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E73CA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377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377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48272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377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4377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4377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48272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377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48272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377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4377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□受审核方一体化程度：</w:t>
            </w:r>
          </w:p>
          <w:p w:rsidR="0052442F" w:rsidRDefault="004377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377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4377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4377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482726" w:rsidP="00DC3A3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4377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482726">
            <w:pPr>
              <w:rPr>
                <w:bCs/>
                <w:sz w:val="24"/>
              </w:rPr>
            </w:pPr>
          </w:p>
        </w:tc>
      </w:tr>
      <w:tr w:rsidR="00E73CA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377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4377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377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4377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482726">
            <w:pPr>
              <w:spacing w:line="400" w:lineRule="exact"/>
              <w:rPr>
                <w:bCs/>
                <w:sz w:val="24"/>
              </w:rPr>
            </w:pPr>
          </w:p>
          <w:p w:rsidR="0052442F" w:rsidRDefault="0043770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43770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43770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8272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3770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43770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43770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4377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377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4377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4377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377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4377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4377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482726">
            <w:pPr>
              <w:pStyle w:val="a0"/>
              <w:ind w:firstLine="480"/>
              <w:rPr>
                <w:sz w:val="24"/>
              </w:rPr>
            </w:pPr>
          </w:p>
          <w:p w:rsidR="0052442F" w:rsidRDefault="0048272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3770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73CA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3770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DC3A3E">
        <w:trPr>
          <w:trHeight w:val="578"/>
          <w:jc w:val="center"/>
        </w:trPr>
        <w:tc>
          <w:tcPr>
            <w:tcW w:w="1381" w:type="dxa"/>
            <w:vAlign w:val="center"/>
          </w:tcPr>
          <w:p w:rsidR="00DC3A3E" w:rsidRDefault="00DC3A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DC3A3E" w:rsidRDefault="00DC3A3E" w:rsidP="00D97F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DC3A3E" w:rsidRDefault="00DC3A3E" w:rsidP="00D97F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:rsidR="00DC3A3E" w:rsidRDefault="00DC3A3E" w:rsidP="00D97F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DC3A3E" w:rsidRDefault="00DC3A3E" w:rsidP="00D97F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□地址变更 □扩大认证范围  □缩小认证范围     □标准转版 </w:t>
            </w:r>
          </w:p>
          <w:p w:rsidR="00DC3A3E" w:rsidRDefault="00DC3A3E" w:rsidP="00D97F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DC3A3E" w:rsidRDefault="00DC3A3E" w:rsidP="00D97F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DC3A3E" w:rsidRDefault="00DC3A3E" w:rsidP="00D97F6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变更信息的附件编号或日期： </w:t>
            </w:r>
          </w:p>
        </w:tc>
      </w:tr>
      <w:tr w:rsidR="00DC3A3E">
        <w:trPr>
          <w:trHeight w:val="911"/>
          <w:jc w:val="center"/>
        </w:trPr>
        <w:tc>
          <w:tcPr>
            <w:tcW w:w="1381" w:type="dxa"/>
            <w:vAlign w:val="center"/>
          </w:tcPr>
          <w:p w:rsidR="00DC3A3E" w:rsidRDefault="00DC3A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DC3A3E" w:rsidRDefault="00DC3A3E" w:rsidP="00D97F6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DC3A3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DC3A3E" w:rsidRDefault="00DC3A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C3A3E" w:rsidRDefault="00DC3A3E" w:rsidP="00D97F6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</w:t>
            </w:r>
            <w:r w:rsidR="000F4979">
              <w:rPr>
                <w:rFonts w:hint="eastAsia"/>
                <w:sz w:val="24"/>
              </w:rPr>
              <w:t>文件</w:t>
            </w:r>
            <w:bookmarkStart w:id="19" w:name="_GoBack"/>
            <w:bookmarkEnd w:id="19"/>
            <w:r>
              <w:rPr>
                <w:rFonts w:hint="eastAsia"/>
                <w:sz w:val="24"/>
              </w:rPr>
              <w:t>管理、采购、销售控制、产品检验等</w:t>
            </w:r>
          </w:p>
          <w:p w:rsidR="00DC3A3E" w:rsidRDefault="00DC3A3E" w:rsidP="00D97F6C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7.5、9.1、9.2；供销部5.3、6.2、8.2、8.4、8.5.3、8.5.5、9.1.2、6.1.2、8.1、8.2；8.5.1、8.5.2、8.5.4、8.5.6；质检部5.3、6.2、7.1.5、8.6、8.7、6.1.2、8.1、8.2；</w:t>
            </w:r>
          </w:p>
        </w:tc>
      </w:tr>
      <w:tr w:rsidR="00DC3A3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DC3A3E" w:rsidRDefault="00DC3A3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DC3A3E" w:rsidRDefault="00DC3A3E" w:rsidP="00D97F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DC3A3E" w:rsidRDefault="00DC3A3E" w:rsidP="00D97F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办公室          </w:t>
            </w:r>
          </w:p>
          <w:p w:rsidR="00DC3A3E" w:rsidRDefault="00DC3A3E" w:rsidP="00D97F6C">
            <w:pPr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不符合标准及条款：/EO6.1.3条款，</w:t>
            </w: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hint="eastAsia"/>
              </w:rPr>
              <w:t>中华人民共和国固体废物污染环境防治法</w:t>
            </w:r>
            <w:r>
              <w:rPr>
                <w:rFonts w:ascii="宋体" w:hAnsi="宋体" w:cs="宋体" w:hint="eastAsia"/>
                <w:szCs w:val="21"/>
              </w:rPr>
              <w:t>》、《中华人民共和国噪声污染防治法》、《中华人民共和国消防法》、《中华人民共和国安全生产法》、《</w:t>
            </w:r>
            <w:r>
              <w:rPr>
                <w:rFonts w:ascii="宋体" w:hAnsi="宋体" w:hint="eastAsia"/>
                <w:szCs w:val="21"/>
              </w:rPr>
              <w:t>中华人民共和国道路交通安全法</w:t>
            </w:r>
            <w:r>
              <w:rPr>
                <w:rFonts w:ascii="宋体" w:hAnsi="宋体" w:cs="宋体" w:hint="eastAsia"/>
                <w:szCs w:val="21"/>
              </w:rPr>
              <w:t>》等不是最新版本，不符合法律法规管理程序要求</w:t>
            </w:r>
            <w:r w:rsidRPr="0032690B">
              <w:rPr>
                <w:rFonts w:ascii="宋体" w:hAnsi="宋体" w:hint="eastAsia"/>
                <w:bCs/>
                <w:sz w:val="24"/>
              </w:rPr>
              <w:t>。</w:t>
            </w:r>
          </w:p>
          <w:p w:rsidR="00DC3A3E" w:rsidRDefault="00DC3A3E" w:rsidP="00D97F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DC3A3E" w:rsidRDefault="00DC3A3E" w:rsidP="00D97F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DC3A3E" w:rsidRDefault="00DC3A3E" w:rsidP="00D97F6C">
            <w:pPr>
              <w:pStyle w:val="a0"/>
              <w:ind w:firstLine="480"/>
              <w:rPr>
                <w:sz w:val="24"/>
              </w:rPr>
            </w:pPr>
          </w:p>
          <w:p w:rsidR="00DC3A3E" w:rsidRDefault="00DC3A3E" w:rsidP="00D97F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DC3A3E" w:rsidRDefault="00DC3A3E" w:rsidP="00D97F6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 无</w:t>
            </w:r>
          </w:p>
          <w:p w:rsidR="00DC3A3E" w:rsidRDefault="00DC3A3E" w:rsidP="00D97F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DC3A3E" w:rsidRDefault="00DC3A3E" w:rsidP="00D97F6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DC3A3E" w:rsidRDefault="00DC3A3E" w:rsidP="00D97F6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DC3A3E" w:rsidRPr="00707272" w:rsidRDefault="00DC3A3E" w:rsidP="00D97F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2022.10.5</w:t>
            </w:r>
          </w:p>
        </w:tc>
      </w:tr>
      <w:tr w:rsidR="00DC3A3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DC3A3E" w:rsidRDefault="00DC3A3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DC3A3E">
        <w:trPr>
          <w:trHeight w:val="578"/>
          <w:jc w:val="center"/>
        </w:trPr>
        <w:tc>
          <w:tcPr>
            <w:tcW w:w="1381" w:type="dxa"/>
            <w:vAlign w:val="center"/>
          </w:tcPr>
          <w:p w:rsidR="00DC3A3E" w:rsidRDefault="00DC3A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DC3A3E" w:rsidRDefault="00DC3A3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DC3A3E" w:rsidRDefault="00DC3A3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C3A3E">
        <w:trPr>
          <w:trHeight w:val="578"/>
          <w:jc w:val="center"/>
        </w:trPr>
        <w:tc>
          <w:tcPr>
            <w:tcW w:w="1381" w:type="dxa"/>
            <w:vAlign w:val="center"/>
          </w:tcPr>
          <w:p w:rsidR="00DC3A3E" w:rsidRDefault="00DC3A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DC3A3E" w:rsidRDefault="00DC3A3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C3A3E">
        <w:trPr>
          <w:trHeight w:val="578"/>
          <w:jc w:val="center"/>
        </w:trPr>
        <w:tc>
          <w:tcPr>
            <w:tcW w:w="1381" w:type="dxa"/>
            <w:vAlign w:val="center"/>
          </w:tcPr>
          <w:p w:rsidR="00DC3A3E" w:rsidRDefault="00DC3A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C3A3E" w:rsidRDefault="00DC3A3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DC3A3E" w:rsidRDefault="00DC3A3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DC3A3E" w:rsidRDefault="00DC3A3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C3A3E">
        <w:trPr>
          <w:trHeight w:val="578"/>
          <w:jc w:val="center"/>
        </w:trPr>
        <w:tc>
          <w:tcPr>
            <w:tcW w:w="1381" w:type="dxa"/>
          </w:tcPr>
          <w:p w:rsidR="00DC3A3E" w:rsidRDefault="00DC3A3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DC3A3E" w:rsidRDefault="00DC3A3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DC3A3E" w:rsidRDefault="00DC3A3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DC3A3E" w:rsidRDefault="00DC3A3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:rsidR="00DC3A3E" w:rsidRDefault="00DC3A3E">
            <w:pPr>
              <w:pStyle w:val="a0"/>
              <w:ind w:firstLine="480"/>
              <w:rPr>
                <w:sz w:val="24"/>
              </w:rPr>
            </w:pPr>
          </w:p>
          <w:p w:rsidR="00DC3A3E" w:rsidRDefault="00DC3A3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DC3A3E" w:rsidRDefault="00DC3A3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DC3A3E" w:rsidRDefault="00DC3A3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C3A3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DC3A3E" w:rsidRDefault="00DC3A3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DC3A3E">
        <w:trPr>
          <w:trHeight w:val="578"/>
          <w:jc w:val="center"/>
        </w:trPr>
        <w:tc>
          <w:tcPr>
            <w:tcW w:w="1381" w:type="dxa"/>
            <w:vAlign w:val="center"/>
          </w:tcPr>
          <w:p w:rsidR="00DC3A3E" w:rsidRDefault="00DC3A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DC3A3E" w:rsidRDefault="00DC3A3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DC3A3E" w:rsidRDefault="00DC3A3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C3A3E">
        <w:trPr>
          <w:trHeight w:val="911"/>
          <w:jc w:val="center"/>
        </w:trPr>
        <w:tc>
          <w:tcPr>
            <w:tcW w:w="1381" w:type="dxa"/>
            <w:vAlign w:val="center"/>
          </w:tcPr>
          <w:p w:rsidR="00DC3A3E" w:rsidRDefault="00DC3A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DC3A3E" w:rsidRDefault="00DC3A3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C3A3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DC3A3E" w:rsidRDefault="00DC3A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C3A3E" w:rsidRDefault="00DC3A3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DC3A3E" w:rsidRDefault="00DC3A3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DC3A3E" w:rsidRDefault="00DC3A3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C3A3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DC3A3E" w:rsidRDefault="00DC3A3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DC3A3E" w:rsidRDefault="00DC3A3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DC3A3E" w:rsidRDefault="00DC3A3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DC3A3E" w:rsidRDefault="00DC3A3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DC3A3E" w:rsidRDefault="00DC3A3E">
            <w:pPr>
              <w:pStyle w:val="a0"/>
              <w:ind w:firstLine="480"/>
              <w:rPr>
                <w:sz w:val="24"/>
              </w:rPr>
            </w:pPr>
          </w:p>
          <w:p w:rsidR="00DC3A3E" w:rsidRDefault="00DC3A3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DC3A3E" w:rsidRDefault="00DC3A3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DC3A3E" w:rsidRDefault="00DC3A3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DC3A3E" w:rsidRDefault="00DC3A3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482726">
      <w:pPr>
        <w:pStyle w:val="a0"/>
        <w:ind w:firstLine="480"/>
        <w:rPr>
          <w:bCs/>
          <w:sz w:val="24"/>
        </w:rPr>
      </w:pPr>
    </w:p>
    <w:p w:rsidR="0052442F" w:rsidRDefault="00482726">
      <w:pPr>
        <w:pStyle w:val="a0"/>
        <w:ind w:firstLine="480"/>
        <w:rPr>
          <w:bCs/>
          <w:sz w:val="24"/>
        </w:rPr>
      </w:pPr>
    </w:p>
    <w:p w:rsidR="0052442F" w:rsidRDefault="00482726">
      <w:pPr>
        <w:pStyle w:val="a0"/>
        <w:ind w:firstLine="480"/>
        <w:rPr>
          <w:bCs/>
          <w:sz w:val="24"/>
        </w:rPr>
      </w:pPr>
    </w:p>
    <w:p w:rsidR="0052442F" w:rsidRDefault="0048272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26" w:rsidRDefault="00482726">
      <w:r>
        <w:separator/>
      </w:r>
    </w:p>
  </w:endnote>
  <w:endnote w:type="continuationSeparator" w:id="0">
    <w:p w:rsidR="00482726" w:rsidRDefault="004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82726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26" w:rsidRDefault="00482726">
      <w:r>
        <w:separator/>
      </w:r>
    </w:p>
  </w:footnote>
  <w:footnote w:type="continuationSeparator" w:id="0">
    <w:p w:rsidR="00482726" w:rsidRDefault="00482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8272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8272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43770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437706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37706" w:rsidP="00DC3A3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CA0"/>
    <w:rsid w:val="000F4979"/>
    <w:rsid w:val="00437706"/>
    <w:rsid w:val="00482726"/>
    <w:rsid w:val="00DC3A3E"/>
    <w:rsid w:val="00E7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492</Words>
  <Characters>2810</Characters>
  <Application>Microsoft Office Word</Application>
  <DocSecurity>0</DocSecurity>
  <Lines>23</Lines>
  <Paragraphs>6</Paragraphs>
  <ScaleCrop>false</ScaleCrop>
  <Company>微软中国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2022-11-03T02:26:00Z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