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1074-2022-Q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山东睿宁机械设备有限公司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91370100MA3CU2MF54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Q:有CNAS标志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21</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山东睿宁机械设备有限公司</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山东省济南市高新区飞跃大道2016号创新工场F3-4-401-02</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山东省济南市高新区飞跃大道2016号创新工场F3-4-401-02</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山东睿宁机械设备有限公司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山东省济南市高新区科嘉路普洛斯激光产业园A01号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