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山东睿宁机械设备有限公司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山东省济南市高新区飞跃大道2016号创新工场F3-4-401-02</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山东省济南市高新区科嘉路普洛斯激光产业园A01号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1074-2022-Q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张振华</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15098988777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15098988777@163.com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张振华</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聚氨酯喷涂机及配件、聚氨酯灌注机及配件、聚脲喷涂机及配件的生产</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18.02.06</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2022年10月08日 下午至2022年10月08日 下午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姜海军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2022-N1QMS-4073544</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18.02.06</w:t>
            </w:r>
          </w:p>
        </w:tc>
        <w:tc>
          <w:tcPr>
            <w:tcW w:w="1393" w:type="dxa"/>
            <w:gridSpan w:val="3"/>
            <w:vAlign w:val="center"/>
          </w:tcPr>
          <w:p w:rsidR="00D25683">
            <w:pPr>
              <w:jc w:val="center"/>
              <w:rPr>
                <w:sz w:val="21"/>
                <w:szCs w:val="21"/>
              </w:rPr>
            </w:pPr>
            <w:r>
              <w:rPr>
                <w:sz w:val="21"/>
                <w:szCs w:val="21"/>
              </w:rPr>
              <w:t>18853053088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姜海军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