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</w:t>
      </w:r>
      <w:r>
        <w:rPr>
          <w:rFonts w:hint="eastAsia"/>
          <w:b/>
          <w:sz w:val="36"/>
          <w:szCs w:val="36"/>
          <w:lang w:val="en-US" w:eastAsia="zh-CN"/>
        </w:rPr>
        <w:t>本组织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成都坤恒顺维科技股份有限公司</w:t>
      </w:r>
      <w:r>
        <w:rPr>
          <w:rFonts w:hint="eastAsia"/>
          <w:b/>
          <w:sz w:val="36"/>
          <w:szCs w:val="36"/>
          <w:u w:val="none"/>
          <w:lang w:val="en-US" w:eastAsia="zh-CN"/>
        </w:rPr>
        <w:t>所</w:t>
      </w:r>
      <w:r>
        <w:rPr>
          <w:rFonts w:hint="eastAsia"/>
          <w:b/>
          <w:sz w:val="36"/>
          <w:szCs w:val="36"/>
        </w:rPr>
        <w:t>生产的</w:t>
      </w:r>
      <w:r>
        <w:rPr>
          <w:rFonts w:hint="eastAsia"/>
          <w:b/>
          <w:sz w:val="36"/>
          <w:szCs w:val="36"/>
          <w:u w:val="single"/>
          <w:lang w:eastAsia="zh-CN"/>
        </w:rPr>
        <w:t>线电测试设备、无线电仿真设备及无线信号处理设备的设计、销售所涉及场所的相关环境管理活动</w:t>
      </w:r>
      <w:r>
        <w:rPr>
          <w:rFonts w:hint="eastAsia"/>
          <w:b/>
          <w:sz w:val="36"/>
          <w:szCs w:val="36"/>
        </w:rPr>
        <w:t>产品</w:t>
      </w:r>
      <w:r>
        <w:rPr>
          <w:rFonts w:hint="eastAsia"/>
          <w:b/>
          <w:sz w:val="36"/>
          <w:szCs w:val="36"/>
          <w:lang w:val="en-US" w:eastAsia="zh-CN"/>
        </w:rPr>
        <w:t>/服务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     </w:t>
      </w:r>
      <w:r>
        <w:rPr>
          <w:rFonts w:hint="eastAsia"/>
          <w:b/>
          <w:sz w:val="36"/>
          <w:szCs w:val="36"/>
          <w:lang w:val="en-US" w:eastAsia="zh-CN"/>
        </w:rPr>
        <w:t xml:space="preserve"> 管理体系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 xml:space="preserve">            </w:t>
      </w:r>
      <w:r>
        <w:rPr>
          <w:rFonts w:hint="eastAsia"/>
          <w:b/>
          <w:sz w:val="36"/>
          <w:szCs w:val="36"/>
          <w:lang w:eastAsia="zh-CN"/>
        </w:rPr>
        <w:t>成都坤恒顺维科技股份有限公司</w:t>
      </w:r>
    </w:p>
    <w:p>
      <w:pPr>
        <w:ind w:firstLine="945"/>
        <w:jc w:val="righ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盖章</w:t>
      </w:r>
      <w:r>
        <w:rPr>
          <w:rFonts w:hint="eastAsia"/>
          <w:b/>
          <w:sz w:val="36"/>
          <w:szCs w:val="36"/>
          <w:lang w:eastAsia="zh-CN"/>
        </w:rPr>
        <w:t>）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09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</w:t>
      </w:r>
      <w:bookmarkStart w:id="0" w:name="_GoBack"/>
      <w:bookmarkEnd w:id="0"/>
      <w:r>
        <w:rPr>
          <w:rFonts w:hint="eastAsia"/>
          <w:b/>
          <w:sz w:val="36"/>
          <w:szCs w:val="36"/>
          <w:lang w:val="en-US" w:eastAsia="zh-CN"/>
        </w:rPr>
        <w:t>3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5847EE1"/>
    <w:rsid w:val="06A91C86"/>
    <w:rsid w:val="07667D6F"/>
    <w:rsid w:val="16680BAB"/>
    <w:rsid w:val="17A806EB"/>
    <w:rsid w:val="1F667307"/>
    <w:rsid w:val="218A2D9C"/>
    <w:rsid w:val="3B4A1183"/>
    <w:rsid w:val="3B8A0A6F"/>
    <w:rsid w:val="3DCE36EE"/>
    <w:rsid w:val="3DF628DE"/>
    <w:rsid w:val="43423ECE"/>
    <w:rsid w:val="47F62F01"/>
    <w:rsid w:val="564B0C5F"/>
    <w:rsid w:val="57923DDA"/>
    <w:rsid w:val="591947E3"/>
    <w:rsid w:val="645300C4"/>
    <w:rsid w:val="74905C72"/>
    <w:rsid w:val="7884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193</Words>
  <Characters>229</Characters>
  <Lines>1</Lines>
  <Paragraphs>1</Paragraphs>
  <TotalTime>4</TotalTime>
  <ScaleCrop>false</ScaleCrop>
  <LinksUpToDate>false</LinksUpToDate>
  <CharactersWithSpaces>265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宋明珠</cp:lastModifiedBy>
  <cp:lastPrinted>2019-04-22T01:40:00Z</cp:lastPrinted>
  <dcterms:modified xsi:type="dcterms:W3CDTF">2022-09-23T03:32:19Z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49EF3FC87CEB4F2E8F1A475367600BC8</vt:lpwstr>
  </property>
</Properties>
</file>