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D8" w:rsidRDefault="00FC6842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0644-2022-EnMS</w:t>
      </w:r>
      <w:bookmarkEnd w:id="0"/>
    </w:p>
    <w:p w:rsidR="005C3ED8" w:rsidRDefault="00FC684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5C3ED8">
        <w:tc>
          <w:tcPr>
            <w:tcW w:w="1576" w:type="dxa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江苏华成协弘科技有限公司</w:t>
            </w:r>
            <w:bookmarkEnd w:id="1"/>
          </w:p>
        </w:tc>
        <w:tc>
          <w:tcPr>
            <w:tcW w:w="1370" w:type="dxa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5C3ED8" w:rsidRDefault="00476F1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周涛</w:t>
            </w:r>
          </w:p>
        </w:tc>
      </w:tr>
      <w:tr w:rsidR="005C3ED8">
        <w:tc>
          <w:tcPr>
            <w:tcW w:w="1576" w:type="dxa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5C3ED8" w:rsidRDefault="005C3ED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5C3ED8" w:rsidRDefault="005C3ED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2" w:name="证书编号"/>
            <w:bookmarkEnd w:id="2"/>
          </w:p>
        </w:tc>
      </w:tr>
      <w:tr w:rsidR="005C3ED8">
        <w:tc>
          <w:tcPr>
            <w:tcW w:w="1576" w:type="dxa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机构代码"/>
            <w:r>
              <w:rPr>
                <w:sz w:val="22"/>
                <w:szCs w:val="22"/>
              </w:rPr>
              <w:t>913202810518828835</w:t>
            </w:r>
            <w:bookmarkEnd w:id="3"/>
          </w:p>
        </w:tc>
        <w:tc>
          <w:tcPr>
            <w:tcW w:w="1370" w:type="dxa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5C3ED8" w:rsidRDefault="00FC6842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4" w:name="认可标志"/>
            <w:proofErr w:type="spellStart"/>
            <w:r>
              <w:rPr>
                <w:sz w:val="22"/>
                <w:szCs w:val="22"/>
              </w:rPr>
              <w:t>EnMS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4"/>
          </w:p>
        </w:tc>
      </w:tr>
      <w:tr w:rsidR="005C3ED8">
        <w:tc>
          <w:tcPr>
            <w:tcW w:w="1576" w:type="dxa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5C3ED8" w:rsidRDefault="00476F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 w:rsidR="00FC6842"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 w:rsidR="00FC6842">
              <w:rPr>
                <w:rFonts w:hint="eastAsia"/>
                <w:sz w:val="22"/>
                <w:szCs w:val="22"/>
              </w:rPr>
              <w:t>idt</w:t>
            </w:r>
            <w:proofErr w:type="spellEnd"/>
            <w:r w:rsidR="00FC6842">
              <w:rPr>
                <w:rFonts w:hint="eastAsia"/>
                <w:sz w:val="22"/>
                <w:szCs w:val="22"/>
              </w:rPr>
              <w:t xml:space="preserve"> ISO 50001:2018</w:t>
            </w:r>
            <w:r w:rsidR="00FC6842">
              <w:rPr>
                <w:rFonts w:hint="eastAsia"/>
                <w:sz w:val="22"/>
                <w:szCs w:val="22"/>
              </w:rPr>
              <w:t>标准；</w:t>
            </w:r>
          </w:p>
          <w:p w:rsidR="005C3ED8" w:rsidRDefault="00476F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 w:rsidR="00FC6842"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sz w:val="22"/>
                <w:szCs w:val="22"/>
              </w:rPr>
              <w:t>119-2015</w:t>
            </w:r>
            <w:r>
              <w:rPr>
                <w:rFonts w:hint="eastAsia"/>
                <w:sz w:val="22"/>
                <w:szCs w:val="22"/>
              </w:rPr>
              <w:t>能源管理体系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机械制造企业认证要求</w:t>
            </w:r>
            <w:r w:rsidR="00FC6842"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>ISO 22000-2018</w:t>
            </w:r>
            <w:bookmarkStart w:id="6" w:name="_GoBack"/>
            <w:bookmarkEnd w:id="6"/>
          </w:p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28</w:t>
            </w:r>
            <w:bookmarkEnd w:id="8"/>
          </w:p>
        </w:tc>
      </w:tr>
      <w:tr w:rsidR="005C3ED8">
        <w:tc>
          <w:tcPr>
            <w:tcW w:w="1576" w:type="dxa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5C3ED8" w:rsidRDefault="00FC6842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C3ED8">
        <w:tc>
          <w:tcPr>
            <w:tcW w:w="1576" w:type="dxa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5C3ED8" w:rsidRDefault="00FC6842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5C3ED8">
        <w:tc>
          <w:tcPr>
            <w:tcW w:w="9962" w:type="dxa"/>
            <w:gridSpan w:val="6"/>
            <w:shd w:val="clear" w:color="auto" w:fill="D8D8D8" w:themeFill="background1" w:themeFillShade="D8"/>
          </w:tcPr>
          <w:p w:rsidR="005C3ED8" w:rsidRDefault="00FC6842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C3ED8">
        <w:tc>
          <w:tcPr>
            <w:tcW w:w="1576" w:type="dxa"/>
          </w:tcPr>
          <w:p w:rsidR="005C3ED8" w:rsidRDefault="005C3E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C3ED8">
        <w:trPr>
          <w:trHeight w:val="312"/>
        </w:trPr>
        <w:tc>
          <w:tcPr>
            <w:tcW w:w="1576" w:type="dxa"/>
            <w:vMerge w:val="restart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江苏华成协弘科技有限公司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变电站智能辅助监控系统、电力在线监测终端、智慧井盖监控终端、智能巡检机器人、智能无人飞行器的制造和服务。</w:t>
            </w:r>
            <w:bookmarkEnd w:id="14"/>
          </w:p>
        </w:tc>
      </w:tr>
      <w:tr w:rsidR="005C3ED8">
        <w:trPr>
          <w:trHeight w:val="376"/>
        </w:trPr>
        <w:tc>
          <w:tcPr>
            <w:tcW w:w="1576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江阴市城东街道杨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宦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路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5"/>
          </w:p>
        </w:tc>
        <w:tc>
          <w:tcPr>
            <w:tcW w:w="5013" w:type="dxa"/>
            <w:gridSpan w:val="4"/>
            <w:vMerge/>
          </w:tcPr>
          <w:p w:rsidR="005C3ED8" w:rsidRDefault="005C3E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3ED8">
        <w:trPr>
          <w:trHeight w:val="437"/>
        </w:trPr>
        <w:tc>
          <w:tcPr>
            <w:tcW w:w="1576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江阴市城东街道杨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宦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路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6"/>
          </w:p>
        </w:tc>
        <w:tc>
          <w:tcPr>
            <w:tcW w:w="5013" w:type="dxa"/>
            <w:gridSpan w:val="4"/>
            <w:vMerge/>
          </w:tcPr>
          <w:p w:rsidR="005C3ED8" w:rsidRDefault="005C3E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3ED8">
        <w:tc>
          <w:tcPr>
            <w:tcW w:w="9962" w:type="dxa"/>
            <w:gridSpan w:val="6"/>
            <w:shd w:val="clear" w:color="auto" w:fill="D8D8D8" w:themeFill="background1" w:themeFillShade="D8"/>
          </w:tcPr>
          <w:p w:rsidR="005C3ED8" w:rsidRDefault="00FC684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C3ED8">
        <w:tc>
          <w:tcPr>
            <w:tcW w:w="1576" w:type="dxa"/>
          </w:tcPr>
          <w:p w:rsidR="005C3ED8" w:rsidRDefault="005C3E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C3ED8">
        <w:trPr>
          <w:trHeight w:val="387"/>
        </w:trPr>
        <w:tc>
          <w:tcPr>
            <w:tcW w:w="1576" w:type="dxa"/>
            <w:vMerge w:val="restart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5C3ED8" w:rsidRDefault="00FB7CA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Jiangsu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Huacheng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Xiehong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Technology </w:t>
            </w:r>
            <w:r w:rsidR="00FC6842">
              <w:rPr>
                <w:rFonts w:cs="Arial"/>
                <w:b/>
                <w:bCs/>
                <w:sz w:val="22"/>
                <w:szCs w:val="16"/>
              </w:rPr>
              <w:t>Co.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, </w:t>
            </w:r>
            <w:r w:rsidR="00FC6842">
              <w:rPr>
                <w:rFonts w:cs="Arial"/>
                <w:b/>
                <w:bCs/>
                <w:sz w:val="22"/>
                <w:szCs w:val="16"/>
              </w:rPr>
              <w:t>Ltd</w:t>
            </w:r>
            <w:r>
              <w:rPr>
                <w:rFonts w:cs="Arial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5C3ED8" w:rsidRDefault="005C3ED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C3ED8">
        <w:trPr>
          <w:trHeight w:val="446"/>
        </w:trPr>
        <w:tc>
          <w:tcPr>
            <w:tcW w:w="1576" w:type="dxa"/>
            <w:vMerge/>
          </w:tcPr>
          <w:p w:rsidR="005C3ED8" w:rsidRDefault="005C3E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5C3ED8" w:rsidRDefault="005C3E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5C3ED8" w:rsidRDefault="005C3ED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C3ED8">
        <w:trPr>
          <w:trHeight w:val="412"/>
        </w:trPr>
        <w:tc>
          <w:tcPr>
            <w:tcW w:w="1576" w:type="dxa"/>
            <w:vMerge w:val="restart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5C3ED8" w:rsidRDefault="00FB7CA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No.2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Yanghuan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Road,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Chengdong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Street,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Jiangyin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City, Jiangsu Province,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5C3ED8" w:rsidRDefault="00FB7CA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anufacturing and service of substation intelligent auxiliary monitoring system</w:t>
            </w:r>
            <w:r w:rsidR="005E4547">
              <w:rPr>
                <w:sz w:val="22"/>
                <w:szCs w:val="22"/>
              </w:rPr>
              <w:t>; power online monitoring terminal; intelligent well cover monitoring terminal; intelligent inspection robot; intelligent unmanned aerial vehicle</w:t>
            </w:r>
          </w:p>
        </w:tc>
      </w:tr>
      <w:tr w:rsidR="005C3ED8">
        <w:trPr>
          <w:trHeight w:val="421"/>
        </w:trPr>
        <w:tc>
          <w:tcPr>
            <w:tcW w:w="1576" w:type="dxa"/>
            <w:vMerge/>
          </w:tcPr>
          <w:p w:rsidR="005C3ED8" w:rsidRDefault="005C3ED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5C3ED8" w:rsidRDefault="005C3E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5C3ED8" w:rsidRDefault="005C3E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3ED8">
        <w:trPr>
          <w:trHeight w:val="459"/>
        </w:trPr>
        <w:tc>
          <w:tcPr>
            <w:tcW w:w="1576" w:type="dxa"/>
            <w:vMerge w:val="restart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5C3ED8" w:rsidRDefault="00FB7CA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No.2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Yanghuan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Road,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Chengdong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Street,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Jiangyin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City, Jiangsu Province,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5C3ED8" w:rsidRDefault="005C3E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3ED8">
        <w:trPr>
          <w:trHeight w:val="374"/>
        </w:trPr>
        <w:tc>
          <w:tcPr>
            <w:tcW w:w="1576" w:type="dxa"/>
            <w:vMerge/>
          </w:tcPr>
          <w:p w:rsidR="005C3ED8" w:rsidRDefault="005C3E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5C3ED8" w:rsidRDefault="005C3E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5C3ED8" w:rsidRDefault="005C3E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C3ED8">
        <w:trPr>
          <w:trHeight w:val="90"/>
        </w:trPr>
        <w:tc>
          <w:tcPr>
            <w:tcW w:w="9962" w:type="dxa"/>
            <w:gridSpan w:val="6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C3ED8">
        <w:tc>
          <w:tcPr>
            <w:tcW w:w="9962" w:type="dxa"/>
            <w:gridSpan w:val="6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C3ED8">
        <w:trPr>
          <w:trHeight w:val="862"/>
        </w:trPr>
        <w:tc>
          <w:tcPr>
            <w:tcW w:w="1576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5C3ED8" w:rsidRDefault="005C3E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5C3ED8" w:rsidRDefault="005C3E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5C3ED8" w:rsidRDefault="005C3E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5C3ED8" w:rsidRDefault="005C3ED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5C3ED8" w:rsidRDefault="00FC68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5C3ED8" w:rsidRDefault="005C3ED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5C3ED8" w:rsidRDefault="005C3ED8" w:rsidP="00A23C7C">
      <w:pPr>
        <w:snapToGrid w:val="0"/>
        <w:spacing w:line="0" w:lineRule="atLeast"/>
        <w:rPr>
          <w:szCs w:val="24"/>
        </w:rPr>
      </w:pPr>
    </w:p>
    <w:sectPr w:rsidR="005C3E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B22" w:rsidRDefault="00DC3B22">
      <w:r>
        <w:separator/>
      </w:r>
    </w:p>
  </w:endnote>
  <w:endnote w:type="continuationSeparator" w:id="0">
    <w:p w:rsidR="00DC3B22" w:rsidRDefault="00DC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B22" w:rsidRDefault="00DC3B22">
      <w:r>
        <w:separator/>
      </w:r>
    </w:p>
  </w:footnote>
  <w:footnote w:type="continuationSeparator" w:id="0">
    <w:p w:rsidR="00DC3B22" w:rsidRDefault="00DC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ED8" w:rsidRDefault="00FC6842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61C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ED8" w:rsidRDefault="00FC684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89.15pt;margin-top:10.7pt;width:87.9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" stroked="f">
              <v:textbox>
                <w:txbxContent>
                  <w:p w:rsidR="005C3ED8" w:rsidRDefault="00FC684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C3ED8" w:rsidRDefault="00FC6842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1MWMwZjFmNDgxNmRlYjQ1MmI0MGNlYTRjNGU0ZDUifQ=="/>
  </w:docVars>
  <w:rsids>
    <w:rsidRoot w:val="005C3ED8"/>
    <w:rsid w:val="00476F18"/>
    <w:rsid w:val="005C3ED8"/>
    <w:rsid w:val="005E4547"/>
    <w:rsid w:val="007C114C"/>
    <w:rsid w:val="0093643E"/>
    <w:rsid w:val="00A23C7C"/>
    <w:rsid w:val="00D561C3"/>
    <w:rsid w:val="00DC3B22"/>
    <w:rsid w:val="00FB7CA6"/>
    <w:rsid w:val="00FC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A89BC"/>
  <w15:docId w15:val="{28CEB516-1AC3-4B69-BFA3-1BAD8837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>微软中国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2019-05-13T03:13:00Z</cp:lastPrinted>
  <dcterms:created xsi:type="dcterms:W3CDTF">2022-09-26T06:43:00Z</dcterms:created>
  <dcterms:modified xsi:type="dcterms:W3CDTF">2022-09-26T06:49:00Z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